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8B2D" w14:textId="1694B420" w:rsidR="00DC7526" w:rsidRPr="000F5452" w:rsidRDefault="00E54E1A" w:rsidP="000B2556">
      <w:pPr>
        <w:ind w:left="142" w:firstLine="284"/>
        <w:rPr>
          <w:b/>
          <w:sz w:val="22"/>
          <w:szCs w:val="22"/>
          <w:lang w:val="uk-UA"/>
        </w:rPr>
      </w:pPr>
      <w:r w:rsidRPr="000F5452">
        <w:rPr>
          <w:b/>
          <w:sz w:val="22"/>
          <w:szCs w:val="22"/>
          <w:lang w:val="uk-UA"/>
        </w:rPr>
        <w:t>м. Київ</w:t>
      </w:r>
      <w:r w:rsidRPr="000F5452">
        <w:rPr>
          <w:b/>
          <w:sz w:val="22"/>
          <w:szCs w:val="22"/>
          <w:lang w:val="uk-UA"/>
        </w:rPr>
        <w:tab/>
      </w:r>
      <w:r w:rsidRPr="000F5452">
        <w:rPr>
          <w:b/>
          <w:sz w:val="22"/>
          <w:szCs w:val="22"/>
          <w:lang w:val="uk-UA"/>
        </w:rPr>
        <w:tab/>
      </w:r>
      <w:r w:rsidRPr="000F5452">
        <w:rPr>
          <w:b/>
          <w:sz w:val="22"/>
          <w:szCs w:val="22"/>
          <w:lang w:val="uk-UA"/>
        </w:rPr>
        <w:tab/>
      </w:r>
      <w:r w:rsidRPr="000F5452">
        <w:rPr>
          <w:b/>
          <w:sz w:val="22"/>
          <w:szCs w:val="22"/>
          <w:lang w:val="uk-UA"/>
        </w:rPr>
        <w:tab/>
      </w:r>
      <w:r w:rsidR="002B1748" w:rsidRPr="000F5452">
        <w:rPr>
          <w:b/>
          <w:sz w:val="22"/>
          <w:szCs w:val="22"/>
          <w:lang w:val="uk-UA"/>
        </w:rPr>
        <w:tab/>
      </w:r>
      <w:r w:rsidR="002B1748" w:rsidRPr="000F5452">
        <w:rPr>
          <w:b/>
          <w:sz w:val="22"/>
          <w:szCs w:val="22"/>
          <w:lang w:val="uk-UA"/>
        </w:rPr>
        <w:tab/>
      </w:r>
      <w:r w:rsidR="004422BF" w:rsidRPr="000F5452">
        <w:rPr>
          <w:b/>
          <w:sz w:val="22"/>
          <w:szCs w:val="22"/>
          <w:lang w:val="uk-UA"/>
        </w:rPr>
        <w:tab/>
      </w:r>
      <w:r w:rsidR="004422BF" w:rsidRPr="000F5452">
        <w:rPr>
          <w:b/>
          <w:sz w:val="22"/>
          <w:szCs w:val="22"/>
          <w:lang w:val="uk-UA"/>
        </w:rPr>
        <w:tab/>
      </w:r>
      <w:r w:rsidR="00FC1FF6" w:rsidRPr="000F5452">
        <w:rPr>
          <w:b/>
          <w:sz w:val="22"/>
          <w:szCs w:val="22"/>
          <w:lang w:val="uk-UA"/>
        </w:rPr>
        <w:t xml:space="preserve">                   </w:t>
      </w:r>
      <w:r w:rsidRPr="004252A6">
        <w:rPr>
          <w:b/>
          <w:strike/>
          <w:color w:val="FF0000"/>
          <w:sz w:val="22"/>
          <w:szCs w:val="22"/>
          <w:lang w:val="uk-UA"/>
        </w:rPr>
        <w:t>«</w:t>
      </w:r>
      <w:r w:rsidR="000403DC" w:rsidRPr="004252A6">
        <w:rPr>
          <w:b/>
          <w:strike/>
          <w:color w:val="FF0000"/>
          <w:sz w:val="22"/>
          <w:szCs w:val="22"/>
          <w:lang w:val="uk-UA"/>
        </w:rPr>
        <w:t>20</w:t>
      </w:r>
      <w:r w:rsidRPr="004252A6">
        <w:rPr>
          <w:b/>
          <w:strike/>
          <w:color w:val="FF0000"/>
          <w:sz w:val="22"/>
          <w:szCs w:val="22"/>
          <w:lang w:val="uk-UA"/>
        </w:rPr>
        <w:t>»</w:t>
      </w:r>
      <w:r w:rsidR="006D0A0B" w:rsidRPr="004252A6">
        <w:rPr>
          <w:b/>
          <w:strike/>
          <w:color w:val="FF0000"/>
          <w:sz w:val="22"/>
          <w:szCs w:val="22"/>
          <w:lang w:val="uk-UA"/>
        </w:rPr>
        <w:t xml:space="preserve"> </w:t>
      </w:r>
      <w:r w:rsidR="000403DC" w:rsidRPr="004252A6">
        <w:rPr>
          <w:b/>
          <w:strike/>
          <w:color w:val="FF0000"/>
          <w:sz w:val="22"/>
          <w:szCs w:val="22"/>
          <w:lang w:val="uk-UA"/>
        </w:rPr>
        <w:t>березня</w:t>
      </w:r>
      <w:r w:rsidR="006D0A0B" w:rsidRPr="004252A6">
        <w:rPr>
          <w:b/>
          <w:strike/>
          <w:color w:val="FF0000"/>
          <w:sz w:val="22"/>
          <w:szCs w:val="22"/>
          <w:lang w:val="uk-UA"/>
        </w:rPr>
        <w:t xml:space="preserve"> </w:t>
      </w:r>
      <w:r w:rsidRPr="004252A6">
        <w:rPr>
          <w:b/>
          <w:strike/>
          <w:color w:val="FF0000"/>
          <w:sz w:val="22"/>
          <w:szCs w:val="22"/>
          <w:lang w:val="uk-UA"/>
        </w:rPr>
        <w:t>20</w:t>
      </w:r>
      <w:r w:rsidR="00FC1FF6" w:rsidRPr="004252A6">
        <w:rPr>
          <w:b/>
          <w:strike/>
          <w:color w:val="FF0000"/>
          <w:sz w:val="22"/>
          <w:szCs w:val="22"/>
          <w:lang w:val="uk-UA"/>
        </w:rPr>
        <w:t>2</w:t>
      </w:r>
      <w:r w:rsidR="000403DC" w:rsidRPr="004252A6">
        <w:rPr>
          <w:b/>
          <w:strike/>
          <w:color w:val="FF0000"/>
          <w:sz w:val="22"/>
          <w:szCs w:val="22"/>
          <w:lang w:val="uk-UA"/>
        </w:rPr>
        <w:t>4</w:t>
      </w:r>
      <w:r w:rsidR="002B1748" w:rsidRPr="004252A6">
        <w:rPr>
          <w:b/>
          <w:strike/>
          <w:color w:val="FF0000"/>
          <w:sz w:val="22"/>
          <w:szCs w:val="22"/>
          <w:lang w:val="uk-UA"/>
        </w:rPr>
        <w:t xml:space="preserve"> </w:t>
      </w:r>
      <w:r w:rsidRPr="004252A6">
        <w:rPr>
          <w:b/>
          <w:strike/>
          <w:color w:val="FF0000"/>
          <w:sz w:val="22"/>
          <w:szCs w:val="22"/>
          <w:lang w:val="uk-UA"/>
        </w:rPr>
        <w:t>р.</w:t>
      </w:r>
    </w:p>
    <w:p w14:paraId="1EF721AE" w14:textId="6C49860E" w:rsidR="00B74197" w:rsidRDefault="004252A6" w:rsidP="000B2556">
      <w:pPr>
        <w:ind w:left="142" w:firstLine="284"/>
        <w:jc w:val="center"/>
        <w:rPr>
          <w:b/>
          <w:sz w:val="22"/>
          <w:szCs w:val="22"/>
          <w:lang w:val="uk-UA"/>
        </w:rPr>
      </w:pPr>
      <w:r>
        <w:rPr>
          <w:b/>
          <w:sz w:val="22"/>
          <w:szCs w:val="22"/>
          <w:lang w:val="uk-UA"/>
        </w:rPr>
        <w:t xml:space="preserve">                                                                                                                 </w:t>
      </w:r>
      <w:r w:rsidRPr="00A01982">
        <w:rPr>
          <w:b/>
          <w:sz w:val="22"/>
          <w:szCs w:val="22"/>
          <w:lang w:val="uk-UA"/>
        </w:rPr>
        <w:t>«</w:t>
      </w:r>
      <w:r>
        <w:rPr>
          <w:b/>
          <w:sz w:val="22"/>
          <w:szCs w:val="22"/>
          <w:lang w:val="uk-UA"/>
        </w:rPr>
        <w:t>03</w:t>
      </w:r>
      <w:r w:rsidRPr="00A01982">
        <w:rPr>
          <w:b/>
          <w:sz w:val="22"/>
          <w:szCs w:val="22"/>
          <w:lang w:val="uk-UA"/>
        </w:rPr>
        <w:t xml:space="preserve">» </w:t>
      </w:r>
      <w:r>
        <w:rPr>
          <w:b/>
          <w:sz w:val="22"/>
          <w:szCs w:val="22"/>
          <w:lang w:val="uk-UA"/>
        </w:rPr>
        <w:t>квітня</w:t>
      </w:r>
      <w:r w:rsidRPr="00A01982">
        <w:rPr>
          <w:b/>
          <w:sz w:val="22"/>
          <w:szCs w:val="22"/>
          <w:lang w:val="uk-UA"/>
        </w:rPr>
        <w:t xml:space="preserve"> 2024 р.</w:t>
      </w:r>
    </w:p>
    <w:p w14:paraId="09D3CC02" w14:textId="77777777" w:rsidR="00606079" w:rsidRDefault="00606079" w:rsidP="000B2556">
      <w:pPr>
        <w:ind w:left="142" w:firstLine="284"/>
        <w:jc w:val="center"/>
        <w:rPr>
          <w:b/>
          <w:sz w:val="22"/>
          <w:szCs w:val="22"/>
          <w:lang w:val="uk-UA"/>
        </w:rPr>
      </w:pPr>
    </w:p>
    <w:p w14:paraId="1D461A42" w14:textId="77777777" w:rsidR="00203564" w:rsidRPr="000F5452" w:rsidRDefault="00203564" w:rsidP="000B2556">
      <w:pPr>
        <w:ind w:left="142" w:firstLine="284"/>
        <w:jc w:val="center"/>
        <w:rPr>
          <w:b/>
          <w:sz w:val="22"/>
          <w:szCs w:val="22"/>
          <w:lang w:val="uk-UA"/>
        </w:rPr>
      </w:pPr>
      <w:r w:rsidRPr="000F5452">
        <w:rPr>
          <w:b/>
          <w:sz w:val="22"/>
          <w:szCs w:val="22"/>
          <w:lang w:val="uk-UA"/>
        </w:rPr>
        <w:t>ЗАПИТ ЦІНОВИХ ПРОПОЗИЦІЙ</w:t>
      </w:r>
    </w:p>
    <w:p w14:paraId="256A0BED" w14:textId="77777777" w:rsidR="007674AA" w:rsidRPr="000F5452" w:rsidRDefault="00203564" w:rsidP="000B2556">
      <w:pPr>
        <w:ind w:left="142" w:firstLine="284"/>
        <w:rPr>
          <w:sz w:val="22"/>
          <w:szCs w:val="22"/>
          <w:lang w:val="uk-UA"/>
        </w:rPr>
      </w:pPr>
      <w:r w:rsidRPr="000F5452">
        <w:rPr>
          <w:sz w:val="22"/>
          <w:szCs w:val="22"/>
          <w:lang w:val="uk-UA"/>
        </w:rPr>
        <w:t xml:space="preserve"> </w:t>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r>
      <w:r w:rsidRPr="000F5452">
        <w:rPr>
          <w:sz w:val="22"/>
          <w:szCs w:val="22"/>
          <w:lang w:val="uk-UA"/>
        </w:rPr>
        <w:tab/>
        <w:t>(далі – „</w:t>
      </w:r>
      <w:r w:rsidRPr="000F5452">
        <w:rPr>
          <w:b/>
          <w:sz w:val="22"/>
          <w:szCs w:val="22"/>
          <w:lang w:val="uk-UA"/>
        </w:rPr>
        <w:t>Запит</w:t>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60E15EBB" w:rsidR="004647AE"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4252A6">
        <w:rPr>
          <w:sz w:val="22"/>
          <w:szCs w:val="22"/>
          <w:lang w:val="uk-UA"/>
        </w:rPr>
        <w:t xml:space="preserve">продовження </w:t>
      </w:r>
      <w:r w:rsidR="00D96756" w:rsidRPr="000F5452">
        <w:rPr>
          <w:sz w:val="22"/>
          <w:szCs w:val="22"/>
          <w:lang w:val="uk-UA"/>
        </w:rPr>
        <w:t>конкурс</w:t>
      </w:r>
      <w:r w:rsidR="004252A6">
        <w:rPr>
          <w:sz w:val="22"/>
          <w:szCs w:val="22"/>
          <w:lang w:val="uk-UA"/>
        </w:rPr>
        <w:t>у</w:t>
      </w:r>
      <w:r w:rsidR="00D96756" w:rsidRPr="000F5452">
        <w:rPr>
          <w:sz w:val="22"/>
          <w:szCs w:val="22"/>
          <w:lang w:val="uk-UA"/>
        </w:rPr>
        <w:t xml:space="preserve"> на </w:t>
      </w:r>
      <w:r w:rsidRPr="000F5452">
        <w:rPr>
          <w:sz w:val="22"/>
          <w:szCs w:val="22"/>
          <w:lang w:val="uk-UA"/>
        </w:rPr>
        <w:t xml:space="preserve">місцеву </w:t>
      </w:r>
      <w:r w:rsidR="00BE256D" w:rsidRPr="00BE256D">
        <w:rPr>
          <w:sz w:val="22"/>
          <w:szCs w:val="22"/>
          <w:lang w:val="uk-UA"/>
        </w:rPr>
        <w:t>закупівлю</w:t>
      </w:r>
      <w:r w:rsidR="00BE256D">
        <w:rPr>
          <w:sz w:val="22"/>
          <w:szCs w:val="22"/>
          <w:lang w:val="uk-UA"/>
        </w:rPr>
        <w:t xml:space="preserve"> послуг</w:t>
      </w:r>
      <w:r w:rsidR="00722213">
        <w:rPr>
          <w:sz w:val="22"/>
          <w:szCs w:val="22"/>
          <w:lang w:val="uk-UA"/>
        </w:rPr>
        <w:t xml:space="preserve"> діагностики та технічного обслуговування</w:t>
      </w:r>
      <w:r w:rsidR="00BE256D" w:rsidRPr="00BE256D">
        <w:rPr>
          <w:sz w:val="22"/>
          <w:szCs w:val="22"/>
          <w:lang w:val="uk-UA"/>
        </w:rPr>
        <w:t xml:space="preserve"> </w:t>
      </w:r>
      <w:r w:rsidR="00722213" w:rsidRPr="00BE256D">
        <w:rPr>
          <w:sz w:val="22"/>
          <w:szCs w:val="22"/>
          <w:lang w:val="uk-UA"/>
        </w:rPr>
        <w:t xml:space="preserve">джерела безперебійного живлення </w:t>
      </w:r>
      <w:r w:rsidR="00BE256D" w:rsidRPr="00BE256D">
        <w:rPr>
          <w:sz w:val="22"/>
          <w:szCs w:val="22"/>
          <w:lang w:val="uk-UA"/>
        </w:rPr>
        <w:t xml:space="preserve">APC </w:t>
      </w:r>
      <w:proofErr w:type="spellStart"/>
      <w:r w:rsidR="00BE256D" w:rsidRPr="00BE256D">
        <w:rPr>
          <w:sz w:val="22"/>
          <w:szCs w:val="22"/>
          <w:lang w:val="uk-UA"/>
        </w:rPr>
        <w:t>Symmetra</w:t>
      </w:r>
      <w:proofErr w:type="spellEnd"/>
      <w:r w:rsidR="00BE256D" w:rsidRPr="00BE256D">
        <w:rPr>
          <w:sz w:val="22"/>
          <w:szCs w:val="22"/>
          <w:lang w:val="uk-UA"/>
        </w:rPr>
        <w:t xml:space="preserve"> PX</w:t>
      </w:r>
      <w:r w:rsidR="006D0A0B" w:rsidRPr="00BE256D">
        <w:rPr>
          <w:sz w:val="22"/>
          <w:szCs w:val="22"/>
          <w:lang w:val="uk-UA"/>
        </w:rPr>
        <w:t>.</w:t>
      </w:r>
      <w:r w:rsidR="00722213">
        <w:rPr>
          <w:sz w:val="22"/>
          <w:szCs w:val="22"/>
          <w:lang w:val="uk-UA"/>
        </w:rPr>
        <w:t xml:space="preserve"> </w:t>
      </w:r>
    </w:p>
    <w:p w14:paraId="0AA2FC55" w14:textId="77777777" w:rsidR="00722213" w:rsidRPr="000F5452" w:rsidRDefault="00722213" w:rsidP="00A84B49">
      <w:pPr>
        <w:ind w:firstLine="708"/>
        <w:jc w:val="both"/>
        <w:rPr>
          <w:sz w:val="22"/>
          <w:szCs w:val="22"/>
          <w:lang w:val="uk-UA"/>
        </w:rPr>
      </w:pPr>
    </w:p>
    <w:p w14:paraId="101461B6" w14:textId="225EE192" w:rsidR="00A84B49" w:rsidRPr="000F5452" w:rsidRDefault="00A84B49" w:rsidP="00A84B49">
      <w:pPr>
        <w:jc w:val="center"/>
        <w:rPr>
          <w:b/>
          <w:sz w:val="22"/>
          <w:szCs w:val="22"/>
          <w:lang w:val="uk-UA"/>
        </w:rPr>
      </w:pPr>
      <w:r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735"/>
        <w:gridCol w:w="1560"/>
        <w:gridCol w:w="2467"/>
      </w:tblGrid>
      <w:tr w:rsidR="00A206D9" w:rsidRPr="000F5452" w14:paraId="428F6868" w14:textId="77777777" w:rsidTr="000403DC">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5735"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2467"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142094" w14:paraId="71C46B11" w14:textId="77777777" w:rsidTr="000403DC">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5735"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3AD9EC72" w:rsidR="00A206D9" w:rsidRPr="00142094" w:rsidRDefault="00FE6717" w:rsidP="00A841AA">
            <w:pPr>
              <w:rPr>
                <w:bCs/>
                <w:sz w:val="22"/>
                <w:szCs w:val="22"/>
                <w:lang w:val="uk-UA"/>
              </w:rPr>
            </w:pPr>
            <w:r w:rsidRPr="00FE6717">
              <w:rPr>
                <w:sz w:val="22"/>
                <w:szCs w:val="22"/>
                <w:lang w:val="uk-UA"/>
              </w:rPr>
              <w:t xml:space="preserve">Діагностика та технічне обслуговування джерела безперебійного живлення APC </w:t>
            </w:r>
            <w:proofErr w:type="spellStart"/>
            <w:r w:rsidRPr="00FE6717">
              <w:rPr>
                <w:sz w:val="22"/>
                <w:szCs w:val="22"/>
                <w:lang w:val="uk-UA"/>
              </w:rPr>
              <w:t>Symmetra</w:t>
            </w:r>
            <w:proofErr w:type="spellEnd"/>
            <w:r w:rsidRPr="00FE6717">
              <w:rPr>
                <w:sz w:val="22"/>
                <w:szCs w:val="22"/>
                <w:lang w:val="uk-UA"/>
              </w:rPr>
              <w:t xml:space="preserve"> PX потужністю до 160 кВт (31 батарейний блок) за адресою: м.</w:t>
            </w:r>
            <w:r w:rsidR="000403DC">
              <w:rPr>
                <w:sz w:val="22"/>
                <w:szCs w:val="22"/>
                <w:lang w:val="uk-UA"/>
              </w:rPr>
              <w:t xml:space="preserve"> </w:t>
            </w:r>
            <w:r w:rsidRPr="00FE6717">
              <w:rPr>
                <w:sz w:val="22"/>
                <w:szCs w:val="22"/>
                <w:lang w:val="uk-UA"/>
              </w:rPr>
              <w:t>Київ, вул.</w:t>
            </w:r>
            <w:r w:rsidR="000403DC">
              <w:rPr>
                <w:sz w:val="22"/>
                <w:szCs w:val="22"/>
                <w:lang w:val="uk-UA"/>
              </w:rPr>
              <w:t xml:space="preserve"> </w:t>
            </w:r>
            <w:r w:rsidRPr="00FE6717">
              <w:rPr>
                <w:sz w:val="22"/>
                <w:szCs w:val="22"/>
                <w:lang w:val="uk-UA"/>
              </w:rPr>
              <w:t>Ділова 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58B77E41" w:rsidR="00A206D9" w:rsidRPr="00142094" w:rsidRDefault="00486AE9" w:rsidP="000326A8">
            <w:pPr>
              <w:jc w:val="center"/>
              <w:rPr>
                <w:sz w:val="22"/>
                <w:szCs w:val="22"/>
                <w:lang w:val="uk-UA"/>
              </w:rPr>
            </w:pPr>
            <w:r>
              <w:rPr>
                <w:bCs/>
                <w:spacing w:val="-6"/>
                <w:sz w:val="22"/>
                <w:szCs w:val="22"/>
                <w:lang w:val="uk-UA"/>
              </w:rPr>
              <w:t>Згідно даних, наведених в Додатку</w:t>
            </w:r>
            <w:r w:rsidR="000B7356">
              <w:rPr>
                <w:bCs/>
                <w:spacing w:val="-6"/>
                <w:sz w:val="22"/>
                <w:szCs w:val="22"/>
                <w:lang w:val="uk-UA"/>
              </w:rPr>
              <w:t xml:space="preserve"> №1</w:t>
            </w:r>
          </w:p>
        </w:tc>
        <w:tc>
          <w:tcPr>
            <w:tcW w:w="2467" w:type="dxa"/>
            <w:tcBorders>
              <w:top w:val="single" w:sz="4" w:space="0" w:color="auto"/>
              <w:left w:val="single" w:sz="4" w:space="0" w:color="auto"/>
              <w:right w:val="single" w:sz="4" w:space="0" w:color="auto"/>
            </w:tcBorders>
            <w:shd w:val="clear" w:color="auto" w:fill="auto"/>
            <w:vAlign w:val="center"/>
          </w:tcPr>
          <w:p w14:paraId="174CA0E0" w14:textId="1254F5B9" w:rsidR="00A206D9" w:rsidRPr="00142094" w:rsidRDefault="00A206D9" w:rsidP="006D0A0B">
            <w:pPr>
              <w:jc w:val="center"/>
              <w:rPr>
                <w:bCs/>
                <w:sz w:val="22"/>
                <w:szCs w:val="22"/>
                <w:lang w:val="uk-UA"/>
              </w:rPr>
            </w:pPr>
            <w:r w:rsidRPr="00142094">
              <w:rPr>
                <w:bCs/>
                <w:sz w:val="22"/>
                <w:szCs w:val="22"/>
                <w:lang w:val="uk-UA"/>
              </w:rPr>
              <w:t xml:space="preserve">Деталі в </w:t>
            </w:r>
            <w:r w:rsidRPr="000403DC">
              <w:rPr>
                <w:bCs/>
                <w:sz w:val="22"/>
                <w:szCs w:val="22"/>
                <w:lang w:val="uk-UA"/>
              </w:rPr>
              <w:t>Додатку №</w:t>
            </w:r>
            <w:r w:rsidR="000403DC" w:rsidRPr="000403DC">
              <w:rPr>
                <w:bCs/>
                <w:sz w:val="22"/>
                <w:szCs w:val="22"/>
                <w:lang w:val="uk-UA"/>
              </w:rPr>
              <w:t>1</w:t>
            </w:r>
            <w:r w:rsidRPr="000403DC">
              <w:rPr>
                <w:bCs/>
                <w:sz w:val="22"/>
                <w:szCs w:val="22"/>
                <w:lang w:val="uk-UA"/>
              </w:rPr>
              <w:t xml:space="preserve"> до</w:t>
            </w:r>
            <w:r>
              <w:rPr>
                <w:bCs/>
                <w:sz w:val="22"/>
                <w:szCs w:val="22"/>
                <w:lang w:val="uk-UA"/>
              </w:rPr>
              <w:t xml:space="preserve"> Запиту</w:t>
            </w: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77777777"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 xml:space="preserve">Товариство Червоного Хреста України залишає за собою право здійснювати додаткову закупівлю протягом 2024 року. </w:t>
      </w:r>
    </w:p>
    <w:p w14:paraId="48470EE4" w14:textId="7B25D0EE" w:rsidR="00086D6A" w:rsidRPr="007C4F94"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12EA9832" w14:textId="77777777" w:rsidR="000B2556" w:rsidRPr="000F5452" w:rsidRDefault="000B2556" w:rsidP="00B60004">
      <w:pPr>
        <w:pStyle w:val="ac"/>
        <w:spacing w:before="0" w:beforeAutospacing="0" w:after="0" w:afterAutospacing="0"/>
        <w:ind w:left="142" w:firstLine="284"/>
        <w:jc w:val="both"/>
        <w:rPr>
          <w:rFonts w:ascii="Times New Roman" w:hAnsi="Times New Roman" w:cs="Times New Roman"/>
          <w:b/>
          <w:sz w:val="22"/>
          <w:szCs w:val="22"/>
          <w:lang w:val="uk-UA"/>
        </w:rPr>
      </w:pPr>
    </w:p>
    <w:p w14:paraId="371D11BF" w14:textId="596A57E5" w:rsidR="00A206D9" w:rsidRPr="002A4557" w:rsidRDefault="00286A91" w:rsidP="00A206D9">
      <w:pPr>
        <w:spacing w:before="76" w:line="250" w:lineRule="exact"/>
        <w:ind w:right="-23" w:firstLine="567"/>
        <w:jc w:val="both"/>
        <w:rPr>
          <w:b/>
          <w:sz w:val="22"/>
          <w:szCs w:val="22"/>
        </w:rPr>
      </w:pPr>
      <w:r>
        <w:rPr>
          <w:b/>
          <w:sz w:val="22"/>
          <w:szCs w:val="22"/>
          <w:lang w:val="uk-UA"/>
        </w:rPr>
        <w:t>Очікуваний термін</w:t>
      </w:r>
      <w:r w:rsidR="00A206D9" w:rsidRPr="005A5F8A">
        <w:rPr>
          <w:b/>
          <w:sz w:val="22"/>
          <w:szCs w:val="22"/>
          <w:lang w:val="uk-UA"/>
        </w:rPr>
        <w:t xml:space="preserve"> </w:t>
      </w:r>
      <w:r w:rsidR="00BB1742">
        <w:rPr>
          <w:b/>
          <w:sz w:val="22"/>
          <w:szCs w:val="22"/>
          <w:lang w:val="uk-UA"/>
        </w:rPr>
        <w:t>виконання робіт/</w:t>
      </w:r>
      <w:r w:rsidR="00B30B30">
        <w:rPr>
          <w:b/>
          <w:sz w:val="22"/>
          <w:szCs w:val="22"/>
          <w:lang w:val="uk-UA"/>
        </w:rPr>
        <w:t xml:space="preserve">надання </w:t>
      </w:r>
      <w:r w:rsidR="00B30B30" w:rsidRPr="00405F34">
        <w:rPr>
          <w:b/>
          <w:sz w:val="22"/>
          <w:szCs w:val="22"/>
          <w:lang w:val="uk-UA"/>
        </w:rPr>
        <w:t>послуг</w:t>
      </w:r>
      <w:r w:rsidR="00A206D9" w:rsidRPr="00405F34">
        <w:rPr>
          <w:b/>
          <w:sz w:val="22"/>
          <w:szCs w:val="22"/>
          <w:lang w:val="uk-UA"/>
        </w:rPr>
        <w:t xml:space="preserve">: </w:t>
      </w:r>
      <w:r w:rsidR="006A4324" w:rsidRPr="00405F34">
        <w:rPr>
          <w:sz w:val="22"/>
          <w:szCs w:val="22"/>
          <w:lang w:val="uk-UA"/>
        </w:rPr>
        <w:t>7</w:t>
      </w:r>
      <w:r w:rsidR="0059667A" w:rsidRPr="00405F34">
        <w:rPr>
          <w:sz w:val="22"/>
          <w:szCs w:val="22"/>
          <w:lang w:val="uk-UA"/>
        </w:rPr>
        <w:t xml:space="preserve"> днів з моменту підписання договору.</w:t>
      </w:r>
    </w:p>
    <w:p w14:paraId="713E954A" w14:textId="516332C0" w:rsidR="00A206D9" w:rsidRPr="00FE061F" w:rsidRDefault="00A206D9" w:rsidP="00A206D9">
      <w:pPr>
        <w:spacing w:before="76" w:line="250" w:lineRule="exact"/>
        <w:ind w:right="-23" w:firstLine="567"/>
        <w:jc w:val="both"/>
        <w:rPr>
          <w:sz w:val="22"/>
          <w:szCs w:val="22"/>
          <w:lang w:val="uk-UA"/>
        </w:rPr>
      </w:pPr>
      <w:r w:rsidRPr="005A5F8A">
        <w:rPr>
          <w:b/>
          <w:sz w:val="22"/>
          <w:szCs w:val="22"/>
          <w:lang w:val="uk-UA"/>
        </w:rPr>
        <w:t>Місце виконання робіт</w:t>
      </w:r>
      <w:r w:rsidR="00391081">
        <w:rPr>
          <w:b/>
          <w:sz w:val="22"/>
          <w:szCs w:val="22"/>
          <w:lang w:val="uk-UA"/>
        </w:rPr>
        <w:t>/надання послуг</w:t>
      </w:r>
      <w:r w:rsidRPr="005A5F8A">
        <w:rPr>
          <w:b/>
          <w:sz w:val="22"/>
          <w:szCs w:val="22"/>
          <w:lang w:val="uk-UA"/>
        </w:rPr>
        <w:t>:</w:t>
      </w:r>
      <w:r>
        <w:rPr>
          <w:b/>
          <w:sz w:val="22"/>
          <w:szCs w:val="22"/>
          <w:lang w:val="uk-UA"/>
        </w:rPr>
        <w:t xml:space="preserve"> </w:t>
      </w:r>
      <w:r w:rsidR="00FE061F" w:rsidRPr="00FE061F">
        <w:rPr>
          <w:sz w:val="22"/>
          <w:szCs w:val="22"/>
          <w:lang w:val="uk-UA"/>
        </w:rPr>
        <w:t>м. Київ, вул. Ділова 3</w:t>
      </w:r>
      <w:r w:rsidR="007F538E" w:rsidRPr="00FE061F">
        <w:rPr>
          <w:sz w:val="22"/>
          <w:szCs w:val="22"/>
          <w:lang w:val="uk-UA"/>
        </w:rPr>
        <w:t>.</w:t>
      </w:r>
    </w:p>
    <w:p w14:paraId="3FA70CD0" w14:textId="77777777" w:rsidR="00E95E3E" w:rsidRPr="000F5452" w:rsidRDefault="00E95E3E" w:rsidP="000B2556">
      <w:pPr>
        <w:pStyle w:val="ac"/>
        <w:spacing w:before="0" w:beforeAutospacing="0" w:after="0" w:afterAutospacing="0"/>
        <w:ind w:left="142" w:firstLine="284"/>
        <w:jc w:val="center"/>
        <w:rPr>
          <w:rFonts w:ascii="Times New Roman" w:hAnsi="Times New Roman" w:cs="Times New Roman"/>
          <w:b/>
          <w:sz w:val="22"/>
          <w:szCs w:val="22"/>
          <w:lang w:val="uk-UA"/>
        </w:rPr>
      </w:pPr>
    </w:p>
    <w:p w14:paraId="06A362E7" w14:textId="7F42024B" w:rsidR="00B415F3" w:rsidRPr="000F5452" w:rsidRDefault="000B2556" w:rsidP="000B2556">
      <w:pPr>
        <w:pStyle w:val="ac"/>
        <w:spacing w:before="0" w:beforeAutospacing="0" w:after="0" w:afterAutospacing="0"/>
        <w:ind w:left="142" w:firstLine="284"/>
        <w:jc w:val="center"/>
        <w:rPr>
          <w:rFonts w:ascii="Times New Roman" w:hAnsi="Times New Roman" w:cs="Times New Roman"/>
          <w:b/>
          <w:sz w:val="22"/>
          <w:szCs w:val="22"/>
          <w:lang w:val="uk-UA"/>
        </w:rPr>
      </w:pPr>
      <w:r w:rsidRPr="000F5452">
        <w:rPr>
          <w:rFonts w:ascii="Times New Roman" w:hAnsi="Times New Roman" w:cs="Times New Roman"/>
          <w:b/>
          <w:sz w:val="22"/>
          <w:szCs w:val="22"/>
          <w:lang w:val="uk-UA"/>
        </w:rPr>
        <w:t>Кваліфікаційні вимоги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2"/>
        <w:gridCol w:w="4969"/>
      </w:tblGrid>
      <w:tr w:rsidR="00E459FB" w:rsidRPr="00CB19D6" w14:paraId="7951DEAA" w14:textId="77777777" w:rsidTr="00CB0E9A">
        <w:tc>
          <w:tcPr>
            <w:tcW w:w="2569" w:type="pct"/>
            <w:tcBorders>
              <w:top w:val="single" w:sz="6" w:space="0" w:color="auto"/>
              <w:left w:val="single" w:sz="6" w:space="0" w:color="auto"/>
              <w:bottom w:val="single" w:sz="6" w:space="0" w:color="auto"/>
              <w:right w:val="single" w:sz="6" w:space="0" w:color="auto"/>
            </w:tcBorders>
            <w:shd w:val="clear" w:color="auto" w:fill="E7E6E6"/>
            <w:hideMark/>
          </w:tcPr>
          <w:p w14:paraId="4515FB81" w14:textId="38C8B048" w:rsidR="00E459FB" w:rsidRPr="000F5452" w:rsidRDefault="00E459FB" w:rsidP="00A206D9">
            <w:pPr>
              <w:ind w:firstLine="15"/>
              <w:textAlignment w:val="baseline"/>
              <w:rPr>
                <w:sz w:val="22"/>
                <w:szCs w:val="22"/>
                <w:lang w:val="uk-UA" w:eastAsia="uk-UA"/>
              </w:rPr>
            </w:pPr>
            <w:r w:rsidRPr="000F5452">
              <w:rPr>
                <w:b/>
                <w:bCs/>
                <w:sz w:val="22"/>
                <w:szCs w:val="22"/>
                <w:lang w:val="uk-UA" w:eastAsia="uk-UA"/>
              </w:rPr>
              <w:t xml:space="preserve">Обов’язкові кваліфікаційні вимоги до </w:t>
            </w:r>
            <w:r w:rsidR="00A206D9">
              <w:rPr>
                <w:b/>
                <w:bCs/>
                <w:sz w:val="22"/>
                <w:szCs w:val="22"/>
                <w:lang w:val="uk-UA" w:eastAsia="uk-UA"/>
              </w:rPr>
              <w:t>учасник</w:t>
            </w:r>
          </w:p>
        </w:tc>
        <w:tc>
          <w:tcPr>
            <w:tcW w:w="2431" w:type="pct"/>
            <w:tcBorders>
              <w:top w:val="single" w:sz="6" w:space="0" w:color="auto"/>
              <w:left w:val="single" w:sz="6" w:space="0" w:color="auto"/>
              <w:bottom w:val="single" w:sz="6" w:space="0" w:color="auto"/>
              <w:right w:val="single" w:sz="6" w:space="0" w:color="auto"/>
            </w:tcBorders>
            <w:shd w:val="clear" w:color="auto" w:fill="E7E6E6"/>
            <w:hideMark/>
          </w:tcPr>
          <w:p w14:paraId="775E578E" w14:textId="77777777" w:rsidR="00E459FB" w:rsidRPr="000F5452" w:rsidRDefault="00E459FB" w:rsidP="000326A8">
            <w:pPr>
              <w:jc w:val="center"/>
              <w:textAlignment w:val="baseline"/>
              <w:rPr>
                <w:sz w:val="22"/>
                <w:szCs w:val="22"/>
                <w:lang w:val="uk-UA" w:eastAsia="uk-UA"/>
              </w:rPr>
            </w:pPr>
            <w:r w:rsidRPr="000F5452">
              <w:rPr>
                <w:b/>
                <w:bCs/>
                <w:sz w:val="22"/>
                <w:szCs w:val="22"/>
                <w:lang w:val="uk-UA" w:eastAsia="uk-UA"/>
              </w:rPr>
              <w:t>Документи, які підтверджують відповідність кваліфікаційним вимогам</w:t>
            </w:r>
          </w:p>
        </w:tc>
      </w:tr>
      <w:tr w:rsidR="00E459FB" w:rsidRPr="000F5452" w14:paraId="4E65E035" w14:textId="77777777" w:rsidTr="00C02633">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1453D122" w14:textId="77777777" w:rsidR="002B591E" w:rsidRPr="0099390B" w:rsidRDefault="002B591E" w:rsidP="00372C6D">
            <w:pPr>
              <w:pStyle w:val="ac"/>
              <w:spacing w:before="0" w:beforeAutospacing="0" w:after="0" w:afterAutospacing="0"/>
              <w:ind w:firstLine="156"/>
              <w:rPr>
                <w:rFonts w:ascii="Times New Roman" w:hAnsi="Times New Roman" w:cs="Times New Roman"/>
                <w:sz w:val="22"/>
                <w:szCs w:val="22"/>
                <w:lang w:val="uk-UA"/>
              </w:rPr>
            </w:pPr>
            <w:r w:rsidRPr="0099390B">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 з  досвідом роботи не менше 3-х років.</w:t>
            </w:r>
          </w:p>
          <w:p w14:paraId="54D8182B" w14:textId="6E8AC26A" w:rsidR="00E459FB" w:rsidRPr="00A841AA" w:rsidRDefault="002B591E" w:rsidP="00372C6D">
            <w:pPr>
              <w:spacing w:line="240" w:lineRule="exact"/>
              <w:ind w:firstLine="156"/>
              <w:textAlignment w:val="baseline"/>
              <w:rPr>
                <w:sz w:val="22"/>
                <w:szCs w:val="22"/>
                <w:lang w:val="uk-UA" w:eastAsia="uk-UA"/>
              </w:rPr>
            </w:pPr>
            <w:r w:rsidRPr="0099390B">
              <w:rPr>
                <w:sz w:val="22"/>
                <w:szCs w:val="22"/>
                <w:lang w:val="uk-UA"/>
              </w:rPr>
              <w:t xml:space="preserve">Право на здійснення підприємницької діяльності згідно </w:t>
            </w:r>
            <w:proofErr w:type="spellStart"/>
            <w:r w:rsidRPr="0099390B">
              <w:rPr>
                <w:sz w:val="22"/>
                <w:szCs w:val="22"/>
                <w:lang w:val="uk-UA"/>
              </w:rPr>
              <w:t>КВЕДам</w:t>
            </w:r>
            <w:proofErr w:type="spellEnd"/>
            <w:r w:rsidRPr="0099390B">
              <w:rPr>
                <w:sz w:val="22"/>
                <w:szCs w:val="22"/>
                <w:lang w:val="uk-UA"/>
              </w:rPr>
              <w:t>.</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E882E6C" w14:textId="77777777" w:rsidR="00A206D9" w:rsidRPr="000B48D8" w:rsidRDefault="00A206D9" w:rsidP="00D52DB6">
            <w:pPr>
              <w:pStyle w:val="ac"/>
              <w:numPr>
                <w:ilvl w:val="0"/>
                <w:numId w:val="37"/>
              </w:numPr>
              <w:spacing w:before="0" w:beforeAutospacing="0" w:after="0" w:afterAutospacing="0"/>
              <w:ind w:left="143" w:firstLine="217"/>
              <w:rPr>
                <w:rFonts w:ascii="Times New Roman" w:hAnsi="Times New Roman" w:cs="Times New Roman"/>
                <w:sz w:val="22"/>
                <w:szCs w:val="22"/>
                <w:lang w:val="uk-UA"/>
              </w:rPr>
            </w:pPr>
            <w:r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5D101E43" w14:textId="2969DF38" w:rsidR="00E459FB" w:rsidRPr="00A841AA" w:rsidRDefault="00A206D9" w:rsidP="00D52DB6">
            <w:pPr>
              <w:pStyle w:val="af1"/>
              <w:numPr>
                <w:ilvl w:val="0"/>
                <w:numId w:val="37"/>
              </w:numPr>
              <w:spacing w:line="240" w:lineRule="exact"/>
              <w:ind w:left="143" w:firstLine="217"/>
              <w:contextualSpacing/>
              <w:textAlignment w:val="baseline"/>
              <w:rPr>
                <w:sz w:val="22"/>
                <w:szCs w:val="22"/>
                <w:lang w:val="uk-UA" w:eastAsia="uk-UA"/>
              </w:rPr>
            </w:pPr>
            <w:r w:rsidRPr="000B48D8">
              <w:rPr>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p>
        </w:tc>
      </w:tr>
      <w:tr w:rsidR="00D52DB6" w:rsidRPr="00CB19D6" w14:paraId="66EA5769" w14:textId="77777777" w:rsidTr="00D52DB6">
        <w:trPr>
          <w:trHeight w:val="1144"/>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4D0E8B97" w14:textId="77777777" w:rsidR="00D52DB6" w:rsidRPr="00D52DB6" w:rsidRDefault="00D52DB6" w:rsidP="00372C6D">
            <w:pPr>
              <w:pStyle w:val="ac"/>
              <w:spacing w:before="0" w:beforeAutospacing="0" w:after="0" w:afterAutospacing="0"/>
              <w:ind w:firstLine="156"/>
              <w:rPr>
                <w:rFonts w:ascii="Times New Roman" w:eastAsia="Times New Roman" w:hAnsi="Times New Roman" w:cs="Times New Roman"/>
                <w:sz w:val="22"/>
                <w:szCs w:val="22"/>
                <w:lang w:val="uk-UA"/>
              </w:rPr>
            </w:pPr>
            <w:r w:rsidRPr="00D52DB6">
              <w:rPr>
                <w:rFonts w:ascii="Times New Roman" w:eastAsia="Times New Roman" w:hAnsi="Times New Roman" w:cs="Times New Roman"/>
                <w:sz w:val="22"/>
                <w:szCs w:val="22"/>
                <w:lang w:val="uk-UA"/>
              </w:rPr>
              <w:t xml:space="preserve">Наявність обладнання та матеріально-технічної бази. </w:t>
            </w:r>
          </w:p>
          <w:p w14:paraId="35573DD3" w14:textId="420E0FB9" w:rsidR="00D52DB6" w:rsidRPr="00A841AA" w:rsidRDefault="00D52DB6" w:rsidP="00372C6D">
            <w:pPr>
              <w:spacing w:line="240" w:lineRule="exact"/>
              <w:ind w:firstLine="156"/>
              <w:textAlignment w:val="baseline"/>
              <w:rPr>
                <w:sz w:val="22"/>
                <w:szCs w:val="22"/>
                <w:lang w:val="uk-UA"/>
              </w:rPr>
            </w:pPr>
            <w:r w:rsidRPr="0099390B">
              <w:rPr>
                <w:sz w:val="22"/>
                <w:szCs w:val="22"/>
                <w:lang w:val="uk-UA"/>
              </w:rPr>
              <w:t>Наявність працівників відповідної кваліфікації.</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6ED19F7C" w14:textId="55284586" w:rsidR="00D52DB6" w:rsidRPr="00D52DB6" w:rsidRDefault="00D52DB6" w:rsidP="00D52DB6">
            <w:pPr>
              <w:pStyle w:val="ac"/>
              <w:numPr>
                <w:ilvl w:val="0"/>
                <w:numId w:val="37"/>
              </w:numPr>
              <w:spacing w:before="0" w:beforeAutospacing="0" w:after="0" w:afterAutospacing="0"/>
              <w:ind w:left="143" w:firstLine="217"/>
              <w:rPr>
                <w:rFonts w:ascii="Times New Roman" w:hAnsi="Times New Roman" w:cs="Times New Roman"/>
                <w:sz w:val="22"/>
                <w:szCs w:val="22"/>
                <w:lang w:val="uk-UA"/>
              </w:rPr>
            </w:pPr>
            <w:r w:rsidRPr="00D52DB6">
              <w:rPr>
                <w:rFonts w:ascii="Times New Roman" w:hAnsi="Times New Roman" w:cs="Times New Roman"/>
                <w:sz w:val="22"/>
                <w:szCs w:val="22"/>
                <w:lang w:val="uk-UA"/>
              </w:rPr>
              <w:t>Довідка у довільній формі, про наявність обладнання та матеріально-технічної бази;</w:t>
            </w:r>
          </w:p>
          <w:p w14:paraId="7AE047B0" w14:textId="5C4061E7" w:rsidR="00D52DB6" w:rsidRPr="00D52DB6" w:rsidRDefault="00D52DB6" w:rsidP="00D52DB6">
            <w:pPr>
              <w:pStyle w:val="ac"/>
              <w:numPr>
                <w:ilvl w:val="0"/>
                <w:numId w:val="37"/>
              </w:numPr>
              <w:spacing w:before="0" w:beforeAutospacing="0" w:after="0" w:afterAutospacing="0"/>
              <w:ind w:left="143" w:firstLine="217"/>
              <w:rPr>
                <w:rFonts w:ascii="Times New Roman" w:hAnsi="Times New Roman" w:cs="Times New Roman"/>
                <w:sz w:val="22"/>
                <w:szCs w:val="22"/>
                <w:lang w:val="uk-UA"/>
              </w:rPr>
            </w:pPr>
            <w:r w:rsidRPr="00D52DB6">
              <w:rPr>
                <w:rFonts w:ascii="Times New Roman" w:hAnsi="Times New Roman" w:cs="Times New Roman"/>
                <w:sz w:val="22"/>
                <w:szCs w:val="22"/>
                <w:lang w:val="uk-UA"/>
              </w:rPr>
              <w:t>Довідка у довільній формі, про наявність працівників відповідної кваліфікації;</w:t>
            </w:r>
          </w:p>
          <w:p w14:paraId="57DA25D6" w14:textId="5BB42E3A" w:rsidR="00D52DB6" w:rsidRPr="00D52DB6" w:rsidRDefault="00D52DB6" w:rsidP="00D52DB6">
            <w:pPr>
              <w:pStyle w:val="ac"/>
              <w:numPr>
                <w:ilvl w:val="0"/>
                <w:numId w:val="37"/>
              </w:numPr>
              <w:spacing w:before="0" w:beforeAutospacing="0" w:after="0" w:afterAutospacing="0"/>
              <w:ind w:left="143" w:firstLine="217"/>
              <w:rPr>
                <w:color w:val="212121"/>
                <w:sz w:val="22"/>
                <w:szCs w:val="22"/>
                <w:lang w:val="uk-UA" w:eastAsia="uk-UA"/>
              </w:rPr>
            </w:pPr>
            <w:r w:rsidRPr="00D52DB6">
              <w:rPr>
                <w:rFonts w:ascii="Times New Roman" w:hAnsi="Times New Roman" w:cs="Times New Roman"/>
                <w:sz w:val="22"/>
                <w:szCs w:val="22"/>
                <w:lang w:val="uk-UA"/>
              </w:rPr>
              <w:t>Документи, що підтверджують працевлаштування працівників, зазначених в довідці;</w:t>
            </w:r>
          </w:p>
        </w:tc>
      </w:tr>
      <w:tr w:rsidR="009A505A" w:rsidRPr="00CB19D6" w14:paraId="58FF69C2" w14:textId="77777777" w:rsidTr="001E5E00">
        <w:trPr>
          <w:trHeight w:val="652"/>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04B90AA7" w14:textId="297A823D" w:rsidR="009A505A" w:rsidRPr="00391081" w:rsidRDefault="00E62A32" w:rsidP="00372C6D">
            <w:pPr>
              <w:pStyle w:val="ac"/>
              <w:spacing w:before="0" w:beforeAutospacing="0" w:after="0" w:afterAutospacing="0"/>
              <w:ind w:firstLine="156"/>
              <w:rPr>
                <w:rFonts w:ascii="Times New Roman" w:eastAsia="Times New Roman" w:hAnsi="Times New Roman" w:cs="Times New Roman"/>
                <w:sz w:val="22"/>
                <w:szCs w:val="22"/>
                <w:lang w:val="uk-UA"/>
              </w:rPr>
            </w:pPr>
            <w:r w:rsidRPr="00391081">
              <w:rPr>
                <w:rFonts w:ascii="Times New Roman" w:eastAsia="Times New Roman" w:hAnsi="Times New Roman" w:cs="Times New Roman"/>
                <w:sz w:val="22"/>
                <w:szCs w:val="22"/>
                <w:lang w:val="uk-UA"/>
              </w:rPr>
              <w:t>Підтвердження</w:t>
            </w:r>
            <w:r w:rsidRPr="00391081">
              <w:rPr>
                <w:rFonts w:ascii="Times New Roman" w:hAnsi="Times New Roman" w:cs="Times New Roman"/>
                <w:lang w:val="uk-UA"/>
              </w:rPr>
              <w:t xml:space="preserve"> </w:t>
            </w:r>
            <w:r w:rsidRPr="00391081">
              <w:rPr>
                <w:rFonts w:ascii="Times New Roman" w:hAnsi="Times New Roman" w:cs="Times New Roman"/>
                <w:sz w:val="22"/>
                <w:szCs w:val="22"/>
                <w:lang w:val="uk-UA"/>
              </w:rPr>
              <w:t>п</w:t>
            </w:r>
            <w:r w:rsidRPr="00391081">
              <w:rPr>
                <w:rFonts w:ascii="Times New Roman" w:eastAsia="Times New Roman" w:hAnsi="Times New Roman" w:cs="Times New Roman"/>
                <w:sz w:val="22"/>
                <w:szCs w:val="22"/>
                <w:lang w:val="uk-UA"/>
              </w:rPr>
              <w:t>артнерства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49DA5BC5" w14:textId="583B8FA3" w:rsidR="009A505A" w:rsidRPr="00391081" w:rsidRDefault="001E5E00" w:rsidP="00D52DB6">
            <w:pPr>
              <w:pStyle w:val="ac"/>
              <w:numPr>
                <w:ilvl w:val="0"/>
                <w:numId w:val="37"/>
              </w:numPr>
              <w:spacing w:before="0" w:beforeAutospacing="0" w:after="0" w:afterAutospacing="0"/>
              <w:ind w:left="143" w:firstLine="217"/>
              <w:rPr>
                <w:rFonts w:ascii="Times New Roman" w:hAnsi="Times New Roman" w:cs="Times New Roman"/>
                <w:sz w:val="22"/>
                <w:szCs w:val="22"/>
                <w:lang w:val="uk-UA"/>
              </w:rPr>
            </w:pPr>
            <w:r w:rsidRPr="00391081">
              <w:rPr>
                <w:rFonts w:ascii="Times New Roman" w:hAnsi="Times New Roman" w:cs="Times New Roman"/>
                <w:sz w:val="22"/>
                <w:szCs w:val="22"/>
                <w:lang w:val="uk-UA"/>
              </w:rPr>
              <w:t>Документи що підтверджують відношення до авторизованих партнерів APC/</w:t>
            </w:r>
            <w:r w:rsidR="007B0F54" w:rsidRPr="00391081">
              <w:t xml:space="preserve"> </w:t>
            </w:r>
            <w:proofErr w:type="spellStart"/>
            <w:r w:rsidR="007B0F54" w:rsidRPr="00391081">
              <w:rPr>
                <w:rFonts w:ascii="Times New Roman" w:hAnsi="Times New Roman" w:cs="Times New Roman"/>
                <w:sz w:val="22"/>
                <w:szCs w:val="22"/>
                <w:lang w:val="uk-UA"/>
              </w:rPr>
              <w:t>Schneider</w:t>
            </w:r>
            <w:proofErr w:type="spellEnd"/>
            <w:r w:rsidRPr="00391081">
              <w:rPr>
                <w:rFonts w:ascii="Times New Roman" w:hAnsi="Times New Roman" w:cs="Times New Roman"/>
                <w:sz w:val="22"/>
                <w:szCs w:val="22"/>
                <w:lang w:val="uk-UA"/>
              </w:rPr>
              <w:t xml:space="preserve"> </w:t>
            </w:r>
            <w:proofErr w:type="spellStart"/>
            <w:r w:rsidRPr="00391081">
              <w:rPr>
                <w:rFonts w:ascii="Times New Roman" w:hAnsi="Times New Roman" w:cs="Times New Roman"/>
                <w:sz w:val="22"/>
                <w:szCs w:val="22"/>
                <w:lang w:val="uk-UA"/>
              </w:rPr>
              <w:t>Electric</w:t>
            </w:r>
            <w:proofErr w:type="spellEnd"/>
            <w:r w:rsidR="0064364F" w:rsidRPr="00391081">
              <w:rPr>
                <w:rFonts w:ascii="Times New Roman" w:hAnsi="Times New Roman" w:cs="Times New Roman"/>
                <w:sz w:val="22"/>
                <w:szCs w:val="22"/>
                <w:lang w:val="uk-UA"/>
              </w:rPr>
              <w:t xml:space="preserve"> (партнерські угоди, сертифікати авторизації та інші документи, які підтверджують статус партнера)</w:t>
            </w:r>
          </w:p>
        </w:tc>
      </w:tr>
      <w:tr w:rsidR="009A505A" w:rsidRPr="00CB19D6" w14:paraId="40DB16D4" w14:textId="77777777" w:rsidTr="00D52DB6">
        <w:trPr>
          <w:trHeight w:val="1144"/>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34A83710" w14:textId="60AA137A" w:rsidR="009A505A" w:rsidRPr="00D52DB6" w:rsidRDefault="009A505A" w:rsidP="009A505A">
            <w:pPr>
              <w:pStyle w:val="ac"/>
              <w:spacing w:before="0" w:beforeAutospacing="0" w:after="0" w:afterAutospacing="0"/>
              <w:ind w:firstLine="156"/>
              <w:rPr>
                <w:rFonts w:ascii="Times New Roman" w:eastAsia="Times New Roman" w:hAnsi="Times New Roman" w:cs="Times New Roman"/>
                <w:sz w:val="22"/>
                <w:szCs w:val="22"/>
                <w:lang w:val="uk-UA"/>
              </w:rPr>
            </w:pPr>
            <w:r w:rsidRPr="009A505A">
              <w:rPr>
                <w:rFonts w:ascii="Times New Roman" w:eastAsia="Times New Roman" w:hAnsi="Times New Roman" w:cs="Times New Roman"/>
                <w:sz w:val="22"/>
                <w:szCs w:val="22"/>
                <w:lang w:val="uk-UA"/>
              </w:rPr>
              <w:t>Інформація про субпідрядника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345520E1" w14:textId="77BA087B" w:rsidR="009A505A" w:rsidRPr="009A505A" w:rsidRDefault="009A505A" w:rsidP="009A505A">
            <w:pPr>
              <w:pStyle w:val="ac"/>
              <w:numPr>
                <w:ilvl w:val="0"/>
                <w:numId w:val="37"/>
              </w:numPr>
              <w:spacing w:before="0" w:beforeAutospacing="0" w:after="0" w:afterAutospacing="0"/>
              <w:ind w:left="143" w:firstLine="217"/>
              <w:rPr>
                <w:rFonts w:ascii="Times New Roman" w:eastAsia="Times New Roman" w:hAnsi="Times New Roman" w:cs="Times New Roman"/>
                <w:sz w:val="22"/>
                <w:szCs w:val="22"/>
                <w:lang w:val="uk-UA"/>
              </w:rPr>
            </w:pPr>
            <w:r w:rsidRPr="009A505A">
              <w:rPr>
                <w:rFonts w:ascii="Times New Roman" w:eastAsia="Times New Roman" w:hAnsi="Times New Roman" w:cs="Times New Roman"/>
                <w:sz w:val="22"/>
                <w:szCs w:val="22"/>
                <w:lang w:val="uk-UA"/>
              </w:rPr>
              <w:t>У разі якщо учасник має намір залучити інші суб’єкти господарювання як субпідрядників – учасник повинен надати інформацію по кожному субпідряднику відповідно до „Запиту”.</w:t>
            </w:r>
          </w:p>
        </w:tc>
      </w:tr>
      <w:tr w:rsidR="00E459FB" w:rsidRPr="000F5452" w14:paraId="7CAFCAF4"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47283AB9" w14:textId="77777777" w:rsidR="00E459FB" w:rsidRPr="00A841AA" w:rsidRDefault="00E459FB" w:rsidP="00372C6D">
            <w:pPr>
              <w:spacing w:line="240" w:lineRule="exact"/>
              <w:ind w:firstLine="156"/>
              <w:textAlignment w:val="baseline"/>
              <w:rPr>
                <w:sz w:val="22"/>
                <w:szCs w:val="22"/>
                <w:lang w:val="uk-UA" w:eastAsia="uk-UA"/>
              </w:rPr>
            </w:pPr>
            <w:r w:rsidRPr="00A841AA">
              <w:rPr>
                <w:sz w:val="22"/>
                <w:szCs w:val="22"/>
                <w:lang w:val="uk-UA" w:eastAsia="uk-UA"/>
              </w:rPr>
              <w:lastRenderedPageBreak/>
              <w:t>Безготівковий розрахунок</w:t>
            </w:r>
          </w:p>
          <w:p w14:paraId="6D61B467" w14:textId="77777777" w:rsidR="00E459FB" w:rsidRPr="00A841AA" w:rsidRDefault="00E459FB" w:rsidP="00372C6D">
            <w:pPr>
              <w:spacing w:line="240" w:lineRule="exact"/>
              <w:ind w:firstLine="156"/>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5852D485" w14:textId="2B17BDF3" w:rsidR="00E459FB" w:rsidRPr="00A841AA" w:rsidRDefault="00A206D9" w:rsidP="00960D8B">
            <w:pPr>
              <w:pStyle w:val="af1"/>
              <w:numPr>
                <w:ilvl w:val="0"/>
                <w:numId w:val="37"/>
              </w:numPr>
              <w:spacing w:line="240" w:lineRule="exact"/>
              <w:ind w:left="143" w:firstLine="142"/>
              <w:contextualSpacing/>
              <w:textAlignment w:val="baseline"/>
              <w:rPr>
                <w:sz w:val="22"/>
                <w:szCs w:val="22"/>
                <w:lang w:val="uk-UA" w:eastAsia="uk-UA"/>
              </w:rPr>
            </w:pPr>
            <w:r w:rsidRPr="000B48D8">
              <w:rPr>
                <w:sz w:val="22"/>
                <w:szCs w:val="22"/>
                <w:lang w:val="uk-UA"/>
              </w:rPr>
              <w:t>Цінова пропозиція з зазначенням банківських реквізитів постачальника,</w:t>
            </w:r>
            <w:r>
              <w:rPr>
                <w:sz w:val="22"/>
                <w:szCs w:val="22"/>
                <w:lang w:val="uk-UA"/>
              </w:rPr>
              <w:t xml:space="preserve"> </w:t>
            </w:r>
            <w:r w:rsidRPr="000B48D8">
              <w:rPr>
                <w:sz w:val="22"/>
                <w:szCs w:val="22"/>
                <w:lang w:val="uk-UA"/>
              </w:rPr>
              <w:t>умов оплати</w:t>
            </w:r>
          </w:p>
        </w:tc>
      </w:tr>
      <w:tr w:rsidR="00A206D9" w:rsidRPr="000F5452" w14:paraId="7EE874B1"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7F09EE45" w14:textId="77777777" w:rsidR="00A206D9" w:rsidRPr="000F5452" w:rsidRDefault="00A206D9" w:rsidP="00372C6D">
            <w:pPr>
              <w:spacing w:line="240" w:lineRule="exact"/>
              <w:ind w:firstLine="156"/>
              <w:textAlignment w:val="baseline"/>
              <w:rPr>
                <w:sz w:val="22"/>
                <w:szCs w:val="22"/>
                <w:lang w:val="uk-UA" w:eastAsia="uk-UA"/>
              </w:rPr>
            </w:pPr>
            <w:r w:rsidRPr="000F5452">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3B06C22E" w14:textId="77777777" w:rsidR="00A206D9" w:rsidRPr="000F5452" w:rsidRDefault="00A206D9" w:rsidP="00A206D9">
            <w:pPr>
              <w:pStyle w:val="ac"/>
              <w:numPr>
                <w:ilvl w:val="0"/>
                <w:numId w:val="37"/>
              </w:numPr>
              <w:spacing w:before="0" w:beforeAutospacing="0" w:after="0" w:afterAutospacing="0" w:line="240" w:lineRule="exact"/>
              <w:jc w:val="both"/>
              <w:rPr>
                <w:rFonts w:ascii="Times New Roman" w:hAnsi="Times New Roman" w:cs="Times New Roman"/>
                <w:sz w:val="22"/>
                <w:szCs w:val="22"/>
                <w:lang w:val="uk-UA"/>
              </w:rPr>
            </w:pPr>
            <w:r w:rsidRPr="000F5452">
              <w:rPr>
                <w:rFonts w:ascii="Times New Roman" w:hAnsi="Times New Roman" w:cs="Times New Roman"/>
                <w:sz w:val="22"/>
                <w:szCs w:val="22"/>
                <w:lang w:val="uk-UA"/>
              </w:rPr>
              <w:t>Лист-гарантія на бланку учасника (</w:t>
            </w:r>
            <w:r w:rsidRPr="000F5452">
              <w:rPr>
                <w:rFonts w:ascii="Times New Roman" w:hAnsi="Times New Roman" w:cs="Times New Roman"/>
                <w:i/>
                <w:iCs/>
                <w:sz w:val="22"/>
                <w:szCs w:val="22"/>
                <w:lang w:val="uk-UA"/>
              </w:rPr>
              <w:t>одним листом</w:t>
            </w:r>
            <w:r w:rsidRPr="000F5452">
              <w:rPr>
                <w:rFonts w:ascii="Times New Roman" w:hAnsi="Times New Roman" w:cs="Times New Roman"/>
                <w:sz w:val="22"/>
                <w:szCs w:val="22"/>
                <w:lang w:val="uk-UA"/>
              </w:rPr>
              <w:t>)</w:t>
            </w:r>
          </w:p>
          <w:p w14:paraId="0D5434F5" w14:textId="77777777" w:rsidR="00A206D9" w:rsidRPr="000F5452" w:rsidRDefault="00A206D9" w:rsidP="00A206D9">
            <w:pPr>
              <w:pStyle w:val="ac"/>
              <w:spacing w:before="0" w:beforeAutospacing="0" w:after="0" w:afterAutospacing="0" w:line="240" w:lineRule="exact"/>
              <w:jc w:val="both"/>
              <w:rPr>
                <w:rFonts w:ascii="Times New Roman" w:hAnsi="Times New Roman" w:cs="Times New Roman"/>
                <w:sz w:val="22"/>
                <w:szCs w:val="22"/>
                <w:lang w:val="uk-UA"/>
              </w:rPr>
            </w:pPr>
          </w:p>
          <w:p w14:paraId="72805119" w14:textId="77777777" w:rsidR="00A206D9" w:rsidRPr="000F5452" w:rsidRDefault="00A206D9" w:rsidP="00A206D9">
            <w:pPr>
              <w:pStyle w:val="ac"/>
              <w:spacing w:before="0" w:beforeAutospacing="0" w:after="0" w:afterAutospacing="0" w:line="240" w:lineRule="exact"/>
              <w:jc w:val="both"/>
              <w:rPr>
                <w:rFonts w:ascii="Times New Roman" w:hAnsi="Times New Roman" w:cs="Times New Roman"/>
                <w:sz w:val="22"/>
                <w:szCs w:val="22"/>
                <w:lang w:val="uk-UA"/>
              </w:rPr>
            </w:pPr>
          </w:p>
          <w:p w14:paraId="3FB431D4" w14:textId="77777777" w:rsidR="00A206D9" w:rsidRPr="000F5452" w:rsidRDefault="00A206D9" w:rsidP="00A206D9">
            <w:pPr>
              <w:pStyle w:val="ac"/>
              <w:spacing w:before="0" w:beforeAutospacing="0" w:after="0" w:afterAutospacing="0" w:line="240" w:lineRule="exact"/>
              <w:jc w:val="both"/>
              <w:rPr>
                <w:rFonts w:ascii="Times New Roman" w:hAnsi="Times New Roman" w:cs="Times New Roman"/>
                <w:sz w:val="22"/>
                <w:szCs w:val="22"/>
                <w:lang w:val="uk-UA"/>
              </w:rPr>
            </w:pPr>
          </w:p>
        </w:tc>
      </w:tr>
      <w:tr w:rsidR="00A206D9" w:rsidRPr="000F5452" w14:paraId="13A866CF"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36D1B2F9" w14:textId="77777777" w:rsidR="00A206D9" w:rsidRPr="000F5452" w:rsidRDefault="00A206D9" w:rsidP="00372C6D">
            <w:pPr>
              <w:spacing w:line="240" w:lineRule="exact"/>
              <w:ind w:firstLine="156"/>
              <w:textAlignment w:val="baseline"/>
              <w:rPr>
                <w:sz w:val="22"/>
                <w:szCs w:val="22"/>
                <w:lang w:val="uk-UA" w:eastAsia="uk-UA"/>
              </w:rPr>
            </w:pPr>
            <w:r w:rsidRPr="000F5452">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5CBB9EC" w14:textId="77777777" w:rsidR="00A206D9" w:rsidRPr="000F5452" w:rsidRDefault="00A206D9" w:rsidP="00A206D9">
            <w:pPr>
              <w:spacing w:line="240" w:lineRule="exact"/>
              <w:textAlignment w:val="baseline"/>
              <w:rPr>
                <w:sz w:val="22"/>
                <w:szCs w:val="22"/>
                <w:lang w:val="uk-UA" w:eastAsia="uk-UA"/>
              </w:rPr>
            </w:pPr>
          </w:p>
        </w:tc>
      </w:tr>
      <w:tr w:rsidR="00A206D9" w:rsidRPr="000F5452" w14:paraId="307F12DC"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3E7CBF08" w14:textId="77777777" w:rsidR="00A206D9" w:rsidRPr="000F5452" w:rsidRDefault="00A206D9" w:rsidP="00372C6D">
            <w:pPr>
              <w:spacing w:line="240" w:lineRule="exact"/>
              <w:ind w:left="14" w:firstLine="420"/>
              <w:textAlignment w:val="baseline"/>
              <w:rPr>
                <w:sz w:val="22"/>
                <w:szCs w:val="22"/>
                <w:lang w:val="uk-UA" w:eastAsia="uk-UA"/>
              </w:rPr>
            </w:pPr>
            <w:r w:rsidRPr="000F5452">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52B979B6" w14:textId="77777777" w:rsidR="00A206D9" w:rsidRPr="000F5452" w:rsidRDefault="00A206D9" w:rsidP="00A206D9">
            <w:pPr>
              <w:spacing w:line="240" w:lineRule="exact"/>
              <w:textAlignment w:val="baseline"/>
              <w:rPr>
                <w:sz w:val="22"/>
                <w:szCs w:val="22"/>
                <w:lang w:val="uk-UA" w:eastAsia="uk-UA"/>
              </w:rPr>
            </w:pPr>
          </w:p>
        </w:tc>
      </w:tr>
      <w:tr w:rsidR="00A206D9" w:rsidRPr="000F5452" w14:paraId="769E46B4"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1603504D" w14:textId="77777777" w:rsidR="00A206D9" w:rsidRPr="000F5452" w:rsidRDefault="00A206D9" w:rsidP="00372C6D">
            <w:pPr>
              <w:spacing w:line="240" w:lineRule="exact"/>
              <w:ind w:left="14" w:firstLine="420"/>
              <w:textAlignment w:val="baseline"/>
              <w:rPr>
                <w:sz w:val="22"/>
                <w:szCs w:val="22"/>
                <w:lang w:val="uk-UA" w:eastAsia="uk-UA"/>
              </w:rPr>
            </w:pPr>
            <w:r w:rsidRPr="000F5452">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82C4D4D" w14:textId="77777777" w:rsidR="00A206D9" w:rsidRPr="000F5452" w:rsidRDefault="00A206D9" w:rsidP="00A206D9">
            <w:pPr>
              <w:spacing w:line="240" w:lineRule="exact"/>
              <w:textAlignment w:val="baseline"/>
              <w:rPr>
                <w:sz w:val="22"/>
                <w:szCs w:val="22"/>
                <w:lang w:val="uk-UA" w:eastAsia="uk-UA"/>
              </w:rPr>
            </w:pPr>
          </w:p>
        </w:tc>
      </w:tr>
      <w:tr w:rsidR="00A206D9" w:rsidRPr="000F5452" w14:paraId="7BE4008B" w14:textId="77777777" w:rsidTr="00C02633">
        <w:tc>
          <w:tcPr>
            <w:tcW w:w="2569" w:type="pct"/>
            <w:tcBorders>
              <w:top w:val="single" w:sz="6" w:space="0" w:color="auto"/>
              <w:left w:val="single" w:sz="6" w:space="0" w:color="auto"/>
              <w:bottom w:val="single" w:sz="6" w:space="0" w:color="auto"/>
              <w:right w:val="single" w:sz="6" w:space="0" w:color="auto"/>
            </w:tcBorders>
            <w:shd w:val="clear" w:color="auto" w:fill="auto"/>
          </w:tcPr>
          <w:p w14:paraId="310B6F63" w14:textId="77777777" w:rsidR="00A206D9" w:rsidRPr="000F5452" w:rsidRDefault="00A206D9" w:rsidP="00372C6D">
            <w:pPr>
              <w:spacing w:line="240" w:lineRule="exact"/>
              <w:ind w:left="14" w:firstLine="420"/>
              <w:textAlignment w:val="baseline"/>
              <w:rPr>
                <w:sz w:val="22"/>
                <w:szCs w:val="22"/>
                <w:lang w:val="uk-UA"/>
              </w:rPr>
            </w:pPr>
            <w:r w:rsidRPr="000F5452">
              <w:rPr>
                <w:sz w:val="22"/>
                <w:szCs w:val="22"/>
                <w:lang w:val="uk-UA"/>
              </w:rPr>
              <w:t xml:space="preserve">Юридична або фізична особа, яка є учасником, не має серед кінцевих </w:t>
            </w:r>
            <w:proofErr w:type="spellStart"/>
            <w:r w:rsidRPr="000F5452">
              <w:rPr>
                <w:sz w:val="22"/>
                <w:szCs w:val="22"/>
                <w:lang w:val="uk-UA"/>
              </w:rPr>
              <w:t>бенефіціарних</w:t>
            </w:r>
            <w:proofErr w:type="spellEnd"/>
            <w:r w:rsidRPr="000F5452">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EBCF685" w14:textId="77777777" w:rsidR="00A206D9" w:rsidRPr="000F5452" w:rsidRDefault="00A206D9" w:rsidP="00372C6D">
            <w:pPr>
              <w:spacing w:line="240" w:lineRule="exact"/>
              <w:ind w:left="14" w:firstLine="420"/>
              <w:textAlignment w:val="baseline"/>
              <w:rPr>
                <w:sz w:val="22"/>
                <w:szCs w:val="22"/>
                <w:lang w:val="uk-UA"/>
              </w:rPr>
            </w:pPr>
            <w:r w:rsidRPr="000F5452">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5249FFB7" w14:textId="77777777" w:rsidR="00A206D9" w:rsidRPr="000F5452" w:rsidRDefault="00A206D9" w:rsidP="00A206D9">
            <w:pPr>
              <w:spacing w:line="240" w:lineRule="exact"/>
              <w:textAlignment w:val="baseline"/>
              <w:rPr>
                <w:sz w:val="22"/>
                <w:szCs w:val="22"/>
                <w:lang w:val="uk-UA" w:eastAsia="uk-UA"/>
              </w:rPr>
            </w:pPr>
          </w:p>
        </w:tc>
      </w:tr>
      <w:tr w:rsidR="00A206D9" w:rsidRPr="000F5452" w14:paraId="74E7F922" w14:textId="77777777" w:rsidTr="007C7D94">
        <w:tc>
          <w:tcPr>
            <w:tcW w:w="2569" w:type="pct"/>
            <w:tcBorders>
              <w:top w:val="single" w:sz="6" w:space="0" w:color="auto"/>
              <w:left w:val="single" w:sz="6" w:space="0" w:color="auto"/>
              <w:bottom w:val="single" w:sz="6" w:space="0" w:color="auto"/>
              <w:right w:val="single" w:sz="6" w:space="0" w:color="auto"/>
            </w:tcBorders>
            <w:shd w:val="clear" w:color="auto" w:fill="auto"/>
          </w:tcPr>
          <w:p w14:paraId="74F5D85E" w14:textId="77777777" w:rsidR="00A206D9" w:rsidRPr="000F5452" w:rsidRDefault="00A206D9" w:rsidP="00372C6D">
            <w:pPr>
              <w:spacing w:line="240" w:lineRule="exact"/>
              <w:ind w:left="14" w:firstLine="420"/>
              <w:textAlignment w:val="baseline"/>
              <w:rPr>
                <w:sz w:val="22"/>
                <w:szCs w:val="22"/>
                <w:lang w:val="uk-UA"/>
              </w:rPr>
            </w:pPr>
            <w:r w:rsidRPr="000F5452">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167A825D" w14:textId="77777777" w:rsidR="00A206D9" w:rsidRPr="00D85806" w:rsidRDefault="00A206D9" w:rsidP="00A206D9">
            <w:pPr>
              <w:pStyle w:val="af1"/>
              <w:numPr>
                <w:ilvl w:val="0"/>
                <w:numId w:val="37"/>
              </w:numPr>
              <w:spacing w:line="240" w:lineRule="exact"/>
              <w:contextualSpacing/>
              <w:textAlignment w:val="baseline"/>
              <w:rPr>
                <w:i/>
                <w:iCs/>
                <w:sz w:val="22"/>
                <w:szCs w:val="22"/>
                <w:lang w:val="uk-UA" w:eastAsia="uk-UA"/>
              </w:rPr>
            </w:pPr>
            <w:r w:rsidRPr="00D85806">
              <w:rPr>
                <w:i/>
                <w:iCs/>
                <w:sz w:val="22"/>
                <w:szCs w:val="22"/>
                <w:lang w:val="uk-UA" w:eastAsia="uk-UA"/>
              </w:rPr>
              <w:t>Крім фізичних осіб-підприємців</w:t>
            </w:r>
          </w:p>
        </w:tc>
      </w:tr>
    </w:tbl>
    <w:p w14:paraId="6BCBC785" w14:textId="77777777" w:rsidR="0027754D" w:rsidRPr="000F5452" w:rsidRDefault="0027754D" w:rsidP="00B60004">
      <w:pPr>
        <w:pStyle w:val="ac"/>
        <w:spacing w:before="0" w:beforeAutospacing="0" w:after="0" w:afterAutospacing="0"/>
        <w:rPr>
          <w:rFonts w:ascii="Times New Roman" w:hAnsi="Times New Roman" w:cs="Times New Roman"/>
          <w:b/>
          <w:sz w:val="22"/>
          <w:szCs w:val="22"/>
          <w:lang w:val="uk-UA"/>
        </w:rPr>
      </w:pPr>
    </w:p>
    <w:p w14:paraId="03B231CE" w14:textId="25A67E24" w:rsidR="00445FAC" w:rsidRPr="0059579F" w:rsidRDefault="00445FAC" w:rsidP="000B2556">
      <w:pPr>
        <w:pStyle w:val="ac"/>
        <w:spacing w:before="0" w:beforeAutospacing="0" w:after="0" w:afterAutospacing="0"/>
        <w:ind w:left="142" w:firstLine="284"/>
        <w:jc w:val="center"/>
        <w:rPr>
          <w:rFonts w:ascii="Times New Roman" w:hAnsi="Times New Roman" w:cs="Times New Roman"/>
          <w:b/>
          <w:bCs/>
          <w:sz w:val="22"/>
          <w:szCs w:val="22"/>
          <w:lang w:val="uk-UA"/>
        </w:rPr>
      </w:pPr>
      <w:r w:rsidRPr="0059579F">
        <w:rPr>
          <w:rFonts w:ascii="Times New Roman" w:hAnsi="Times New Roman" w:cs="Times New Roman"/>
          <w:b/>
          <w:bCs/>
          <w:sz w:val="22"/>
          <w:szCs w:val="22"/>
          <w:lang w:val="uk-UA"/>
        </w:rPr>
        <w:t>Інша інформація:</w:t>
      </w:r>
    </w:p>
    <w:p w14:paraId="662D624F" w14:textId="73BC82AD" w:rsidR="008A54B3" w:rsidRDefault="00F538A7" w:rsidP="00A206D9">
      <w:pPr>
        <w:pStyle w:val="ac"/>
        <w:spacing w:before="0" w:beforeAutospacing="0" w:after="0" w:afterAutospacing="0"/>
        <w:ind w:firstLine="357"/>
        <w:jc w:val="both"/>
        <w:rPr>
          <w:rFonts w:ascii="Times New Roman" w:hAnsi="Times New Roman" w:cs="Times New Roman"/>
          <w:sz w:val="22"/>
          <w:szCs w:val="22"/>
          <w:lang w:val="uk-UA"/>
        </w:rPr>
      </w:pPr>
      <w:r>
        <w:rPr>
          <w:rFonts w:ascii="Times New Roman" w:hAnsi="Times New Roman" w:cs="Times New Roman"/>
          <w:sz w:val="22"/>
          <w:szCs w:val="22"/>
          <w:lang w:val="uk-UA"/>
        </w:rPr>
        <w:t>-</w:t>
      </w:r>
      <w:r w:rsidR="00A206D9">
        <w:rPr>
          <w:rFonts w:ascii="Times New Roman" w:hAnsi="Times New Roman" w:cs="Times New Roman"/>
          <w:sz w:val="22"/>
          <w:szCs w:val="22"/>
          <w:lang w:val="uk-UA"/>
        </w:rPr>
        <w:t xml:space="preserve"> </w:t>
      </w:r>
      <w:r w:rsidR="00445FAC" w:rsidRPr="000F5452">
        <w:rPr>
          <w:rFonts w:ascii="Times New Roman" w:hAnsi="Times New Roman" w:cs="Times New Roman"/>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1764069" w14:textId="18901555" w:rsidR="00200D68" w:rsidRPr="00200D68" w:rsidRDefault="00F538A7" w:rsidP="00200D68">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w:t>
      </w:r>
      <w:r w:rsidR="00200D68">
        <w:rPr>
          <w:rFonts w:eastAsia="Arial Unicode MS"/>
          <w:sz w:val="22"/>
          <w:szCs w:val="22"/>
          <w:lang w:val="uk-UA"/>
        </w:rPr>
        <w:t xml:space="preserve"> </w:t>
      </w:r>
      <w:r w:rsidR="00200D68" w:rsidRPr="00BA0F2C">
        <w:rPr>
          <w:rFonts w:eastAsia="Arial Unicode MS"/>
          <w:sz w:val="22"/>
          <w:szCs w:val="22"/>
          <w:lang w:val="uk-UA"/>
        </w:rPr>
        <w:t>Кожен учасник має право подати не більше однієї пропозиції.</w:t>
      </w:r>
    </w:p>
    <w:p w14:paraId="6C8992A0" w14:textId="4B26F209" w:rsidR="00A206D9" w:rsidRPr="00937440" w:rsidRDefault="00F538A7" w:rsidP="00A206D9">
      <w:pPr>
        <w:ind w:firstLine="357"/>
        <w:jc w:val="both"/>
        <w:rPr>
          <w:sz w:val="22"/>
          <w:szCs w:val="22"/>
          <w:lang w:val="uk-UA"/>
        </w:rPr>
      </w:pPr>
      <w:r>
        <w:rPr>
          <w:sz w:val="22"/>
          <w:szCs w:val="22"/>
          <w:lang w:val="uk-UA"/>
        </w:rPr>
        <w:t>-</w:t>
      </w:r>
      <w:r w:rsidR="00A206D9">
        <w:rPr>
          <w:sz w:val="22"/>
          <w:szCs w:val="22"/>
          <w:lang w:val="uk-UA"/>
        </w:rPr>
        <w:t xml:space="preserve"> </w:t>
      </w:r>
      <w:r w:rsidR="00A206D9" w:rsidRPr="00557A29">
        <w:rPr>
          <w:sz w:val="22"/>
          <w:szCs w:val="22"/>
          <w:lang w:val="uk-UA"/>
        </w:rPr>
        <w:t xml:space="preserve">Оплата здійснюється за системою </w:t>
      </w:r>
      <w:r w:rsidR="00A206D9">
        <w:rPr>
          <w:sz w:val="22"/>
          <w:szCs w:val="22"/>
          <w:lang w:val="uk-UA"/>
        </w:rPr>
        <w:t xml:space="preserve">100% </w:t>
      </w:r>
      <w:r w:rsidR="007F538E">
        <w:rPr>
          <w:sz w:val="22"/>
          <w:szCs w:val="22"/>
          <w:lang w:val="uk-UA"/>
        </w:rPr>
        <w:t>після</w:t>
      </w:r>
      <w:r w:rsidR="00A206D9">
        <w:rPr>
          <w:sz w:val="22"/>
          <w:szCs w:val="22"/>
          <w:lang w:val="uk-UA"/>
        </w:rPr>
        <w:t>плати</w:t>
      </w:r>
      <w:r w:rsidR="00A206D9" w:rsidRPr="00557A29">
        <w:rPr>
          <w:sz w:val="22"/>
          <w:szCs w:val="22"/>
          <w:lang w:val="uk-UA"/>
        </w:rPr>
        <w:t xml:space="preserve"> протягом 3-х банківських днів по факту завершення надання послуг</w:t>
      </w:r>
      <w:r w:rsidR="00A206D9">
        <w:rPr>
          <w:sz w:val="22"/>
          <w:szCs w:val="22"/>
          <w:lang w:val="uk-UA"/>
        </w:rPr>
        <w:t xml:space="preserve"> та підпису акту наданих послуг</w:t>
      </w:r>
      <w:r w:rsidR="00A206D9" w:rsidRPr="00557A29">
        <w:rPr>
          <w:sz w:val="22"/>
          <w:szCs w:val="22"/>
          <w:lang w:val="uk-UA"/>
        </w:rPr>
        <w:t>. Якщо Учасник пропонує власну систему оплат</w:t>
      </w:r>
      <w:r w:rsidR="00A206D9">
        <w:rPr>
          <w:sz w:val="22"/>
          <w:szCs w:val="22"/>
          <w:lang w:val="uk-UA"/>
        </w:rPr>
        <w:t>и</w:t>
      </w:r>
      <w:r w:rsidR="00A206D9" w:rsidRPr="00557A29">
        <w:rPr>
          <w:sz w:val="22"/>
          <w:szCs w:val="22"/>
          <w:lang w:val="uk-UA"/>
        </w:rPr>
        <w:t xml:space="preserve">, </w:t>
      </w:r>
      <w:r w:rsidR="00A206D9" w:rsidRPr="00A3721F">
        <w:rPr>
          <w:sz w:val="22"/>
          <w:szCs w:val="22"/>
          <w:lang w:val="uk-UA"/>
        </w:rPr>
        <w:t xml:space="preserve">просимо </w:t>
      </w:r>
      <w:r w:rsidR="00A206D9" w:rsidRPr="005950D5">
        <w:rPr>
          <w:sz w:val="22"/>
          <w:szCs w:val="22"/>
          <w:lang w:val="uk-UA"/>
        </w:rPr>
        <w:t xml:space="preserve">вказати її в Додатку </w:t>
      </w:r>
      <w:r w:rsidR="005950D5" w:rsidRPr="005950D5">
        <w:rPr>
          <w:sz w:val="22"/>
          <w:szCs w:val="22"/>
          <w:lang w:val="uk-UA"/>
        </w:rPr>
        <w:t>1</w:t>
      </w:r>
      <w:r w:rsidR="00A206D9" w:rsidRPr="005950D5">
        <w:rPr>
          <w:sz w:val="22"/>
          <w:szCs w:val="22"/>
          <w:lang w:val="uk-UA"/>
        </w:rPr>
        <w:t>.</w:t>
      </w:r>
      <w:r w:rsidR="00A206D9">
        <w:rPr>
          <w:sz w:val="22"/>
          <w:szCs w:val="22"/>
          <w:lang w:val="uk-UA"/>
        </w:rPr>
        <w:t xml:space="preserve"> </w:t>
      </w:r>
    </w:p>
    <w:p w14:paraId="018BECDF" w14:textId="47EA34EF" w:rsidR="00F538A7" w:rsidRDefault="00F538A7" w:rsidP="00F538A7">
      <w:pPr>
        <w:pStyle w:val="af1"/>
        <w:ind w:left="0" w:firstLine="357"/>
        <w:contextualSpacing/>
        <w:jc w:val="both"/>
        <w:textAlignment w:val="baseline"/>
        <w:rPr>
          <w:sz w:val="22"/>
          <w:szCs w:val="22"/>
          <w:lang w:val="en-US"/>
        </w:rPr>
      </w:pPr>
      <w:r>
        <w:rPr>
          <w:rStyle w:val="normaltextrun"/>
          <w:color w:val="000000"/>
          <w:sz w:val="22"/>
          <w:szCs w:val="22"/>
          <w:lang w:val="uk-UA"/>
        </w:rPr>
        <w:t>-</w:t>
      </w:r>
      <w:r w:rsidR="00A206D9">
        <w:rPr>
          <w:rStyle w:val="normaltextrun"/>
          <w:color w:val="000000"/>
          <w:sz w:val="22"/>
          <w:szCs w:val="22"/>
          <w:lang w:val="uk-UA"/>
        </w:rPr>
        <w:t xml:space="preserve"> </w:t>
      </w:r>
      <w:r w:rsidR="00AD4550" w:rsidRPr="00AD4550">
        <w:rPr>
          <w:sz w:val="22"/>
          <w:szCs w:val="22"/>
          <w:lang w:val="uk-UA"/>
        </w:rPr>
        <w:t xml:space="preserve">До участі в закупівлі допускаються лише </w:t>
      </w:r>
      <w:r w:rsidR="00AD4550" w:rsidRPr="00391081">
        <w:rPr>
          <w:sz w:val="22"/>
          <w:szCs w:val="22"/>
          <w:lang w:val="uk-UA"/>
        </w:rPr>
        <w:t>компанії авторизовані партнери APC</w:t>
      </w:r>
      <w:r w:rsidR="00AD4550" w:rsidRPr="00391081">
        <w:rPr>
          <w:b/>
          <w:bCs/>
          <w:sz w:val="22"/>
          <w:szCs w:val="22"/>
          <w:lang w:val="uk-UA"/>
        </w:rPr>
        <w:t>/</w:t>
      </w:r>
      <w:r w:rsidR="007B0F54" w:rsidRPr="00391081">
        <w:rPr>
          <w:b/>
          <w:bCs/>
        </w:rPr>
        <w:t xml:space="preserve"> </w:t>
      </w:r>
      <w:proofErr w:type="spellStart"/>
      <w:r w:rsidR="007B0F54" w:rsidRPr="00391081">
        <w:rPr>
          <w:sz w:val="22"/>
          <w:szCs w:val="22"/>
          <w:lang w:val="uk-UA"/>
        </w:rPr>
        <w:t>Schneider</w:t>
      </w:r>
      <w:proofErr w:type="spellEnd"/>
      <w:r w:rsidR="00AD4550" w:rsidRPr="00391081">
        <w:rPr>
          <w:sz w:val="22"/>
          <w:szCs w:val="22"/>
          <w:lang w:val="uk-UA"/>
        </w:rPr>
        <w:t xml:space="preserve"> </w:t>
      </w:r>
      <w:proofErr w:type="spellStart"/>
      <w:r w:rsidR="00AD4550" w:rsidRPr="00391081">
        <w:rPr>
          <w:sz w:val="22"/>
          <w:szCs w:val="22"/>
          <w:lang w:val="uk-UA"/>
        </w:rPr>
        <w:t>Electric</w:t>
      </w:r>
      <w:proofErr w:type="spellEnd"/>
      <w:r w:rsidR="00AD4550" w:rsidRPr="00391081">
        <w:rPr>
          <w:sz w:val="22"/>
          <w:szCs w:val="22"/>
          <w:lang w:val="uk-UA"/>
        </w:rPr>
        <w:t>,</w:t>
      </w:r>
      <w:r w:rsidR="00AD4550" w:rsidRPr="00AD4550">
        <w:rPr>
          <w:sz w:val="22"/>
          <w:szCs w:val="22"/>
          <w:lang w:val="uk-UA"/>
        </w:rPr>
        <w:t xml:space="preserve"> які підпорядковані технологічним регламентам (інструкціям) «Shneider Electric Services», що підтверджується відповідними документами</w:t>
      </w:r>
      <w:r w:rsidR="00AD4550">
        <w:rPr>
          <w:sz w:val="22"/>
          <w:szCs w:val="22"/>
          <w:lang w:val="uk-UA"/>
        </w:rPr>
        <w:t>.</w:t>
      </w:r>
    </w:p>
    <w:p w14:paraId="35A54418" w14:textId="6F768938" w:rsidR="0063516F" w:rsidRPr="0063516F" w:rsidRDefault="0063516F" w:rsidP="00F538A7">
      <w:pPr>
        <w:pStyle w:val="af1"/>
        <w:ind w:left="0" w:firstLine="357"/>
        <w:contextualSpacing/>
        <w:jc w:val="both"/>
        <w:textAlignment w:val="baseline"/>
        <w:rPr>
          <w:sz w:val="22"/>
          <w:szCs w:val="22"/>
          <w:lang w:val="uk-UA"/>
        </w:rPr>
      </w:pPr>
      <w:r w:rsidRPr="0063516F">
        <w:rPr>
          <w:sz w:val="22"/>
          <w:szCs w:val="22"/>
          <w:lang w:val="uk-UA"/>
        </w:rPr>
        <w:t>- Замовник за погодженням з Виконавцем має право змінювати обсяг робіт залежно від реального фінансування, видатків та/або виробничої потреби Замовника</w:t>
      </w:r>
      <w:r>
        <w:rPr>
          <w:sz w:val="22"/>
          <w:szCs w:val="22"/>
          <w:lang w:val="uk-UA"/>
        </w:rPr>
        <w:t>.</w:t>
      </w:r>
    </w:p>
    <w:p w14:paraId="59F1C1A4" w14:textId="3B8EBD85" w:rsidR="00A206D9" w:rsidRPr="00557A29" w:rsidRDefault="00F538A7" w:rsidP="00F538A7">
      <w:pPr>
        <w:pStyle w:val="af1"/>
        <w:ind w:left="0" w:firstLine="357"/>
        <w:contextualSpacing/>
        <w:jc w:val="both"/>
        <w:textAlignment w:val="baseline"/>
        <w:rPr>
          <w:rFonts w:eastAsia="Arial Unicode MS"/>
          <w:sz w:val="22"/>
          <w:szCs w:val="22"/>
          <w:lang w:val="uk-UA"/>
        </w:rPr>
      </w:pPr>
      <w:r>
        <w:rPr>
          <w:sz w:val="22"/>
          <w:szCs w:val="22"/>
          <w:lang w:val="uk-UA"/>
        </w:rPr>
        <w:t>-</w:t>
      </w:r>
      <w:r w:rsidR="00A206D9">
        <w:rPr>
          <w:sz w:val="22"/>
          <w:szCs w:val="22"/>
          <w:lang w:val="uk-UA"/>
        </w:rPr>
        <w:t xml:space="preserve"> </w:t>
      </w:r>
      <w:r w:rsidR="00A206D9" w:rsidRPr="00557A29">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14:paraId="75131754" w14:textId="77777777" w:rsidR="00F03751" w:rsidRPr="000F5452" w:rsidRDefault="00F03751" w:rsidP="00F03751">
      <w:pPr>
        <w:ind w:left="357"/>
        <w:contextualSpacing/>
        <w:jc w:val="both"/>
        <w:rPr>
          <w:sz w:val="22"/>
          <w:szCs w:val="22"/>
          <w:lang w:val="uk-UA"/>
        </w:rPr>
      </w:pPr>
    </w:p>
    <w:p w14:paraId="7872DB76" w14:textId="1A0C9EDE" w:rsidR="00E0693B" w:rsidRPr="000F5452" w:rsidRDefault="00203564" w:rsidP="00F03751">
      <w:pPr>
        <w:pStyle w:val="ac"/>
        <w:spacing w:before="0" w:beforeAutospacing="0" w:after="0" w:afterAutospacing="0"/>
        <w:ind w:left="142" w:firstLine="284"/>
        <w:contextualSpacing/>
        <w:jc w:val="center"/>
        <w:rPr>
          <w:rFonts w:ascii="Times New Roman" w:hAnsi="Times New Roman" w:cs="Times New Roman"/>
          <w:b/>
          <w:sz w:val="22"/>
          <w:szCs w:val="22"/>
          <w:lang w:val="uk-UA"/>
        </w:rPr>
      </w:pPr>
      <w:r w:rsidRPr="000F5452">
        <w:rPr>
          <w:rFonts w:ascii="Times New Roman" w:hAnsi="Times New Roman" w:cs="Times New Roman"/>
          <w:b/>
          <w:sz w:val="22"/>
          <w:szCs w:val="22"/>
          <w:lang w:val="uk-UA"/>
        </w:rPr>
        <w:t xml:space="preserve">Склад </w:t>
      </w:r>
      <w:r w:rsidR="00CB19D6">
        <w:rPr>
          <w:rFonts w:ascii="Times New Roman" w:hAnsi="Times New Roman" w:cs="Times New Roman"/>
          <w:b/>
          <w:sz w:val="22"/>
          <w:szCs w:val="22"/>
          <w:lang w:val="uk-UA"/>
        </w:rPr>
        <w:t xml:space="preserve">комерційної </w:t>
      </w:r>
      <w:r w:rsidRPr="000F5452">
        <w:rPr>
          <w:rFonts w:ascii="Times New Roman" w:hAnsi="Times New Roman" w:cs="Times New Roman"/>
          <w:b/>
          <w:sz w:val="22"/>
          <w:szCs w:val="22"/>
          <w:lang w:val="uk-UA"/>
        </w:rPr>
        <w:t>пропозиції:</w:t>
      </w:r>
    </w:p>
    <w:p w14:paraId="2733E8DF" w14:textId="44B43B4D" w:rsidR="00347DE6" w:rsidRPr="000F5452" w:rsidRDefault="00456588" w:rsidP="00391081">
      <w:pPr>
        <w:pStyle w:val="ac"/>
        <w:spacing w:before="0" w:beforeAutospacing="0" w:after="0" w:afterAutospacing="0"/>
        <w:ind w:firstLine="284"/>
        <w:contextualSpacing/>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 </w:t>
      </w:r>
      <w:r w:rsidR="00A206D9">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lang w:val="uk-UA"/>
        </w:rPr>
        <w:t xml:space="preserve"> </w:t>
      </w:r>
      <w:r w:rsidR="00921306" w:rsidRPr="000F5452">
        <w:rPr>
          <w:rFonts w:ascii="Times New Roman" w:eastAsia="Times New Roman" w:hAnsi="Times New Roman" w:cs="Times New Roman"/>
          <w:sz w:val="22"/>
          <w:szCs w:val="22"/>
          <w:lang w:val="uk-UA"/>
        </w:rPr>
        <w:t>Ц</w:t>
      </w:r>
      <w:r w:rsidR="005B1D49" w:rsidRPr="000F5452">
        <w:rPr>
          <w:rFonts w:ascii="Times New Roman" w:eastAsia="Times New Roman" w:hAnsi="Times New Roman" w:cs="Times New Roman"/>
          <w:sz w:val="22"/>
          <w:szCs w:val="22"/>
          <w:lang w:val="uk-UA"/>
        </w:rPr>
        <w:t>інова</w:t>
      </w:r>
      <w:r w:rsidR="00203564" w:rsidRPr="000F5452">
        <w:rPr>
          <w:rFonts w:ascii="Times New Roman" w:eastAsia="Times New Roman" w:hAnsi="Times New Roman" w:cs="Times New Roman"/>
          <w:sz w:val="22"/>
          <w:szCs w:val="22"/>
          <w:lang w:val="uk-UA"/>
        </w:rPr>
        <w:t xml:space="preserve"> </w:t>
      </w:r>
      <w:r w:rsidR="00A514CD" w:rsidRPr="000F5452">
        <w:rPr>
          <w:rFonts w:ascii="Times New Roman" w:eastAsia="Times New Roman" w:hAnsi="Times New Roman" w:cs="Times New Roman"/>
          <w:sz w:val="22"/>
          <w:szCs w:val="22"/>
          <w:lang w:val="uk-UA"/>
        </w:rPr>
        <w:t>пропозиці</w:t>
      </w:r>
      <w:r w:rsidR="00921306" w:rsidRPr="000F5452">
        <w:rPr>
          <w:rFonts w:ascii="Times New Roman" w:eastAsia="Times New Roman" w:hAnsi="Times New Roman" w:cs="Times New Roman"/>
          <w:sz w:val="22"/>
          <w:szCs w:val="22"/>
          <w:lang w:val="uk-UA"/>
        </w:rPr>
        <w:t>я</w:t>
      </w:r>
      <w:r w:rsidR="00A514CD" w:rsidRPr="000F5452">
        <w:rPr>
          <w:rFonts w:ascii="Times New Roman" w:eastAsia="Times New Roman" w:hAnsi="Times New Roman" w:cs="Times New Roman"/>
          <w:sz w:val="22"/>
          <w:szCs w:val="22"/>
          <w:lang w:val="uk-UA"/>
        </w:rPr>
        <w:t xml:space="preserve"> у формі </w:t>
      </w:r>
      <w:r w:rsidR="00921306" w:rsidRPr="000F5452">
        <w:rPr>
          <w:rFonts w:ascii="Times New Roman" w:eastAsia="Times New Roman" w:hAnsi="Times New Roman" w:cs="Times New Roman"/>
          <w:sz w:val="22"/>
          <w:szCs w:val="22"/>
          <w:lang w:val="uk-UA"/>
        </w:rPr>
        <w:t>Д</w:t>
      </w:r>
      <w:r w:rsidR="000B2556" w:rsidRPr="000F5452">
        <w:rPr>
          <w:rFonts w:ascii="Times New Roman" w:eastAsia="Times New Roman" w:hAnsi="Times New Roman" w:cs="Times New Roman"/>
          <w:sz w:val="22"/>
          <w:szCs w:val="22"/>
          <w:lang w:val="uk-UA"/>
        </w:rPr>
        <w:t xml:space="preserve">одатку </w:t>
      </w:r>
      <w:r w:rsidR="00171442" w:rsidRPr="000F5452">
        <w:rPr>
          <w:rFonts w:ascii="Times New Roman" w:eastAsia="Times New Roman" w:hAnsi="Times New Roman" w:cs="Times New Roman"/>
          <w:sz w:val="22"/>
          <w:szCs w:val="22"/>
          <w:lang w:val="uk-UA"/>
        </w:rPr>
        <w:t>№</w:t>
      </w:r>
      <w:r w:rsidR="000B2556" w:rsidRPr="000F5452">
        <w:rPr>
          <w:rFonts w:ascii="Times New Roman" w:eastAsia="Times New Roman" w:hAnsi="Times New Roman" w:cs="Times New Roman"/>
          <w:sz w:val="22"/>
          <w:szCs w:val="22"/>
          <w:lang w:val="uk-UA"/>
        </w:rPr>
        <w:t xml:space="preserve">1 до цього </w:t>
      </w:r>
      <w:r w:rsidR="002A13C5">
        <w:rPr>
          <w:rFonts w:ascii="Times New Roman" w:eastAsia="Times New Roman" w:hAnsi="Times New Roman" w:cs="Times New Roman"/>
          <w:sz w:val="22"/>
          <w:szCs w:val="22"/>
          <w:lang w:val="uk-UA"/>
        </w:rPr>
        <w:t>З</w:t>
      </w:r>
      <w:r w:rsidR="000B2556" w:rsidRPr="000F5452">
        <w:rPr>
          <w:rFonts w:ascii="Times New Roman" w:eastAsia="Times New Roman" w:hAnsi="Times New Roman" w:cs="Times New Roman"/>
          <w:sz w:val="22"/>
          <w:szCs w:val="22"/>
          <w:lang w:val="uk-UA"/>
        </w:rPr>
        <w:t>апиту</w:t>
      </w:r>
      <w:r w:rsidR="00347DE6">
        <w:rPr>
          <w:rFonts w:ascii="Times New Roman" w:eastAsia="Times New Roman" w:hAnsi="Times New Roman" w:cs="Times New Roman"/>
          <w:sz w:val="22"/>
          <w:szCs w:val="22"/>
          <w:lang w:val="uk-UA"/>
        </w:rPr>
        <w:t>.</w:t>
      </w:r>
    </w:p>
    <w:p w14:paraId="452614A2" w14:textId="550CD4A3" w:rsidR="00E0693B" w:rsidRPr="000F5452" w:rsidRDefault="00456588" w:rsidP="00347DE6">
      <w:pPr>
        <w:pStyle w:val="ac"/>
        <w:spacing w:before="0" w:beforeAutospacing="0" w:after="0" w:afterAutospacing="0"/>
        <w:ind w:firstLine="284"/>
        <w:contextualSpacing/>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 </w:t>
      </w:r>
      <w:r w:rsidR="00A206D9">
        <w:rPr>
          <w:rFonts w:ascii="Times New Roman" w:eastAsia="Times New Roman" w:hAnsi="Times New Roman" w:cs="Times New Roman"/>
          <w:sz w:val="22"/>
          <w:szCs w:val="22"/>
          <w:lang w:val="uk-UA"/>
        </w:rPr>
        <w:t xml:space="preserve"> </w:t>
      </w:r>
      <w:r w:rsidR="00A514CD" w:rsidRPr="000F5452">
        <w:rPr>
          <w:rFonts w:ascii="Times New Roman" w:eastAsia="Times New Roman" w:hAnsi="Times New Roman" w:cs="Times New Roman"/>
          <w:sz w:val="22"/>
          <w:szCs w:val="22"/>
          <w:lang w:val="uk-UA"/>
        </w:rPr>
        <w:t xml:space="preserve">Документи, </w:t>
      </w:r>
      <w:r w:rsidR="00A514CD" w:rsidRPr="000F5452">
        <w:rPr>
          <w:rFonts w:ascii="Times New Roman" w:hAnsi="Times New Roman" w:cs="Times New Roman"/>
          <w:sz w:val="22"/>
          <w:szCs w:val="22"/>
          <w:lang w:val="uk-UA"/>
        </w:rPr>
        <w:t>які підтверджують відповідність технічним та кваліфікаційним вимогам</w:t>
      </w:r>
      <w:r w:rsidR="002A13C5">
        <w:rPr>
          <w:rFonts w:ascii="Times New Roman" w:hAnsi="Times New Roman" w:cs="Times New Roman"/>
          <w:sz w:val="22"/>
          <w:szCs w:val="22"/>
          <w:lang w:val="uk-UA"/>
        </w:rPr>
        <w:t xml:space="preserve"> </w:t>
      </w:r>
      <w:r w:rsidR="00A206D9" w:rsidRPr="00A206D9">
        <w:rPr>
          <w:rFonts w:ascii="Times New Roman" w:hAnsi="Times New Roman" w:cs="Times New Roman"/>
          <w:sz w:val="22"/>
          <w:szCs w:val="22"/>
          <w:lang w:val="uk-UA"/>
        </w:rPr>
        <w:t>(інформація</w:t>
      </w:r>
      <w:r>
        <w:rPr>
          <w:rFonts w:ascii="Times New Roman" w:hAnsi="Times New Roman" w:cs="Times New Roman"/>
          <w:sz w:val="22"/>
          <w:szCs w:val="22"/>
          <w:lang w:val="uk-UA"/>
        </w:rPr>
        <w:t xml:space="preserve"> </w:t>
      </w:r>
      <w:r w:rsidR="00A206D9" w:rsidRPr="00A206D9">
        <w:rPr>
          <w:rFonts w:ascii="Times New Roman" w:hAnsi="Times New Roman" w:cs="Times New Roman"/>
          <w:sz w:val="22"/>
          <w:szCs w:val="22"/>
          <w:lang w:val="uk-UA"/>
        </w:rPr>
        <w:t xml:space="preserve">згідно </w:t>
      </w:r>
      <w:r>
        <w:rPr>
          <w:rFonts w:ascii="Times New Roman" w:hAnsi="Times New Roman" w:cs="Times New Roman"/>
          <w:sz w:val="22"/>
          <w:szCs w:val="22"/>
          <w:lang w:val="uk-UA"/>
        </w:rPr>
        <w:t>таблиці вище</w:t>
      </w:r>
      <w:r w:rsidR="00A206D9" w:rsidRPr="00A206D9">
        <w:rPr>
          <w:rFonts w:ascii="Times New Roman" w:hAnsi="Times New Roman" w:cs="Times New Roman"/>
          <w:sz w:val="22"/>
          <w:szCs w:val="22"/>
          <w:lang w:val="uk-UA"/>
        </w:rPr>
        <w:t>).</w:t>
      </w:r>
    </w:p>
    <w:p w14:paraId="60F25B9F" w14:textId="45A8A67F" w:rsidR="00E0693B" w:rsidRDefault="00456588" w:rsidP="00347DE6">
      <w:pPr>
        <w:ind w:firstLine="284"/>
        <w:contextualSpacing/>
        <w:jc w:val="both"/>
        <w:rPr>
          <w:sz w:val="22"/>
          <w:szCs w:val="22"/>
          <w:lang w:val="uk-UA"/>
        </w:rPr>
      </w:pPr>
      <w:r>
        <w:rPr>
          <w:sz w:val="22"/>
          <w:szCs w:val="22"/>
          <w:lang w:val="uk-UA"/>
        </w:rPr>
        <w:t xml:space="preserve">- </w:t>
      </w:r>
      <w:r w:rsidR="00A206D9">
        <w:rPr>
          <w:sz w:val="22"/>
          <w:szCs w:val="22"/>
          <w:lang w:val="uk-UA"/>
        </w:rPr>
        <w:t xml:space="preserve"> </w:t>
      </w:r>
      <w:r w:rsidR="00E0693B" w:rsidRPr="000F5452">
        <w:rPr>
          <w:sz w:val="22"/>
          <w:szCs w:val="22"/>
          <w:lang w:val="uk-UA"/>
        </w:rPr>
        <w:t xml:space="preserve">Також, просимо додати до Вашої </w:t>
      </w:r>
      <w:r w:rsidR="0090437E">
        <w:rPr>
          <w:sz w:val="22"/>
          <w:szCs w:val="22"/>
          <w:lang w:val="uk-UA"/>
        </w:rPr>
        <w:t xml:space="preserve">цінової </w:t>
      </w:r>
      <w:r w:rsidR="00E0693B" w:rsidRPr="000F5452">
        <w:rPr>
          <w:sz w:val="22"/>
          <w:szCs w:val="22"/>
          <w:lang w:val="uk-UA"/>
        </w:rPr>
        <w:t>пропозиції будь-які інші документи, що, на Вашу думку, можуть бути корисними для оцінки пропозиції (наприклад, рекомендаційні листи, тощо).</w:t>
      </w:r>
    </w:p>
    <w:p w14:paraId="4CB1DB9F" w14:textId="77777777" w:rsidR="00F03751" w:rsidRDefault="00F03751" w:rsidP="00F03751">
      <w:pPr>
        <w:contextualSpacing/>
        <w:jc w:val="both"/>
        <w:rPr>
          <w:sz w:val="22"/>
          <w:szCs w:val="22"/>
          <w:lang w:val="uk-UA"/>
        </w:rPr>
      </w:pPr>
    </w:p>
    <w:p w14:paraId="5E433C13" w14:textId="4B66EC6C" w:rsidR="00F03751" w:rsidRPr="00391081" w:rsidRDefault="00F03751" w:rsidP="00F03751">
      <w:pPr>
        <w:ind w:firstLine="357"/>
        <w:jc w:val="both"/>
        <w:textAlignment w:val="baseline"/>
        <w:rPr>
          <w:sz w:val="22"/>
          <w:szCs w:val="22"/>
          <w:lang w:val="uk-UA" w:eastAsia="uk-UA"/>
        </w:rPr>
      </w:pPr>
      <w:r w:rsidRPr="00391081">
        <w:rPr>
          <w:color w:val="000000"/>
          <w:sz w:val="22"/>
          <w:szCs w:val="22"/>
          <w:lang w:val="uk-UA" w:eastAsia="uk-UA"/>
        </w:rPr>
        <w:t xml:space="preserve">Запитання щодо цінової пропозиції надсилайте на електронну пошту: </w:t>
      </w:r>
      <w:hyperlink r:id="rId8" w:history="1">
        <w:r w:rsidRPr="00391081">
          <w:rPr>
            <w:rStyle w:val="ad"/>
            <w:sz w:val="22"/>
            <w:szCs w:val="22"/>
            <w:lang w:val="uk-UA" w:eastAsia="uk-UA"/>
          </w:rPr>
          <w:t>tender@redcross.org.ua</w:t>
        </w:r>
      </w:hyperlink>
      <w:r w:rsidRPr="00391081">
        <w:rPr>
          <w:color w:val="000000"/>
          <w:sz w:val="22"/>
          <w:szCs w:val="22"/>
          <w:lang w:val="uk-UA" w:eastAsia="uk-UA"/>
        </w:rPr>
        <w:t xml:space="preserve"> до  </w:t>
      </w:r>
      <w:r w:rsidR="00B7268F" w:rsidRPr="004252A6">
        <w:rPr>
          <w:strike/>
          <w:color w:val="FF0000"/>
          <w:sz w:val="22"/>
          <w:szCs w:val="22"/>
          <w:lang w:val="uk-UA" w:eastAsia="uk-UA"/>
        </w:rPr>
        <w:t>28</w:t>
      </w:r>
      <w:r w:rsidRPr="004252A6">
        <w:rPr>
          <w:strike/>
          <w:color w:val="FF0000"/>
          <w:sz w:val="22"/>
          <w:szCs w:val="22"/>
          <w:lang w:val="uk-UA" w:eastAsia="uk-UA"/>
        </w:rPr>
        <w:t>.</w:t>
      </w:r>
      <w:r w:rsidR="00B7268F" w:rsidRPr="004252A6">
        <w:rPr>
          <w:strike/>
          <w:color w:val="FF0000"/>
          <w:sz w:val="22"/>
          <w:szCs w:val="22"/>
          <w:lang w:val="uk-UA" w:eastAsia="uk-UA"/>
        </w:rPr>
        <w:t>03.</w:t>
      </w:r>
      <w:r w:rsidRPr="004252A6">
        <w:rPr>
          <w:strike/>
          <w:color w:val="FF0000"/>
          <w:sz w:val="22"/>
          <w:szCs w:val="22"/>
          <w:lang w:val="uk-UA" w:eastAsia="uk-UA"/>
        </w:rPr>
        <w:t>202</w:t>
      </w:r>
      <w:r w:rsidR="00B7268F" w:rsidRPr="004252A6">
        <w:rPr>
          <w:strike/>
          <w:color w:val="FF0000"/>
          <w:sz w:val="22"/>
          <w:szCs w:val="22"/>
          <w:lang w:val="uk-UA" w:eastAsia="uk-UA"/>
        </w:rPr>
        <w:t>4</w:t>
      </w:r>
      <w:r w:rsidRPr="004252A6">
        <w:rPr>
          <w:strike/>
          <w:color w:val="FF0000"/>
          <w:sz w:val="22"/>
          <w:szCs w:val="22"/>
          <w:lang w:val="uk-UA" w:eastAsia="uk-UA"/>
        </w:rPr>
        <w:t>р</w:t>
      </w:r>
      <w:r w:rsidRPr="00391081">
        <w:rPr>
          <w:b/>
          <w:bCs/>
          <w:color w:val="000000"/>
          <w:sz w:val="22"/>
          <w:szCs w:val="22"/>
          <w:lang w:val="uk-UA" w:eastAsia="uk-UA"/>
        </w:rPr>
        <w:t>.</w:t>
      </w:r>
      <w:r w:rsidRPr="00391081">
        <w:rPr>
          <w:color w:val="000000"/>
          <w:sz w:val="22"/>
          <w:szCs w:val="22"/>
          <w:lang w:val="uk-UA" w:eastAsia="uk-UA"/>
        </w:rPr>
        <w:t> </w:t>
      </w:r>
      <w:r w:rsidR="00457692">
        <w:rPr>
          <w:color w:val="000000"/>
          <w:sz w:val="22"/>
          <w:szCs w:val="22"/>
          <w:lang w:val="uk-UA" w:eastAsia="uk-UA"/>
        </w:rPr>
        <w:t>05</w:t>
      </w:r>
      <w:r w:rsidR="004252A6" w:rsidRPr="00391081">
        <w:rPr>
          <w:color w:val="000000"/>
          <w:sz w:val="22"/>
          <w:szCs w:val="22"/>
          <w:lang w:val="uk-UA" w:eastAsia="uk-UA"/>
        </w:rPr>
        <w:t>.0</w:t>
      </w:r>
      <w:r w:rsidR="00457692">
        <w:rPr>
          <w:color w:val="000000"/>
          <w:sz w:val="22"/>
          <w:szCs w:val="22"/>
          <w:lang w:val="uk-UA" w:eastAsia="uk-UA"/>
        </w:rPr>
        <w:t>4</w:t>
      </w:r>
      <w:r w:rsidR="004252A6" w:rsidRPr="00391081">
        <w:rPr>
          <w:color w:val="000000"/>
          <w:sz w:val="22"/>
          <w:szCs w:val="22"/>
          <w:lang w:val="uk-UA" w:eastAsia="uk-UA"/>
        </w:rPr>
        <w:t>.2024р</w:t>
      </w:r>
      <w:r w:rsidR="00381E01">
        <w:rPr>
          <w:color w:val="000000"/>
          <w:sz w:val="22"/>
          <w:szCs w:val="22"/>
          <w:lang w:val="uk-UA" w:eastAsia="uk-UA"/>
        </w:rPr>
        <w:t xml:space="preserve"> до 18:00.</w:t>
      </w:r>
    </w:p>
    <w:p w14:paraId="54649286" w14:textId="77777777" w:rsidR="00D26CFC" w:rsidRPr="00391081" w:rsidRDefault="00D26CFC" w:rsidP="00F03751">
      <w:pPr>
        <w:ind w:firstLine="357"/>
        <w:jc w:val="both"/>
        <w:textAlignment w:val="baseline"/>
        <w:rPr>
          <w:b/>
          <w:bCs/>
          <w:color w:val="000000"/>
          <w:sz w:val="22"/>
          <w:szCs w:val="22"/>
          <w:lang w:val="uk-UA" w:eastAsia="uk-UA"/>
        </w:rPr>
      </w:pPr>
    </w:p>
    <w:p w14:paraId="3155EE8E" w14:textId="6143D82C" w:rsidR="00F03751" w:rsidRPr="004252A6" w:rsidRDefault="00F03751" w:rsidP="00F03751">
      <w:pPr>
        <w:ind w:firstLine="357"/>
        <w:jc w:val="both"/>
        <w:textAlignment w:val="baseline"/>
        <w:rPr>
          <w:b/>
          <w:bCs/>
          <w:sz w:val="22"/>
          <w:szCs w:val="22"/>
          <w:lang w:val="uk-UA" w:eastAsia="uk-UA"/>
        </w:rPr>
      </w:pPr>
      <w:r w:rsidRPr="00391081">
        <w:rPr>
          <w:b/>
          <w:bCs/>
          <w:color w:val="000000"/>
          <w:sz w:val="22"/>
          <w:szCs w:val="22"/>
          <w:lang w:val="uk-UA" w:eastAsia="uk-UA"/>
        </w:rPr>
        <w:t>Цінові пропозиції приймаються на електронну пошту:</w:t>
      </w:r>
      <w:r w:rsidRPr="00391081">
        <w:rPr>
          <w:color w:val="000000"/>
          <w:sz w:val="22"/>
          <w:szCs w:val="22"/>
          <w:lang w:val="uk-UA" w:eastAsia="uk-UA"/>
        </w:rPr>
        <w:t xml:space="preserve"> </w:t>
      </w:r>
      <w:hyperlink r:id="rId9" w:history="1">
        <w:r w:rsidRPr="00391081">
          <w:rPr>
            <w:rStyle w:val="ad"/>
            <w:sz w:val="22"/>
            <w:szCs w:val="22"/>
            <w:lang w:val="uk-UA" w:eastAsia="uk-UA"/>
          </w:rPr>
          <w:t>tender@redcross.org.ua</w:t>
        </w:r>
      </w:hyperlink>
      <w:r w:rsidRPr="00391081">
        <w:rPr>
          <w:color w:val="000000"/>
          <w:sz w:val="22"/>
          <w:szCs w:val="22"/>
          <w:lang w:val="uk-UA" w:eastAsia="uk-UA"/>
        </w:rPr>
        <w:t xml:space="preserve">  </w:t>
      </w:r>
      <w:r w:rsidRPr="004252A6">
        <w:rPr>
          <w:b/>
          <w:bCs/>
          <w:strike/>
          <w:color w:val="FF0000"/>
          <w:sz w:val="22"/>
          <w:szCs w:val="22"/>
          <w:lang w:val="uk-UA" w:eastAsia="uk-UA"/>
        </w:rPr>
        <w:t xml:space="preserve">до </w:t>
      </w:r>
      <w:r w:rsidR="00B7268F" w:rsidRPr="004252A6">
        <w:rPr>
          <w:b/>
          <w:bCs/>
          <w:strike/>
          <w:color w:val="FF0000"/>
          <w:sz w:val="22"/>
          <w:szCs w:val="22"/>
          <w:lang w:val="uk-UA" w:eastAsia="uk-UA"/>
        </w:rPr>
        <w:t>29</w:t>
      </w:r>
      <w:r w:rsidRPr="004252A6">
        <w:rPr>
          <w:b/>
          <w:bCs/>
          <w:strike/>
          <w:color w:val="FF0000"/>
          <w:sz w:val="22"/>
          <w:szCs w:val="22"/>
          <w:lang w:val="uk-UA" w:eastAsia="uk-UA"/>
        </w:rPr>
        <w:t>.</w:t>
      </w:r>
      <w:r w:rsidR="00B7268F" w:rsidRPr="004252A6">
        <w:rPr>
          <w:b/>
          <w:bCs/>
          <w:strike/>
          <w:color w:val="FF0000"/>
          <w:sz w:val="22"/>
          <w:szCs w:val="22"/>
          <w:lang w:val="uk-UA" w:eastAsia="uk-UA"/>
        </w:rPr>
        <w:t>03</w:t>
      </w:r>
      <w:r w:rsidRPr="004252A6">
        <w:rPr>
          <w:b/>
          <w:bCs/>
          <w:strike/>
          <w:color w:val="FF0000"/>
          <w:sz w:val="22"/>
          <w:szCs w:val="22"/>
          <w:lang w:val="uk-UA" w:eastAsia="uk-UA"/>
        </w:rPr>
        <w:t>.202</w:t>
      </w:r>
      <w:r w:rsidR="00B7268F" w:rsidRPr="004252A6">
        <w:rPr>
          <w:b/>
          <w:bCs/>
          <w:strike/>
          <w:color w:val="FF0000"/>
          <w:sz w:val="22"/>
          <w:szCs w:val="22"/>
          <w:lang w:val="uk-UA" w:eastAsia="uk-UA"/>
        </w:rPr>
        <w:t>4</w:t>
      </w:r>
      <w:r w:rsidRPr="004252A6">
        <w:rPr>
          <w:b/>
          <w:bCs/>
          <w:strike/>
          <w:color w:val="FF0000"/>
          <w:sz w:val="22"/>
          <w:szCs w:val="22"/>
          <w:lang w:val="uk-UA" w:eastAsia="uk-UA"/>
        </w:rPr>
        <w:t xml:space="preserve"> року до 18:00</w:t>
      </w:r>
      <w:r w:rsidRPr="00391081">
        <w:rPr>
          <w:color w:val="000000"/>
          <w:sz w:val="22"/>
          <w:szCs w:val="22"/>
          <w:lang w:val="uk-UA" w:eastAsia="uk-UA"/>
        </w:rPr>
        <w:t>.</w:t>
      </w:r>
      <w:r w:rsidRPr="000F5452">
        <w:rPr>
          <w:color w:val="000000"/>
          <w:sz w:val="22"/>
          <w:szCs w:val="22"/>
          <w:lang w:val="uk-UA" w:eastAsia="uk-UA"/>
        </w:rPr>
        <w:t> </w:t>
      </w:r>
      <w:r w:rsidR="00381E01">
        <w:rPr>
          <w:color w:val="000000"/>
          <w:sz w:val="22"/>
          <w:szCs w:val="22"/>
          <w:lang w:val="uk-UA" w:eastAsia="uk-UA"/>
        </w:rPr>
        <w:t xml:space="preserve">до </w:t>
      </w:r>
      <w:r w:rsidR="00457692">
        <w:rPr>
          <w:b/>
          <w:bCs/>
          <w:color w:val="000000"/>
          <w:sz w:val="22"/>
          <w:szCs w:val="22"/>
          <w:lang w:val="uk-UA" w:eastAsia="uk-UA"/>
        </w:rPr>
        <w:t>0</w:t>
      </w:r>
      <w:r w:rsidR="004252A6" w:rsidRPr="004252A6">
        <w:rPr>
          <w:b/>
          <w:bCs/>
          <w:color w:val="000000"/>
          <w:sz w:val="22"/>
          <w:szCs w:val="22"/>
          <w:lang w:val="uk-UA" w:eastAsia="uk-UA"/>
        </w:rPr>
        <w:t>8.0</w:t>
      </w:r>
      <w:r w:rsidR="00457692">
        <w:rPr>
          <w:b/>
          <w:bCs/>
          <w:color w:val="000000"/>
          <w:sz w:val="22"/>
          <w:szCs w:val="22"/>
          <w:lang w:val="uk-UA" w:eastAsia="uk-UA"/>
        </w:rPr>
        <w:t>4</w:t>
      </w:r>
      <w:r w:rsidR="004252A6" w:rsidRPr="004252A6">
        <w:rPr>
          <w:b/>
          <w:bCs/>
          <w:color w:val="000000"/>
          <w:sz w:val="22"/>
          <w:szCs w:val="22"/>
          <w:lang w:val="uk-UA" w:eastAsia="uk-UA"/>
        </w:rPr>
        <w:t>.2024</w:t>
      </w:r>
      <w:r w:rsidR="00381E01">
        <w:rPr>
          <w:b/>
          <w:bCs/>
          <w:color w:val="000000"/>
          <w:sz w:val="22"/>
          <w:szCs w:val="22"/>
          <w:lang w:val="uk-UA" w:eastAsia="uk-UA"/>
        </w:rPr>
        <w:t xml:space="preserve"> </w:t>
      </w:r>
      <w:r w:rsidR="004252A6" w:rsidRPr="004252A6">
        <w:rPr>
          <w:b/>
          <w:bCs/>
          <w:color w:val="000000"/>
          <w:sz w:val="22"/>
          <w:szCs w:val="22"/>
          <w:lang w:val="uk-UA" w:eastAsia="uk-UA"/>
        </w:rPr>
        <w:t>р</w:t>
      </w:r>
      <w:r w:rsidR="00381E01">
        <w:rPr>
          <w:b/>
          <w:bCs/>
          <w:color w:val="000000"/>
          <w:sz w:val="22"/>
          <w:szCs w:val="22"/>
          <w:lang w:val="uk-UA" w:eastAsia="uk-UA"/>
        </w:rPr>
        <w:t>. до 18:00.</w:t>
      </w:r>
    </w:p>
    <w:p w14:paraId="48AD8930" w14:textId="77777777" w:rsidR="00F03751" w:rsidRPr="00D26CFC" w:rsidRDefault="00F03751" w:rsidP="00F03751">
      <w:pPr>
        <w:contextualSpacing/>
        <w:jc w:val="both"/>
        <w:rPr>
          <w:sz w:val="22"/>
          <w:szCs w:val="22"/>
          <w:lang w:val="uk-UA"/>
        </w:rPr>
      </w:pPr>
    </w:p>
    <w:p w14:paraId="4474DAD7" w14:textId="5E86EF7E" w:rsidR="003F16E7" w:rsidRPr="00D26CFC" w:rsidRDefault="003F16E7" w:rsidP="000C75F4">
      <w:pPr>
        <w:ind w:firstLine="567"/>
        <w:jc w:val="both"/>
        <w:rPr>
          <w:sz w:val="22"/>
          <w:szCs w:val="22"/>
          <w:lang w:val="uk-UA" w:eastAsia="en-US"/>
        </w:rPr>
      </w:pPr>
      <w:r w:rsidRPr="00D26CFC">
        <w:rPr>
          <w:sz w:val="22"/>
          <w:szCs w:val="22"/>
          <w:lang w:val="uk-UA"/>
        </w:rPr>
        <w:lastRenderedPageBreak/>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 xml:space="preserve">повинні зазначати предмет закупівлі в темі електронного листа </w:t>
      </w:r>
      <w:r w:rsidRPr="007171CE">
        <w:rPr>
          <w:sz w:val="22"/>
          <w:szCs w:val="22"/>
          <w:lang w:val="uk-UA"/>
        </w:rPr>
        <w:t>при наданні своєї цінової пропозиції.</w:t>
      </w:r>
      <w:r w:rsidRPr="00D26CFC">
        <w:rPr>
          <w:sz w:val="22"/>
          <w:szCs w:val="22"/>
          <w:lang w:val="uk-UA"/>
        </w:rPr>
        <w:t xml:space="preserve"> Наприклад: «</w:t>
      </w:r>
      <w:r w:rsidRPr="00C50BE8">
        <w:rPr>
          <w:b/>
          <w:bCs/>
          <w:sz w:val="22"/>
          <w:szCs w:val="22"/>
          <w:lang w:val="uk-UA"/>
        </w:rPr>
        <w:t>Конкурс на  місцеву закупівлю</w:t>
      </w:r>
      <w:r w:rsidRPr="00C50BE8">
        <w:rPr>
          <w:b/>
          <w:bCs/>
          <w:lang w:val="uk-UA"/>
        </w:rPr>
        <w:t xml:space="preserve"> </w:t>
      </w:r>
      <w:r w:rsidR="00C50BE8" w:rsidRPr="00C50BE8">
        <w:rPr>
          <w:b/>
          <w:bCs/>
          <w:sz w:val="22"/>
          <w:szCs w:val="22"/>
          <w:lang w:val="uk-UA"/>
        </w:rPr>
        <w:t xml:space="preserve">послуг діагностики та технічного обслуговування </w:t>
      </w:r>
      <w:r w:rsidR="00500386">
        <w:rPr>
          <w:b/>
          <w:bCs/>
          <w:sz w:val="22"/>
          <w:szCs w:val="22"/>
          <w:lang w:val="uk-UA"/>
        </w:rPr>
        <w:t>ДБЖ</w:t>
      </w:r>
      <w:r w:rsidR="00C50BE8" w:rsidRPr="00C50BE8">
        <w:rPr>
          <w:b/>
          <w:bCs/>
          <w:sz w:val="22"/>
          <w:szCs w:val="22"/>
          <w:lang w:val="uk-UA"/>
        </w:rPr>
        <w:t xml:space="preserve"> APC </w:t>
      </w:r>
      <w:proofErr w:type="spellStart"/>
      <w:r w:rsidR="00C50BE8" w:rsidRPr="00C50BE8">
        <w:rPr>
          <w:b/>
          <w:bCs/>
          <w:sz w:val="22"/>
          <w:szCs w:val="22"/>
          <w:lang w:val="uk-UA"/>
        </w:rPr>
        <w:t>Symmetra</w:t>
      </w:r>
      <w:proofErr w:type="spellEnd"/>
      <w:r w:rsidR="00C50BE8" w:rsidRPr="00C50BE8">
        <w:rPr>
          <w:b/>
          <w:bCs/>
          <w:sz w:val="22"/>
          <w:szCs w:val="22"/>
          <w:lang w:val="uk-UA"/>
        </w:rPr>
        <w:t xml:space="preserve"> PX</w:t>
      </w:r>
      <w:r w:rsidR="00C50BE8">
        <w:rPr>
          <w:sz w:val="22"/>
          <w:szCs w:val="22"/>
          <w:lang w:val="uk-UA"/>
        </w:rPr>
        <w:t>»</w:t>
      </w:r>
      <w:r w:rsidRPr="00D26CFC">
        <w:rPr>
          <w:sz w:val="22"/>
          <w:szCs w:val="22"/>
          <w:lang w:val="uk-UA"/>
        </w:rPr>
        <w:t>.</w:t>
      </w:r>
    </w:p>
    <w:p w14:paraId="5811D234" w14:textId="77777777" w:rsidR="003F16E7" w:rsidRPr="000F5452" w:rsidRDefault="003F16E7" w:rsidP="00292CED">
      <w:pPr>
        <w:tabs>
          <w:tab w:val="num" w:pos="-5387"/>
        </w:tabs>
        <w:contextualSpacing/>
        <w:jc w:val="both"/>
        <w:rPr>
          <w:spacing w:val="-4"/>
          <w:sz w:val="22"/>
          <w:szCs w:val="22"/>
          <w:lang w:val="uk-UA"/>
        </w:rPr>
      </w:pPr>
    </w:p>
    <w:p w14:paraId="1FC18879" w14:textId="45247637" w:rsidR="00921306" w:rsidRPr="0047645E" w:rsidRDefault="00C50BE8" w:rsidP="0047645E">
      <w:pPr>
        <w:ind w:firstLine="357"/>
        <w:jc w:val="center"/>
        <w:rPr>
          <w:sz w:val="22"/>
          <w:szCs w:val="22"/>
          <w:lang w:val="uk-UA"/>
        </w:rPr>
      </w:pPr>
      <w:r>
        <w:rPr>
          <w:b/>
          <w:sz w:val="22"/>
          <w:szCs w:val="22"/>
          <w:lang w:val="uk-UA"/>
        </w:rPr>
        <w:t xml:space="preserve"> </w:t>
      </w:r>
      <w:r w:rsidR="00921306" w:rsidRPr="000F5452">
        <w:rPr>
          <w:b/>
          <w:sz w:val="22"/>
          <w:szCs w:val="22"/>
          <w:lang w:val="uk-UA"/>
        </w:rPr>
        <w:t>Підписанням та поданням своєї цінової пропозиції учасник підтверджує:</w:t>
      </w:r>
    </w:p>
    <w:p w14:paraId="5E9D4A65" w14:textId="13B8C7F1" w:rsidR="00921306" w:rsidRPr="000F5452" w:rsidRDefault="00921306" w:rsidP="00C50BE8">
      <w:pPr>
        <w:numPr>
          <w:ilvl w:val="0"/>
          <w:numId w:val="48"/>
        </w:numPr>
        <w:ind w:left="0" w:firstLine="426"/>
        <w:jc w:val="both"/>
        <w:rPr>
          <w:iCs/>
          <w:sz w:val="22"/>
          <w:szCs w:val="22"/>
          <w:lang w:val="uk-UA"/>
        </w:rPr>
      </w:pPr>
      <w:r w:rsidRPr="000F5452">
        <w:rPr>
          <w:iCs/>
          <w:sz w:val="22"/>
          <w:szCs w:val="22"/>
          <w:lang w:val="uk-UA"/>
        </w:rPr>
        <w:t xml:space="preserve">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33BE69F" w14:textId="77777777" w:rsidR="00921306" w:rsidRPr="000F5452" w:rsidRDefault="00921306" w:rsidP="00C50BE8">
      <w:pPr>
        <w:ind w:firstLine="426"/>
        <w:jc w:val="both"/>
        <w:rPr>
          <w:iCs/>
          <w:sz w:val="22"/>
          <w:szCs w:val="22"/>
          <w:lang w:val="uk-UA"/>
        </w:rPr>
      </w:pPr>
      <w:r w:rsidRPr="000F5452">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C0B4B1D" w14:textId="77777777" w:rsidR="00921306" w:rsidRPr="000F5452" w:rsidRDefault="00921306" w:rsidP="00C50BE8">
      <w:pPr>
        <w:ind w:firstLine="426"/>
        <w:jc w:val="both"/>
        <w:rPr>
          <w:iCs/>
          <w:sz w:val="22"/>
          <w:szCs w:val="22"/>
          <w:lang w:val="uk-UA"/>
        </w:rPr>
      </w:pPr>
      <w:r w:rsidRPr="000F5452">
        <w:rPr>
          <w:iCs/>
          <w:sz w:val="22"/>
          <w:szCs w:val="22"/>
          <w:lang w:val="uk-UA"/>
        </w:rPr>
        <w:t>- осіб, пов’язаних з державою-агресором.</w:t>
      </w:r>
    </w:p>
    <w:p w14:paraId="184D59D9" w14:textId="594D3D49" w:rsidR="00921306" w:rsidRPr="000F5452" w:rsidRDefault="00921306" w:rsidP="00C50BE8">
      <w:pPr>
        <w:numPr>
          <w:ilvl w:val="0"/>
          <w:numId w:val="48"/>
        </w:numPr>
        <w:ind w:left="0" w:firstLine="426"/>
        <w:jc w:val="both"/>
        <w:rPr>
          <w:iCs/>
          <w:sz w:val="22"/>
          <w:szCs w:val="22"/>
          <w:lang w:val="uk-UA"/>
        </w:rPr>
      </w:pPr>
      <w:r w:rsidRPr="000F5452">
        <w:rPr>
          <w:iCs/>
          <w:sz w:val="22"/>
          <w:szCs w:val="22"/>
          <w:lang w:val="uk-UA"/>
        </w:rPr>
        <w:t>На Учасника (його посадових осіб) не поширюється дія економічних Санкцій*.</w:t>
      </w:r>
    </w:p>
    <w:p w14:paraId="6A7CAA27" w14:textId="77777777" w:rsidR="00921306" w:rsidRPr="000F5452" w:rsidRDefault="00921306" w:rsidP="00C50BE8">
      <w:pPr>
        <w:ind w:firstLine="426"/>
        <w:jc w:val="both"/>
        <w:rPr>
          <w:iCs/>
          <w:sz w:val="22"/>
          <w:szCs w:val="22"/>
          <w:lang w:val="uk-UA"/>
        </w:rPr>
      </w:pPr>
      <w:r w:rsidRPr="000F5452">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B988F95" w14:textId="60246754" w:rsidR="00921306" w:rsidRPr="000F5452" w:rsidRDefault="00921306" w:rsidP="00C50BE8">
      <w:pPr>
        <w:numPr>
          <w:ilvl w:val="0"/>
          <w:numId w:val="48"/>
        </w:numPr>
        <w:ind w:left="0" w:firstLine="426"/>
        <w:jc w:val="both"/>
        <w:rPr>
          <w:iCs/>
          <w:sz w:val="22"/>
          <w:szCs w:val="22"/>
          <w:lang w:val="uk-UA"/>
        </w:rPr>
      </w:pPr>
      <w:r w:rsidRPr="000F5452">
        <w:rPr>
          <w:iCs/>
          <w:sz w:val="22"/>
          <w:szCs w:val="22"/>
          <w:lang w:val="uk-UA"/>
        </w:rPr>
        <w:t>Учасника (його посадових осіб) не включено до:</w:t>
      </w:r>
    </w:p>
    <w:p w14:paraId="36C912CF" w14:textId="77777777" w:rsidR="00921306" w:rsidRPr="000F5452" w:rsidRDefault="00921306" w:rsidP="00C50BE8">
      <w:pPr>
        <w:ind w:firstLine="142"/>
        <w:jc w:val="both"/>
        <w:rPr>
          <w:iCs/>
          <w:sz w:val="22"/>
          <w:szCs w:val="22"/>
          <w:lang w:val="uk-UA"/>
        </w:rPr>
      </w:pPr>
      <w:r w:rsidRPr="000F5452">
        <w:rPr>
          <w:iCs/>
          <w:sz w:val="22"/>
          <w:szCs w:val="22"/>
          <w:lang w:val="uk-UA"/>
        </w:rPr>
        <w:t>Санкцій РНБО (Ради національної безпеки і оборони України).</w:t>
      </w:r>
    </w:p>
    <w:p w14:paraId="5AE35435"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Міністерства Фінансів США (OFAC).</w:t>
      </w:r>
    </w:p>
    <w:p w14:paraId="5E225A41"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Канади.</w:t>
      </w:r>
    </w:p>
    <w:p w14:paraId="66ED6A1E"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ЄС.</w:t>
      </w:r>
    </w:p>
    <w:p w14:paraId="3D0D006D" w14:textId="77777777" w:rsidR="00921306" w:rsidRPr="000F5452" w:rsidRDefault="00921306" w:rsidP="00C50BE8">
      <w:pPr>
        <w:ind w:firstLine="142"/>
        <w:jc w:val="both"/>
        <w:rPr>
          <w:iCs/>
          <w:sz w:val="22"/>
          <w:szCs w:val="22"/>
          <w:lang w:val="uk-UA"/>
        </w:rPr>
      </w:pPr>
      <w:r w:rsidRPr="000F5452">
        <w:rPr>
          <w:iCs/>
          <w:sz w:val="22"/>
          <w:szCs w:val="22"/>
          <w:lang w:val="uk-UA"/>
        </w:rPr>
        <w:t>Зведеного санкційного списку Австралії.</w:t>
      </w:r>
    </w:p>
    <w:p w14:paraId="36D63548"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Великобританії.</w:t>
      </w:r>
    </w:p>
    <w:p w14:paraId="52C6E345" w14:textId="77777777" w:rsidR="00921306" w:rsidRPr="000F5452" w:rsidRDefault="00921306" w:rsidP="00C50BE8">
      <w:pPr>
        <w:ind w:firstLine="142"/>
        <w:jc w:val="both"/>
        <w:rPr>
          <w:iCs/>
          <w:sz w:val="22"/>
          <w:szCs w:val="22"/>
          <w:lang w:val="uk-UA"/>
        </w:rPr>
      </w:pPr>
      <w:r w:rsidRPr="000F5452">
        <w:rPr>
          <w:iCs/>
          <w:sz w:val="22"/>
          <w:szCs w:val="22"/>
          <w:lang w:val="uk-UA"/>
        </w:rPr>
        <w:t>Санкційного списку Японії проти РФ у зв'язку з подіями в Україні.</w:t>
      </w:r>
    </w:p>
    <w:p w14:paraId="3309BF49" w14:textId="77777777" w:rsidR="00921306" w:rsidRDefault="00921306" w:rsidP="00C50BE8">
      <w:pPr>
        <w:ind w:firstLine="142"/>
        <w:jc w:val="both"/>
        <w:rPr>
          <w:iCs/>
          <w:sz w:val="22"/>
          <w:szCs w:val="22"/>
          <w:lang w:val="uk-UA"/>
        </w:rPr>
      </w:pPr>
      <w:r w:rsidRPr="000F5452">
        <w:rPr>
          <w:iCs/>
          <w:sz w:val="22"/>
          <w:szCs w:val="22"/>
          <w:lang w:val="uk-UA"/>
        </w:rPr>
        <w:t>Санкційних списків Бюро промисловості та безпеки (BIS) Міністерства торгівлі США.</w:t>
      </w:r>
    </w:p>
    <w:p w14:paraId="23CC30F9" w14:textId="77777777" w:rsidR="0047645E" w:rsidRDefault="0047645E" w:rsidP="00921306">
      <w:pPr>
        <w:ind w:firstLine="357"/>
        <w:jc w:val="both"/>
        <w:rPr>
          <w:iCs/>
          <w:sz w:val="22"/>
          <w:szCs w:val="22"/>
          <w:lang w:val="uk-UA"/>
        </w:rPr>
      </w:pPr>
    </w:p>
    <w:p w14:paraId="211D149F" w14:textId="77777777" w:rsidR="0047645E" w:rsidRPr="000F5452" w:rsidRDefault="0047645E" w:rsidP="0047645E">
      <w:pPr>
        <w:ind w:firstLine="357"/>
        <w:jc w:val="center"/>
        <w:rPr>
          <w:b/>
          <w:sz w:val="22"/>
          <w:szCs w:val="22"/>
          <w:lang w:val="uk-UA"/>
        </w:rPr>
      </w:pPr>
      <w:r w:rsidRPr="000F5452">
        <w:rPr>
          <w:b/>
          <w:sz w:val="22"/>
          <w:szCs w:val="22"/>
          <w:lang w:val="uk-UA"/>
        </w:rPr>
        <w:t>Підписанням та поданням своєї цінової пропозиції учасник погоджується з наступним:</w:t>
      </w:r>
    </w:p>
    <w:p w14:paraId="73ACC9A9" w14:textId="77777777" w:rsidR="0047645E" w:rsidRPr="000F5452" w:rsidRDefault="0047645E" w:rsidP="0047645E">
      <w:pPr>
        <w:numPr>
          <w:ilvl w:val="0"/>
          <w:numId w:val="38"/>
        </w:numPr>
        <w:ind w:left="0" w:firstLine="357"/>
        <w:jc w:val="both"/>
        <w:rPr>
          <w:sz w:val="22"/>
          <w:szCs w:val="22"/>
          <w:lang w:val="uk-UA"/>
        </w:rPr>
      </w:pPr>
      <w:r w:rsidRPr="000F5452">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6C1578C" w14:textId="77777777" w:rsidR="0047645E" w:rsidRPr="000F5452" w:rsidRDefault="0047645E" w:rsidP="0047645E">
      <w:pPr>
        <w:numPr>
          <w:ilvl w:val="0"/>
          <w:numId w:val="38"/>
        </w:numPr>
        <w:ind w:left="0" w:firstLine="357"/>
        <w:jc w:val="both"/>
        <w:rPr>
          <w:sz w:val="22"/>
          <w:szCs w:val="22"/>
          <w:lang w:val="uk-UA"/>
        </w:rPr>
      </w:pPr>
      <w:r w:rsidRPr="000F5452">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2487925" w14:textId="1E378B28" w:rsidR="0047645E" w:rsidRPr="000F5452" w:rsidRDefault="0047645E" w:rsidP="0047645E">
      <w:pPr>
        <w:numPr>
          <w:ilvl w:val="0"/>
          <w:numId w:val="38"/>
        </w:numPr>
        <w:ind w:left="0" w:firstLine="357"/>
        <w:jc w:val="both"/>
        <w:rPr>
          <w:b/>
          <w:bCs/>
          <w:iCs/>
          <w:sz w:val="22"/>
          <w:szCs w:val="22"/>
          <w:lang w:val="uk-UA"/>
        </w:rPr>
      </w:pPr>
      <w:r w:rsidRPr="000F5452">
        <w:rPr>
          <w:sz w:val="22"/>
          <w:szCs w:val="22"/>
          <w:lang w:val="uk-UA"/>
        </w:rPr>
        <w:t>учасник самостійно одержує всі необхідні документи, пов’язані з поданням його пропозиції, та несе всі витрати на їх отримання.</w:t>
      </w:r>
      <w:r w:rsidRPr="000F5452">
        <w:rPr>
          <w:b/>
          <w:bCs/>
          <w:sz w:val="22"/>
          <w:szCs w:val="22"/>
          <w:lang w:val="uk-UA"/>
        </w:rPr>
        <w:t xml:space="preserve">  </w:t>
      </w:r>
    </w:p>
    <w:p w14:paraId="17FC189B" w14:textId="6A117EDD" w:rsidR="00F03751" w:rsidRPr="0047645E" w:rsidRDefault="0047645E" w:rsidP="0047645E">
      <w:pPr>
        <w:pStyle w:val="af1"/>
        <w:numPr>
          <w:ilvl w:val="0"/>
          <w:numId w:val="38"/>
        </w:numPr>
        <w:spacing w:after="160" w:line="259" w:lineRule="auto"/>
        <w:ind w:left="0" w:firstLine="357"/>
        <w:contextualSpacing/>
        <w:jc w:val="both"/>
        <w:rPr>
          <w:sz w:val="22"/>
          <w:szCs w:val="22"/>
          <w:lang w:val="uk-UA"/>
        </w:rPr>
      </w:pPr>
      <w:r w:rsidRPr="000F5452">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58ACC5C2" w14:textId="5E97A347" w:rsidR="00A206D9" w:rsidRDefault="002A13C5"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sidRPr="00AE1EF2">
        <w:rPr>
          <w:b/>
          <w:spacing w:val="-4"/>
          <w:sz w:val="22"/>
          <w:szCs w:val="22"/>
          <w:lang w:val="uk-UA"/>
        </w:rPr>
        <w:t>Методика обрання переможця процедури місцевої закупівлі.</w:t>
      </w:r>
    </w:p>
    <w:p w14:paraId="3D48B7EB" w14:textId="4817B326" w:rsidR="002A13C5" w:rsidRDefault="002A13C5" w:rsidP="002A13C5">
      <w:pPr>
        <w:tabs>
          <w:tab w:val="left" w:pos="708"/>
          <w:tab w:val="left" w:pos="1080"/>
          <w:tab w:val="left" w:pos="2124"/>
          <w:tab w:val="left" w:pos="2832"/>
          <w:tab w:val="left" w:pos="3540"/>
          <w:tab w:val="left" w:pos="4155"/>
        </w:tabs>
        <w:ind w:left="142" w:firstLine="284"/>
        <w:jc w:val="both"/>
        <w:rPr>
          <w:rStyle w:val="hps"/>
          <w:sz w:val="22"/>
          <w:szCs w:val="22"/>
          <w:lang w:val="uk-UA"/>
        </w:rPr>
      </w:pPr>
      <w:r w:rsidRPr="00AE1EF2">
        <w:rPr>
          <w:rStyle w:val="hps"/>
          <w:sz w:val="22"/>
          <w:szCs w:val="22"/>
          <w:lang w:val="uk-UA"/>
        </w:rPr>
        <w:t xml:space="preserve">Спочатку серед поданих </w:t>
      </w:r>
      <w:r>
        <w:rPr>
          <w:rStyle w:val="hps"/>
          <w:sz w:val="22"/>
          <w:szCs w:val="22"/>
          <w:lang w:val="uk-UA"/>
        </w:rPr>
        <w:t>комерційних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p>
    <w:p w14:paraId="72CB363A" w14:textId="7B1D164E" w:rsidR="00D85806" w:rsidRPr="00AE1EF2" w:rsidRDefault="002A13C5" w:rsidP="004A69CF">
      <w:pPr>
        <w:tabs>
          <w:tab w:val="left" w:pos="708"/>
          <w:tab w:val="left" w:pos="1080"/>
          <w:tab w:val="left" w:pos="2124"/>
          <w:tab w:val="left" w:pos="2832"/>
          <w:tab w:val="left" w:pos="3540"/>
          <w:tab w:val="left" w:pos="4155"/>
        </w:tabs>
        <w:ind w:left="142" w:firstLine="284"/>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00D26CFC">
        <w:tc>
          <w:tcPr>
            <w:tcW w:w="434" w:type="dxa"/>
            <w:vMerge w:val="restart"/>
            <w:shd w:val="clear" w:color="auto" w:fill="E7E6E6"/>
            <w:vAlign w:val="center"/>
          </w:tcPr>
          <w:p w14:paraId="78EC5198"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2A13C5" w:rsidRPr="002D7BC9" w14:paraId="6B559D54" w14:textId="77777777" w:rsidTr="00D85806">
        <w:tc>
          <w:tcPr>
            <w:tcW w:w="434" w:type="dxa"/>
            <w:vMerge/>
            <w:shd w:val="clear" w:color="auto" w:fill="E7E6E6"/>
            <w:vAlign w:val="center"/>
          </w:tcPr>
          <w:p w14:paraId="4B3F4F95"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shd w:val="clear" w:color="auto" w:fill="E7E6E6"/>
            <w:vAlign w:val="center"/>
          </w:tcPr>
          <w:p w14:paraId="56DCD9D9"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D26CFC">
        <w:trPr>
          <w:trHeight w:val="193"/>
        </w:trPr>
        <w:tc>
          <w:tcPr>
            <w:tcW w:w="434" w:type="dxa"/>
            <w:shd w:val="clear" w:color="auto" w:fill="auto"/>
            <w:vAlign w:val="center"/>
          </w:tcPr>
          <w:p w14:paraId="4E8194DA" w14:textId="77777777" w:rsidR="002A13C5" w:rsidRPr="002D7BC9" w:rsidRDefault="002A13C5" w:rsidP="00171900">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c"/>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3CBE786A" w:rsidR="002A13C5" w:rsidRPr="002D7BC9" w:rsidRDefault="002A13C5" w:rsidP="00767E16">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До</w:t>
            </w:r>
            <w:r>
              <w:rPr>
                <w:rFonts w:ascii="Times New Roman" w:eastAsia="Times New Roman" w:hAnsi="Times New Roman" w:cs="Times New Roman"/>
                <w:bCs/>
                <w:spacing w:val="-4"/>
                <w:sz w:val="22"/>
                <w:szCs w:val="22"/>
                <w:lang w:val="uk-UA"/>
              </w:rPr>
              <w:t xml:space="preserve"> </w:t>
            </w:r>
            <w:r w:rsidR="00B13322">
              <w:rPr>
                <w:rFonts w:ascii="Times New Roman" w:eastAsia="Times New Roman" w:hAnsi="Times New Roman" w:cs="Times New Roman"/>
                <w:bCs/>
                <w:spacing w:val="-4"/>
                <w:sz w:val="22"/>
                <w:szCs w:val="22"/>
                <w:lang w:val="uk-UA"/>
              </w:rPr>
              <w:t>8</w:t>
            </w:r>
            <w:r>
              <w:rPr>
                <w:rFonts w:ascii="Times New Roman" w:eastAsia="Times New Roman" w:hAnsi="Times New Roman" w:cs="Times New Roman"/>
                <w:bCs/>
                <w:spacing w:val="-4"/>
                <w:sz w:val="22"/>
                <w:szCs w:val="22"/>
                <w:lang w:val="uk-UA"/>
              </w:rPr>
              <w:t>0</w:t>
            </w:r>
            <w:r w:rsidR="004B7F2A">
              <w:rPr>
                <w:rFonts w:ascii="Times New Roman" w:eastAsia="Times New Roman" w:hAnsi="Times New Roman" w:cs="Times New Roman"/>
                <w:bCs/>
                <w:spacing w:val="-4"/>
                <w:sz w:val="22"/>
                <w:szCs w:val="22"/>
                <w:lang w:val="uk-UA"/>
              </w:rPr>
              <w:t xml:space="preserve"> %</w:t>
            </w:r>
          </w:p>
        </w:tc>
      </w:tr>
      <w:tr w:rsidR="002A13C5" w:rsidRPr="002D7BC9" w14:paraId="4B6D7FAC" w14:textId="77777777" w:rsidTr="00D85806">
        <w:tc>
          <w:tcPr>
            <w:tcW w:w="434" w:type="dxa"/>
            <w:shd w:val="clear" w:color="auto" w:fill="auto"/>
            <w:vAlign w:val="center"/>
          </w:tcPr>
          <w:p w14:paraId="37E95FE5" w14:textId="77777777" w:rsidR="002A13C5" w:rsidRPr="00D26CFC" w:rsidRDefault="002A13C5" w:rsidP="00171900">
            <w:pPr>
              <w:pStyle w:val="ac"/>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336081EC" w:rsidR="002A13C5" w:rsidRPr="00D26CFC" w:rsidRDefault="00F629F8" w:rsidP="00171900">
            <w:pPr>
              <w:pStyle w:val="ac"/>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Термін </w:t>
            </w:r>
            <w:r w:rsidR="00CC39A4">
              <w:rPr>
                <w:rFonts w:ascii="Times New Roman" w:eastAsia="Times New Roman" w:hAnsi="Times New Roman" w:cs="Times New Roman"/>
                <w:bCs/>
                <w:spacing w:val="-4"/>
                <w:sz w:val="22"/>
                <w:szCs w:val="22"/>
                <w:lang w:val="uk-UA"/>
              </w:rPr>
              <w:t>виконання робіт</w:t>
            </w:r>
            <w:r>
              <w:rPr>
                <w:rFonts w:ascii="Times New Roman" w:eastAsia="Times New Roman" w:hAnsi="Times New Roman" w:cs="Times New Roman"/>
                <w:bCs/>
                <w:spacing w:val="-4"/>
                <w:sz w:val="22"/>
                <w:szCs w:val="22"/>
                <w:lang w:val="uk-UA"/>
              </w:rPr>
              <w:t xml:space="preserve"> </w:t>
            </w:r>
            <w:r w:rsidR="004B7F2A">
              <w:rPr>
                <w:rFonts w:ascii="Times New Roman" w:eastAsia="Times New Roman" w:hAnsi="Times New Roman" w:cs="Times New Roman"/>
                <w:bCs/>
                <w:spacing w:val="-4"/>
                <w:sz w:val="22"/>
                <w:szCs w:val="22"/>
                <w:lang w:val="uk-UA"/>
              </w:rPr>
              <w:t>з дати підписання договору</w:t>
            </w:r>
          </w:p>
        </w:tc>
        <w:tc>
          <w:tcPr>
            <w:tcW w:w="3969" w:type="dxa"/>
            <w:shd w:val="clear" w:color="auto" w:fill="auto"/>
            <w:vAlign w:val="center"/>
          </w:tcPr>
          <w:p w14:paraId="0ABCF74C" w14:textId="68386186" w:rsidR="00EF3E47" w:rsidRPr="0099390B" w:rsidRDefault="00EF3E47" w:rsidP="00EF3E47">
            <w:pPr>
              <w:pStyle w:val="ac"/>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7</w:t>
            </w:r>
            <w:r w:rsidRPr="0099390B">
              <w:rPr>
                <w:rFonts w:ascii="Times New Roman" w:eastAsia="Times New Roman" w:hAnsi="Times New Roman" w:cs="Times New Roman"/>
                <w:bCs/>
                <w:spacing w:val="-4"/>
                <w:sz w:val="22"/>
                <w:szCs w:val="22"/>
                <w:lang w:val="uk-UA"/>
              </w:rPr>
              <w:t xml:space="preserve"> днів – 20</w:t>
            </w:r>
            <w:r>
              <w:rPr>
                <w:rFonts w:ascii="Times New Roman" w:eastAsia="Times New Roman" w:hAnsi="Times New Roman" w:cs="Times New Roman"/>
                <w:bCs/>
                <w:spacing w:val="-4"/>
                <w:sz w:val="22"/>
                <w:szCs w:val="22"/>
                <w:lang w:val="uk-UA"/>
              </w:rPr>
              <w:t xml:space="preserve"> %</w:t>
            </w:r>
          </w:p>
          <w:p w14:paraId="0E67CE58" w14:textId="6642B47E" w:rsidR="00EF3E47" w:rsidRPr="0099390B" w:rsidRDefault="00EF3E47" w:rsidP="00EF3E47">
            <w:pPr>
              <w:pStyle w:val="ac"/>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14</w:t>
            </w:r>
            <w:r w:rsidRPr="0099390B">
              <w:rPr>
                <w:rFonts w:ascii="Times New Roman" w:eastAsia="Times New Roman" w:hAnsi="Times New Roman" w:cs="Times New Roman"/>
                <w:bCs/>
                <w:spacing w:val="-4"/>
                <w:sz w:val="22"/>
                <w:szCs w:val="22"/>
                <w:lang w:val="uk-UA"/>
              </w:rPr>
              <w:t xml:space="preserve"> днів – 10</w:t>
            </w:r>
            <w:r>
              <w:rPr>
                <w:rFonts w:ascii="Times New Roman" w:eastAsia="Times New Roman" w:hAnsi="Times New Roman" w:cs="Times New Roman"/>
                <w:bCs/>
                <w:spacing w:val="-4"/>
                <w:sz w:val="22"/>
                <w:szCs w:val="22"/>
                <w:lang w:val="uk-UA"/>
              </w:rPr>
              <w:t xml:space="preserve"> %</w:t>
            </w:r>
          </w:p>
          <w:p w14:paraId="0B2B3A86" w14:textId="3EBDDD44" w:rsidR="00D85806" w:rsidRPr="00D26CFC" w:rsidRDefault="00EF3E47" w:rsidP="00EF3E47">
            <w:pPr>
              <w:pStyle w:val="ac"/>
              <w:spacing w:before="0" w:beforeAutospacing="0" w:after="0" w:afterAutospacing="0"/>
              <w:jc w:val="center"/>
              <w:rPr>
                <w:rFonts w:ascii="Times New Roman" w:eastAsia="Times New Roman" w:hAnsi="Times New Roman" w:cs="Times New Roman"/>
                <w:bCs/>
                <w:spacing w:val="-4"/>
                <w:sz w:val="22"/>
                <w:szCs w:val="22"/>
                <w:lang w:val="uk-UA"/>
              </w:rPr>
            </w:pPr>
            <w:r w:rsidRPr="0099390B">
              <w:rPr>
                <w:rFonts w:ascii="Times New Roman" w:eastAsia="Times New Roman" w:hAnsi="Times New Roman" w:cs="Times New Roman"/>
                <w:bCs/>
                <w:spacing w:val="-4"/>
                <w:sz w:val="22"/>
                <w:szCs w:val="22"/>
                <w:lang w:val="uk-UA"/>
              </w:rPr>
              <w:t>&gt;</w:t>
            </w:r>
            <w:r>
              <w:rPr>
                <w:rFonts w:ascii="Times New Roman" w:eastAsia="Times New Roman" w:hAnsi="Times New Roman" w:cs="Times New Roman"/>
                <w:bCs/>
                <w:spacing w:val="-4"/>
                <w:sz w:val="22"/>
                <w:szCs w:val="22"/>
                <w:lang w:val="uk-UA"/>
              </w:rPr>
              <w:t>14</w:t>
            </w:r>
            <w:r w:rsidRPr="0099390B">
              <w:rPr>
                <w:rFonts w:ascii="Times New Roman" w:eastAsia="Times New Roman" w:hAnsi="Times New Roman" w:cs="Times New Roman"/>
                <w:bCs/>
                <w:spacing w:val="-4"/>
                <w:sz w:val="22"/>
                <w:szCs w:val="22"/>
                <w:lang w:val="uk-UA"/>
              </w:rPr>
              <w:t xml:space="preserve"> днів </w:t>
            </w:r>
            <w:r>
              <w:rPr>
                <w:rFonts w:ascii="Times New Roman" w:eastAsia="Times New Roman" w:hAnsi="Times New Roman" w:cs="Times New Roman"/>
                <w:bCs/>
                <w:spacing w:val="-4"/>
                <w:sz w:val="22"/>
                <w:szCs w:val="22"/>
                <w:lang w:val="uk-UA"/>
              </w:rPr>
              <w:t>–</w:t>
            </w:r>
            <w:r w:rsidRPr="0099390B">
              <w:rPr>
                <w:rFonts w:ascii="Times New Roman" w:eastAsia="Times New Roman" w:hAnsi="Times New Roman" w:cs="Times New Roman"/>
                <w:bCs/>
                <w:spacing w:val="-4"/>
                <w:sz w:val="22"/>
                <w:szCs w:val="22"/>
                <w:lang w:val="uk-UA"/>
              </w:rPr>
              <w:t xml:space="preserve"> 0</w:t>
            </w:r>
            <w:r>
              <w:rPr>
                <w:rFonts w:ascii="Times New Roman" w:eastAsia="Times New Roman" w:hAnsi="Times New Roman" w:cs="Times New Roman"/>
                <w:bCs/>
                <w:spacing w:val="-4"/>
                <w:sz w:val="22"/>
                <w:szCs w:val="22"/>
                <w:lang w:val="uk-UA"/>
              </w:rPr>
              <w:t xml:space="preserve"> %</w:t>
            </w:r>
          </w:p>
        </w:tc>
        <w:tc>
          <w:tcPr>
            <w:tcW w:w="2126" w:type="dxa"/>
            <w:shd w:val="clear" w:color="auto" w:fill="auto"/>
            <w:vAlign w:val="center"/>
          </w:tcPr>
          <w:p w14:paraId="1470EE2A" w14:textId="7AD48BD6" w:rsidR="002A13C5" w:rsidRPr="00D26CFC" w:rsidRDefault="004B7F2A" w:rsidP="00171900">
            <w:pPr>
              <w:pStyle w:val="ac"/>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bookmarkEnd w:id="1"/>
      <w:tr w:rsidR="002A13C5" w:rsidRPr="002D7BC9" w14:paraId="76B9BD02" w14:textId="77777777" w:rsidTr="00D85806">
        <w:tc>
          <w:tcPr>
            <w:tcW w:w="7087" w:type="dxa"/>
            <w:gridSpan w:val="3"/>
            <w:shd w:val="clear" w:color="auto" w:fill="D0CECE"/>
          </w:tcPr>
          <w:p w14:paraId="1FDDC528" w14:textId="77777777" w:rsidR="002A13C5" w:rsidRPr="00002C2E" w:rsidRDefault="002A13C5" w:rsidP="00171900">
            <w:pPr>
              <w:pStyle w:val="ac"/>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2D522E89" w:rsidR="002A13C5" w:rsidRPr="00002C2E" w:rsidRDefault="002A13C5" w:rsidP="00171900">
            <w:pPr>
              <w:pStyle w:val="ac"/>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r w:rsidR="00EF3E47">
              <w:rPr>
                <w:rFonts w:ascii="Times New Roman" w:eastAsia="Times New Roman" w:hAnsi="Times New Roman" w:cs="Times New Roman"/>
                <w:b/>
                <w:spacing w:val="-4"/>
                <w:sz w:val="22"/>
                <w:szCs w:val="22"/>
                <w:lang w:val="uk-UA"/>
              </w:rPr>
              <w:t xml:space="preserve"> %</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7777777"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lastRenderedPageBreak/>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пізніше </w:t>
      </w:r>
      <w:r w:rsidR="00767E16" w:rsidRPr="00A81ED0">
        <w:rPr>
          <w:bCs/>
          <w:spacing w:val="-4"/>
          <w:sz w:val="22"/>
          <w:szCs w:val="22"/>
          <w:lang w:val="uk-UA"/>
        </w:rPr>
        <w:t xml:space="preserve">2 </w:t>
      </w:r>
      <w:r w:rsidRPr="00A81ED0">
        <w:rPr>
          <w:bCs/>
          <w:spacing w:val="-4"/>
          <w:sz w:val="22"/>
          <w:szCs w:val="22"/>
          <w:lang w:val="uk-UA"/>
        </w:rPr>
        <w:t>(</w:t>
      </w:r>
      <w:r w:rsidR="00767E16" w:rsidRPr="00A81ED0">
        <w:rPr>
          <w:bCs/>
          <w:spacing w:val="-4"/>
          <w:sz w:val="22"/>
          <w:szCs w:val="22"/>
          <w:lang w:val="uk-UA"/>
        </w:rPr>
        <w:t>двох</w:t>
      </w:r>
      <w:r w:rsidRPr="00A81ED0">
        <w:rPr>
          <w:bCs/>
          <w:spacing w:val="-4"/>
          <w:sz w:val="22"/>
          <w:szCs w:val="22"/>
          <w:lang w:val="uk-UA"/>
        </w:rPr>
        <w:t>) робочих днів з дати прийняття рішення про визначення переможця шляхом розміщення відповідного</w:t>
      </w:r>
      <w:r w:rsidRPr="00AE1EF2">
        <w:rPr>
          <w:bCs/>
          <w:spacing w:val="-4"/>
          <w:sz w:val="22"/>
          <w:szCs w:val="22"/>
          <w:lang w:val="uk-UA"/>
        </w:rPr>
        <w:t xml:space="preserve"> повідомлення на сайті Товариства або надсилання відповідних повідомлень всім учасникам електронною поштою.</w:t>
      </w:r>
    </w:p>
    <w:p w14:paraId="3E637E15" w14:textId="77777777" w:rsidR="000E698C" w:rsidRDefault="002A13C5" w:rsidP="002A13C5">
      <w:pPr>
        <w:spacing w:after="160"/>
        <w:ind w:firstLine="567"/>
        <w:jc w:val="both"/>
        <w:rPr>
          <w:spacing w:val="-4"/>
          <w:sz w:val="22"/>
          <w:szCs w:val="22"/>
          <w:lang w:val="uk-UA"/>
        </w:rPr>
      </w:pPr>
      <w:r w:rsidRPr="0059579F">
        <w:rPr>
          <w:i/>
          <w:iCs/>
          <w:sz w:val="22"/>
          <w:szCs w:val="22"/>
          <w:lang w:val="uk-UA" w:eastAsia="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3365FD2" w:rsidR="00B82B5D" w:rsidRDefault="002B1748" w:rsidP="00B82B5D">
      <w:pPr>
        <w:ind w:left="142" w:firstLine="284"/>
        <w:jc w:val="center"/>
        <w:rPr>
          <w:spacing w:val="-4"/>
          <w:sz w:val="22"/>
          <w:szCs w:val="22"/>
          <w:lang w:val="uk-UA"/>
        </w:rPr>
      </w:pPr>
      <w:r w:rsidRPr="000F5452">
        <w:rPr>
          <w:b/>
          <w:spacing w:val="-4"/>
          <w:sz w:val="22"/>
          <w:szCs w:val="22"/>
          <w:lang w:val="uk-UA"/>
        </w:rPr>
        <w:t>Укладання договору</w:t>
      </w:r>
    </w:p>
    <w:p w14:paraId="09E8D2F5" w14:textId="42248EAA"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договір про закупівлю з учасником, який визнаний переможцем, протягом строку дії його пропозиції, не пізніше ніж </w:t>
      </w:r>
      <w:r w:rsidRPr="00A81ED0">
        <w:rPr>
          <w:spacing w:val="-4"/>
          <w:sz w:val="22"/>
          <w:szCs w:val="22"/>
          <w:lang w:val="uk-UA"/>
        </w:rPr>
        <w:t>через 20 днів</w:t>
      </w:r>
      <w:r w:rsidRPr="000F5452">
        <w:rPr>
          <w:spacing w:val="-4"/>
          <w:sz w:val="22"/>
          <w:szCs w:val="22"/>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3DC31C5F" w:rsidR="00992F46" w:rsidRDefault="002B1748" w:rsidP="00992F46">
      <w:pPr>
        <w:pStyle w:val="af9"/>
        <w:ind w:firstLine="357"/>
        <w:rPr>
          <w:i/>
          <w:sz w:val="22"/>
          <w:szCs w:val="22"/>
          <w:lang w:val="uk-UA"/>
        </w:rPr>
      </w:pPr>
      <w:r w:rsidRPr="00B82B5D">
        <w:rPr>
          <w:i/>
          <w:iCs/>
          <w:spacing w:val="-4"/>
          <w:sz w:val="22"/>
          <w:szCs w:val="22"/>
          <w:lang w:val="uk-UA"/>
        </w:rPr>
        <w:t xml:space="preserve"> </w:t>
      </w:r>
      <w:r w:rsidR="00992F46" w:rsidRPr="004A69CF">
        <w:rPr>
          <w:i/>
          <w:sz w:val="22"/>
          <w:szCs w:val="22"/>
          <w:lang w:val="uk-UA"/>
        </w:rPr>
        <w:t>Голова тендерного комітету</w:t>
      </w:r>
      <w:r w:rsidR="00992F46" w:rsidRPr="004A69CF">
        <w:rPr>
          <w:i/>
          <w:sz w:val="22"/>
          <w:szCs w:val="22"/>
          <w:lang w:val="uk-UA"/>
        </w:rPr>
        <w:tab/>
      </w:r>
      <w:r w:rsidR="00992F46" w:rsidRPr="004A69CF">
        <w:rPr>
          <w:i/>
          <w:sz w:val="22"/>
          <w:szCs w:val="22"/>
          <w:lang w:val="uk-UA"/>
        </w:rPr>
        <w:tab/>
        <w:t xml:space="preserve">           </w:t>
      </w:r>
      <w:r w:rsidR="00992F46" w:rsidRPr="004A69CF">
        <w:rPr>
          <w:i/>
          <w:sz w:val="22"/>
          <w:szCs w:val="22"/>
          <w:lang w:val="uk-UA"/>
        </w:rPr>
        <w:tab/>
        <w:t xml:space="preserve">____________ </w:t>
      </w:r>
      <w:r w:rsidR="00C8550E">
        <w:rPr>
          <w:i/>
          <w:sz w:val="22"/>
          <w:szCs w:val="22"/>
          <w:lang w:val="uk-UA"/>
        </w:rPr>
        <w:t xml:space="preserve">                                        </w:t>
      </w:r>
      <w:r w:rsidR="004A69CF" w:rsidRPr="004A69CF">
        <w:rPr>
          <w:i/>
          <w:sz w:val="22"/>
          <w:szCs w:val="22"/>
          <w:lang w:val="uk-UA"/>
        </w:rPr>
        <w:t>Римма Ошовська</w:t>
      </w:r>
    </w:p>
    <w:p w14:paraId="1ECF00C5" w14:textId="3BB4C978" w:rsidR="00586326" w:rsidRPr="00033A02" w:rsidRDefault="00586326" w:rsidP="004A69CF">
      <w:pPr>
        <w:rPr>
          <w:rFonts w:ascii="Segoe UI" w:hAnsi="Segoe UI" w:cs="Segoe UI"/>
          <w:sz w:val="18"/>
          <w:szCs w:val="18"/>
          <w:lang w:val="uk-UA"/>
        </w:rPr>
      </w:pPr>
    </w:p>
    <w:sectPr w:rsidR="00586326" w:rsidRPr="00033A02" w:rsidSect="00D87B07">
      <w:headerReference w:type="even" r:id="rId10"/>
      <w:headerReference w:type="default" r:id="rId11"/>
      <w:footerReference w:type="even" r:id="rId12"/>
      <w:footerReference w:type="default" r:id="rId13"/>
      <w:headerReference w:type="first" r:id="rId14"/>
      <w:footerReference w:type="first" r:id="rId15"/>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2434" w14:textId="77777777" w:rsidR="00D87B07" w:rsidRDefault="00D87B07" w:rsidP="00B948CF">
      <w:r>
        <w:separator/>
      </w:r>
    </w:p>
  </w:endnote>
  <w:endnote w:type="continuationSeparator" w:id="0">
    <w:p w14:paraId="03B0B7E3" w14:textId="77777777" w:rsidR="00D87B07" w:rsidRDefault="00D87B07" w:rsidP="00B948CF">
      <w:r>
        <w:continuationSeparator/>
      </w:r>
    </w:p>
  </w:endnote>
  <w:endnote w:type="continuationNotice" w:id="1">
    <w:p w14:paraId="4F64E246" w14:textId="77777777" w:rsidR="00D87B07" w:rsidRDefault="00D8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A57C" w14:textId="77777777" w:rsidR="00912C9E" w:rsidRDefault="00912C9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71C" w14:textId="77777777" w:rsidR="00912C9E" w:rsidRPr="00EE6D5B" w:rsidRDefault="00912C9E" w:rsidP="00EE6D5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456" w14:textId="77777777" w:rsidR="00912C9E" w:rsidRDefault="00912C9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FF18" w14:textId="77777777" w:rsidR="00D87B07" w:rsidRDefault="00D87B07" w:rsidP="00B948CF">
      <w:r>
        <w:separator/>
      </w:r>
    </w:p>
  </w:footnote>
  <w:footnote w:type="continuationSeparator" w:id="0">
    <w:p w14:paraId="0CA975B9" w14:textId="77777777" w:rsidR="00D87B07" w:rsidRDefault="00D87B07" w:rsidP="00B948CF">
      <w:r>
        <w:continuationSeparator/>
      </w:r>
    </w:p>
  </w:footnote>
  <w:footnote w:type="continuationNotice" w:id="1">
    <w:p w14:paraId="51DBB245" w14:textId="77777777" w:rsidR="00D87B07" w:rsidRDefault="00D87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E55"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62E8"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9D22"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5ED52AE"/>
    <w:multiLevelType w:val="hybridMultilevel"/>
    <w:tmpl w:val="6DF23A64"/>
    <w:lvl w:ilvl="0" w:tplc="0422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E2971"/>
    <w:multiLevelType w:val="hybridMultilevel"/>
    <w:tmpl w:val="C338B97A"/>
    <w:lvl w:ilvl="0" w:tplc="2E1C33A6">
      <w:numFmt w:val="bullet"/>
      <w:lvlText w:val="-"/>
      <w:lvlJc w:val="left"/>
      <w:pPr>
        <w:ind w:left="786" w:hanging="360"/>
      </w:pPr>
      <w:rPr>
        <w:rFonts w:ascii="Times New Roman" w:eastAsia="Arial Unicode MS" w:hAnsi="Times New Roman"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C04405"/>
    <w:multiLevelType w:val="hybridMultilevel"/>
    <w:tmpl w:val="251CF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33D0D"/>
    <w:multiLevelType w:val="hybridMultilevel"/>
    <w:tmpl w:val="994C6BA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75B7A27"/>
    <w:multiLevelType w:val="multilevel"/>
    <w:tmpl w:val="F68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087744"/>
    <w:multiLevelType w:val="hybridMultilevel"/>
    <w:tmpl w:val="EC18E5AC"/>
    <w:lvl w:ilvl="0" w:tplc="6A001F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9"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35435733">
    <w:abstractNumId w:val="34"/>
  </w:num>
  <w:num w:numId="2" w16cid:durableId="1056514322">
    <w:abstractNumId w:val="4"/>
  </w:num>
  <w:num w:numId="3" w16cid:durableId="1664239198">
    <w:abstractNumId w:val="7"/>
  </w:num>
  <w:num w:numId="4" w16cid:durableId="1091005100">
    <w:abstractNumId w:val="40"/>
  </w:num>
  <w:num w:numId="5" w16cid:durableId="346293968">
    <w:abstractNumId w:val="5"/>
  </w:num>
  <w:num w:numId="6" w16cid:durableId="109935624">
    <w:abstractNumId w:val="31"/>
  </w:num>
  <w:num w:numId="7" w16cid:durableId="33232801">
    <w:abstractNumId w:val="0"/>
  </w:num>
  <w:num w:numId="8" w16cid:durableId="833373649">
    <w:abstractNumId w:val="26"/>
  </w:num>
  <w:num w:numId="9" w16cid:durableId="459498931">
    <w:abstractNumId w:val="16"/>
  </w:num>
  <w:num w:numId="10" w16cid:durableId="1582331480">
    <w:abstractNumId w:val="27"/>
  </w:num>
  <w:num w:numId="11" w16cid:durableId="1441605395">
    <w:abstractNumId w:val="11"/>
  </w:num>
  <w:num w:numId="12" w16cid:durableId="1207642260">
    <w:abstractNumId w:val="46"/>
  </w:num>
  <w:num w:numId="13" w16cid:durableId="2114473964">
    <w:abstractNumId w:val="15"/>
  </w:num>
  <w:num w:numId="14" w16cid:durableId="1149130517">
    <w:abstractNumId w:val="33"/>
  </w:num>
  <w:num w:numId="15" w16cid:durableId="2002195265">
    <w:abstractNumId w:val="47"/>
  </w:num>
  <w:num w:numId="16" w16cid:durableId="1723556141">
    <w:abstractNumId w:val="10"/>
  </w:num>
  <w:num w:numId="17" w16cid:durableId="1454013034">
    <w:abstractNumId w:val="24"/>
  </w:num>
  <w:num w:numId="18" w16cid:durableId="156460093">
    <w:abstractNumId w:val="8"/>
  </w:num>
  <w:num w:numId="19" w16cid:durableId="1090005144">
    <w:abstractNumId w:val="43"/>
  </w:num>
  <w:num w:numId="20" w16cid:durableId="1997684096">
    <w:abstractNumId w:val="45"/>
  </w:num>
  <w:num w:numId="21" w16cid:durableId="109475084">
    <w:abstractNumId w:val="41"/>
  </w:num>
  <w:num w:numId="22" w16cid:durableId="601499479">
    <w:abstractNumId w:val="35"/>
  </w:num>
  <w:num w:numId="23" w16cid:durableId="1978954311">
    <w:abstractNumId w:val="6"/>
  </w:num>
  <w:num w:numId="24" w16cid:durableId="1778527961">
    <w:abstractNumId w:val="2"/>
  </w:num>
  <w:num w:numId="25" w16cid:durableId="2053269082">
    <w:abstractNumId w:val="42"/>
  </w:num>
  <w:num w:numId="26" w16cid:durableId="1419518537">
    <w:abstractNumId w:val="20"/>
  </w:num>
  <w:num w:numId="27" w16cid:durableId="2052807361">
    <w:abstractNumId w:val="23"/>
  </w:num>
  <w:num w:numId="28" w16cid:durableId="1752772064">
    <w:abstractNumId w:val="14"/>
  </w:num>
  <w:num w:numId="29" w16cid:durableId="570390649">
    <w:abstractNumId w:val="3"/>
  </w:num>
  <w:num w:numId="30" w16cid:durableId="2103840323">
    <w:abstractNumId w:val="44"/>
  </w:num>
  <w:num w:numId="31" w16cid:durableId="1569221340">
    <w:abstractNumId w:val="19"/>
  </w:num>
  <w:num w:numId="32" w16cid:durableId="1465805985">
    <w:abstractNumId w:val="28"/>
  </w:num>
  <w:num w:numId="33" w16cid:durableId="605619935">
    <w:abstractNumId w:val="1"/>
  </w:num>
  <w:num w:numId="34" w16cid:durableId="1482384926">
    <w:abstractNumId w:val="21"/>
  </w:num>
  <w:num w:numId="35" w16cid:durableId="1220676452">
    <w:abstractNumId w:val="12"/>
  </w:num>
  <w:num w:numId="36" w16cid:durableId="973828135">
    <w:abstractNumId w:val="29"/>
  </w:num>
  <w:num w:numId="37" w16cid:durableId="1292983596">
    <w:abstractNumId w:val="17"/>
  </w:num>
  <w:num w:numId="38" w16cid:durableId="678698385">
    <w:abstractNumId w:val="25"/>
  </w:num>
  <w:num w:numId="39" w16cid:durableId="2135175041">
    <w:abstractNumId w:val="39"/>
  </w:num>
  <w:num w:numId="40" w16cid:durableId="392318875">
    <w:abstractNumId w:val="13"/>
  </w:num>
  <w:num w:numId="41" w16cid:durableId="1111827316">
    <w:abstractNumId w:val="38"/>
  </w:num>
  <w:num w:numId="42" w16cid:durableId="1514413416">
    <w:abstractNumId w:val="22"/>
  </w:num>
  <w:num w:numId="43" w16cid:durableId="1235628464">
    <w:abstractNumId w:val="32"/>
  </w:num>
  <w:num w:numId="44" w16cid:durableId="1908102378">
    <w:abstractNumId w:val="36"/>
  </w:num>
  <w:num w:numId="45" w16cid:durableId="2140490910">
    <w:abstractNumId w:val="18"/>
  </w:num>
  <w:num w:numId="46" w16cid:durableId="1595630758">
    <w:abstractNumId w:val="37"/>
  </w:num>
  <w:num w:numId="47" w16cid:durableId="1980643802">
    <w:abstractNumId w:val="30"/>
  </w:num>
  <w:num w:numId="48" w16cid:durableId="1790392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151D"/>
    <w:rsid w:val="0000424D"/>
    <w:rsid w:val="00007D57"/>
    <w:rsid w:val="000119B4"/>
    <w:rsid w:val="000153C5"/>
    <w:rsid w:val="000206C8"/>
    <w:rsid w:val="000215FE"/>
    <w:rsid w:val="00022CE9"/>
    <w:rsid w:val="0002329A"/>
    <w:rsid w:val="0002696F"/>
    <w:rsid w:val="00027BB1"/>
    <w:rsid w:val="000326A8"/>
    <w:rsid w:val="00033699"/>
    <w:rsid w:val="00033A02"/>
    <w:rsid w:val="0003635E"/>
    <w:rsid w:val="000368BE"/>
    <w:rsid w:val="00037277"/>
    <w:rsid w:val="000403DC"/>
    <w:rsid w:val="00050974"/>
    <w:rsid w:val="00052B37"/>
    <w:rsid w:val="00073AB7"/>
    <w:rsid w:val="00077FB7"/>
    <w:rsid w:val="00082C23"/>
    <w:rsid w:val="00082C4A"/>
    <w:rsid w:val="00086D6A"/>
    <w:rsid w:val="00090D46"/>
    <w:rsid w:val="00093320"/>
    <w:rsid w:val="00094E16"/>
    <w:rsid w:val="000963A5"/>
    <w:rsid w:val="00097ABD"/>
    <w:rsid w:val="00097EC1"/>
    <w:rsid w:val="000A35E3"/>
    <w:rsid w:val="000A3BA2"/>
    <w:rsid w:val="000A5180"/>
    <w:rsid w:val="000A60E0"/>
    <w:rsid w:val="000B004E"/>
    <w:rsid w:val="000B2556"/>
    <w:rsid w:val="000B2A6B"/>
    <w:rsid w:val="000B4057"/>
    <w:rsid w:val="000B7356"/>
    <w:rsid w:val="000C75F4"/>
    <w:rsid w:val="000D0DD0"/>
    <w:rsid w:val="000D2EC8"/>
    <w:rsid w:val="000D401E"/>
    <w:rsid w:val="000D5CC7"/>
    <w:rsid w:val="000D6E8A"/>
    <w:rsid w:val="000E3987"/>
    <w:rsid w:val="000E46C7"/>
    <w:rsid w:val="000E698C"/>
    <w:rsid w:val="000F17A7"/>
    <w:rsid w:val="000F37A3"/>
    <w:rsid w:val="000F5452"/>
    <w:rsid w:val="000F6F37"/>
    <w:rsid w:val="00103801"/>
    <w:rsid w:val="00103C69"/>
    <w:rsid w:val="00107BD4"/>
    <w:rsid w:val="00107C16"/>
    <w:rsid w:val="00114714"/>
    <w:rsid w:val="0012062D"/>
    <w:rsid w:val="00125A6E"/>
    <w:rsid w:val="00131745"/>
    <w:rsid w:val="00131B8B"/>
    <w:rsid w:val="0013438F"/>
    <w:rsid w:val="00136975"/>
    <w:rsid w:val="00140F56"/>
    <w:rsid w:val="00142094"/>
    <w:rsid w:val="00143265"/>
    <w:rsid w:val="00143E8C"/>
    <w:rsid w:val="001564A5"/>
    <w:rsid w:val="001576EA"/>
    <w:rsid w:val="00157CF5"/>
    <w:rsid w:val="00161D6A"/>
    <w:rsid w:val="00166E71"/>
    <w:rsid w:val="00167AFF"/>
    <w:rsid w:val="00171442"/>
    <w:rsid w:val="00171900"/>
    <w:rsid w:val="0017614A"/>
    <w:rsid w:val="00176456"/>
    <w:rsid w:val="00183480"/>
    <w:rsid w:val="001A070B"/>
    <w:rsid w:val="001A3FA5"/>
    <w:rsid w:val="001B003C"/>
    <w:rsid w:val="001C1044"/>
    <w:rsid w:val="001C2851"/>
    <w:rsid w:val="001C3030"/>
    <w:rsid w:val="001C48D2"/>
    <w:rsid w:val="001C5A35"/>
    <w:rsid w:val="001D4097"/>
    <w:rsid w:val="001D485E"/>
    <w:rsid w:val="001E5E00"/>
    <w:rsid w:val="001E5E39"/>
    <w:rsid w:val="001E6641"/>
    <w:rsid w:val="001F0CD7"/>
    <w:rsid w:val="001F12FA"/>
    <w:rsid w:val="001F6A84"/>
    <w:rsid w:val="00200D68"/>
    <w:rsid w:val="0020274C"/>
    <w:rsid w:val="00203564"/>
    <w:rsid w:val="00204FE3"/>
    <w:rsid w:val="00211859"/>
    <w:rsid w:val="002174C2"/>
    <w:rsid w:val="00226CF9"/>
    <w:rsid w:val="002310DA"/>
    <w:rsid w:val="002318E5"/>
    <w:rsid w:val="0023489E"/>
    <w:rsid w:val="002415B2"/>
    <w:rsid w:val="00241A8B"/>
    <w:rsid w:val="00244614"/>
    <w:rsid w:val="0025239E"/>
    <w:rsid w:val="00262A46"/>
    <w:rsid w:val="00272D32"/>
    <w:rsid w:val="0027754D"/>
    <w:rsid w:val="002849E3"/>
    <w:rsid w:val="00286A91"/>
    <w:rsid w:val="00292CED"/>
    <w:rsid w:val="00293A9A"/>
    <w:rsid w:val="00296CE0"/>
    <w:rsid w:val="002A13C5"/>
    <w:rsid w:val="002B1748"/>
    <w:rsid w:val="002B1C36"/>
    <w:rsid w:val="002B2696"/>
    <w:rsid w:val="002B2A14"/>
    <w:rsid w:val="002B591E"/>
    <w:rsid w:val="002B76EB"/>
    <w:rsid w:val="002C1D11"/>
    <w:rsid w:val="002D1932"/>
    <w:rsid w:val="002D4687"/>
    <w:rsid w:val="002D65FA"/>
    <w:rsid w:val="002E02D0"/>
    <w:rsid w:val="002E0465"/>
    <w:rsid w:val="002E413A"/>
    <w:rsid w:val="002F17B5"/>
    <w:rsid w:val="002F4A2D"/>
    <w:rsid w:val="00302684"/>
    <w:rsid w:val="00306279"/>
    <w:rsid w:val="003065CB"/>
    <w:rsid w:val="00306699"/>
    <w:rsid w:val="0031479A"/>
    <w:rsid w:val="00315A77"/>
    <w:rsid w:val="00321F47"/>
    <w:rsid w:val="003225B2"/>
    <w:rsid w:val="00325175"/>
    <w:rsid w:val="00325BB1"/>
    <w:rsid w:val="00331F55"/>
    <w:rsid w:val="0033293A"/>
    <w:rsid w:val="003405A0"/>
    <w:rsid w:val="00345290"/>
    <w:rsid w:val="00345840"/>
    <w:rsid w:val="00345ABF"/>
    <w:rsid w:val="00347DE6"/>
    <w:rsid w:val="003503D1"/>
    <w:rsid w:val="003531E2"/>
    <w:rsid w:val="00354C72"/>
    <w:rsid w:val="00364599"/>
    <w:rsid w:val="00364D70"/>
    <w:rsid w:val="00372412"/>
    <w:rsid w:val="00372C6D"/>
    <w:rsid w:val="00381D01"/>
    <w:rsid w:val="00381E01"/>
    <w:rsid w:val="0038419C"/>
    <w:rsid w:val="00385239"/>
    <w:rsid w:val="00391081"/>
    <w:rsid w:val="00394032"/>
    <w:rsid w:val="003945B6"/>
    <w:rsid w:val="00396F44"/>
    <w:rsid w:val="00397843"/>
    <w:rsid w:val="003A0EB9"/>
    <w:rsid w:val="003A4883"/>
    <w:rsid w:val="003A54CD"/>
    <w:rsid w:val="003A728D"/>
    <w:rsid w:val="003A7F27"/>
    <w:rsid w:val="003B019B"/>
    <w:rsid w:val="003B3365"/>
    <w:rsid w:val="003B4B27"/>
    <w:rsid w:val="003B6636"/>
    <w:rsid w:val="003C38A9"/>
    <w:rsid w:val="003D0E2E"/>
    <w:rsid w:val="003D3900"/>
    <w:rsid w:val="003D4B0B"/>
    <w:rsid w:val="003E0FB2"/>
    <w:rsid w:val="003E2898"/>
    <w:rsid w:val="003F00FB"/>
    <w:rsid w:val="003F16E7"/>
    <w:rsid w:val="003F3613"/>
    <w:rsid w:val="003F37F7"/>
    <w:rsid w:val="003F5FA5"/>
    <w:rsid w:val="003F5FB6"/>
    <w:rsid w:val="0040065B"/>
    <w:rsid w:val="004007AF"/>
    <w:rsid w:val="00403B2E"/>
    <w:rsid w:val="004043F6"/>
    <w:rsid w:val="00405F34"/>
    <w:rsid w:val="00416575"/>
    <w:rsid w:val="004252A6"/>
    <w:rsid w:val="00426AAE"/>
    <w:rsid w:val="00431B23"/>
    <w:rsid w:val="00431FF8"/>
    <w:rsid w:val="00432410"/>
    <w:rsid w:val="00437541"/>
    <w:rsid w:val="00437D51"/>
    <w:rsid w:val="004422BF"/>
    <w:rsid w:val="00445FAC"/>
    <w:rsid w:val="00456588"/>
    <w:rsid w:val="00457692"/>
    <w:rsid w:val="0046077E"/>
    <w:rsid w:val="004647AE"/>
    <w:rsid w:val="0046488C"/>
    <w:rsid w:val="00467A47"/>
    <w:rsid w:val="0047143A"/>
    <w:rsid w:val="004740C5"/>
    <w:rsid w:val="0047645E"/>
    <w:rsid w:val="00483A61"/>
    <w:rsid w:val="00486AE9"/>
    <w:rsid w:val="004879FB"/>
    <w:rsid w:val="004921D5"/>
    <w:rsid w:val="004972BC"/>
    <w:rsid w:val="00497CD9"/>
    <w:rsid w:val="004A0CFF"/>
    <w:rsid w:val="004A69CF"/>
    <w:rsid w:val="004B3EA1"/>
    <w:rsid w:val="004B4B6C"/>
    <w:rsid w:val="004B6A3A"/>
    <w:rsid w:val="004B7D66"/>
    <w:rsid w:val="004B7F2A"/>
    <w:rsid w:val="004C3720"/>
    <w:rsid w:val="004C72DF"/>
    <w:rsid w:val="004E0737"/>
    <w:rsid w:val="004E14CF"/>
    <w:rsid w:val="004E2F70"/>
    <w:rsid w:val="004E3E26"/>
    <w:rsid w:val="004E46D5"/>
    <w:rsid w:val="004E6161"/>
    <w:rsid w:val="004F4543"/>
    <w:rsid w:val="004F6DCC"/>
    <w:rsid w:val="00500386"/>
    <w:rsid w:val="005006E1"/>
    <w:rsid w:val="00502B80"/>
    <w:rsid w:val="00510A63"/>
    <w:rsid w:val="00514676"/>
    <w:rsid w:val="00515D5B"/>
    <w:rsid w:val="0052037D"/>
    <w:rsid w:val="00520539"/>
    <w:rsid w:val="00525CF8"/>
    <w:rsid w:val="00526170"/>
    <w:rsid w:val="005335D7"/>
    <w:rsid w:val="00534905"/>
    <w:rsid w:val="005451F0"/>
    <w:rsid w:val="00545BF1"/>
    <w:rsid w:val="005500A3"/>
    <w:rsid w:val="0055168C"/>
    <w:rsid w:val="00557AB4"/>
    <w:rsid w:val="00571608"/>
    <w:rsid w:val="00571953"/>
    <w:rsid w:val="00573EE1"/>
    <w:rsid w:val="00585B94"/>
    <w:rsid w:val="00586326"/>
    <w:rsid w:val="00587617"/>
    <w:rsid w:val="0059286B"/>
    <w:rsid w:val="00593049"/>
    <w:rsid w:val="0059440E"/>
    <w:rsid w:val="005950D5"/>
    <w:rsid w:val="0059579F"/>
    <w:rsid w:val="0059667A"/>
    <w:rsid w:val="005A7619"/>
    <w:rsid w:val="005B1D49"/>
    <w:rsid w:val="005B2451"/>
    <w:rsid w:val="005B4A43"/>
    <w:rsid w:val="005B5FB7"/>
    <w:rsid w:val="005B7FDC"/>
    <w:rsid w:val="005C48DA"/>
    <w:rsid w:val="005C5973"/>
    <w:rsid w:val="005C5DBC"/>
    <w:rsid w:val="005D135C"/>
    <w:rsid w:val="005D4A11"/>
    <w:rsid w:val="005D5893"/>
    <w:rsid w:val="005D7949"/>
    <w:rsid w:val="005E2EFB"/>
    <w:rsid w:val="005E4AA2"/>
    <w:rsid w:val="00604420"/>
    <w:rsid w:val="00606075"/>
    <w:rsid w:val="00606079"/>
    <w:rsid w:val="006122A7"/>
    <w:rsid w:val="00612B0A"/>
    <w:rsid w:val="0062125D"/>
    <w:rsid w:val="00623052"/>
    <w:rsid w:val="00625AD6"/>
    <w:rsid w:val="00626BDF"/>
    <w:rsid w:val="00626C7C"/>
    <w:rsid w:val="00626D2C"/>
    <w:rsid w:val="00631D9F"/>
    <w:rsid w:val="00632FD4"/>
    <w:rsid w:val="0063516F"/>
    <w:rsid w:val="006366EF"/>
    <w:rsid w:val="0063702C"/>
    <w:rsid w:val="006405E6"/>
    <w:rsid w:val="0064364F"/>
    <w:rsid w:val="00650EF0"/>
    <w:rsid w:val="006543F5"/>
    <w:rsid w:val="00656E1B"/>
    <w:rsid w:val="00663DA0"/>
    <w:rsid w:val="00664FDD"/>
    <w:rsid w:val="0067076B"/>
    <w:rsid w:val="00671F8F"/>
    <w:rsid w:val="00684028"/>
    <w:rsid w:val="006876AF"/>
    <w:rsid w:val="0069387D"/>
    <w:rsid w:val="00695831"/>
    <w:rsid w:val="00695C69"/>
    <w:rsid w:val="00696221"/>
    <w:rsid w:val="006A4048"/>
    <w:rsid w:val="006A42DA"/>
    <w:rsid w:val="006A4324"/>
    <w:rsid w:val="006B32DC"/>
    <w:rsid w:val="006B3778"/>
    <w:rsid w:val="006C4605"/>
    <w:rsid w:val="006C6592"/>
    <w:rsid w:val="006D05EF"/>
    <w:rsid w:val="006D0A0B"/>
    <w:rsid w:val="006D1224"/>
    <w:rsid w:val="006D3F69"/>
    <w:rsid w:val="006D468D"/>
    <w:rsid w:val="006D5D16"/>
    <w:rsid w:val="006E04B3"/>
    <w:rsid w:val="006E095B"/>
    <w:rsid w:val="006E4B0E"/>
    <w:rsid w:val="006F48A8"/>
    <w:rsid w:val="006F670C"/>
    <w:rsid w:val="007001F1"/>
    <w:rsid w:val="00705999"/>
    <w:rsid w:val="00713BD2"/>
    <w:rsid w:val="0071419A"/>
    <w:rsid w:val="007171CE"/>
    <w:rsid w:val="00722213"/>
    <w:rsid w:val="00730290"/>
    <w:rsid w:val="00730478"/>
    <w:rsid w:val="007342C4"/>
    <w:rsid w:val="00737698"/>
    <w:rsid w:val="00740F24"/>
    <w:rsid w:val="00742790"/>
    <w:rsid w:val="00744247"/>
    <w:rsid w:val="00745B7B"/>
    <w:rsid w:val="00747186"/>
    <w:rsid w:val="00750EE5"/>
    <w:rsid w:val="007525CF"/>
    <w:rsid w:val="00756CEC"/>
    <w:rsid w:val="00757A3A"/>
    <w:rsid w:val="00763DC7"/>
    <w:rsid w:val="007674AA"/>
    <w:rsid w:val="00767E16"/>
    <w:rsid w:val="007709D5"/>
    <w:rsid w:val="00776430"/>
    <w:rsid w:val="00776661"/>
    <w:rsid w:val="0078286C"/>
    <w:rsid w:val="00783ECC"/>
    <w:rsid w:val="00786985"/>
    <w:rsid w:val="007970A2"/>
    <w:rsid w:val="007A0A89"/>
    <w:rsid w:val="007B0ABC"/>
    <w:rsid w:val="007B0F54"/>
    <w:rsid w:val="007B42B0"/>
    <w:rsid w:val="007C27D0"/>
    <w:rsid w:val="007C79D7"/>
    <w:rsid w:val="007C7D94"/>
    <w:rsid w:val="007E0BA4"/>
    <w:rsid w:val="007F1FD3"/>
    <w:rsid w:val="007F2ABA"/>
    <w:rsid w:val="007F538E"/>
    <w:rsid w:val="007F5E9B"/>
    <w:rsid w:val="00800860"/>
    <w:rsid w:val="008013DB"/>
    <w:rsid w:val="00801A05"/>
    <w:rsid w:val="0080439D"/>
    <w:rsid w:val="008052AD"/>
    <w:rsid w:val="00813783"/>
    <w:rsid w:val="00814154"/>
    <w:rsid w:val="00815104"/>
    <w:rsid w:val="0081680F"/>
    <w:rsid w:val="00816C77"/>
    <w:rsid w:val="00824457"/>
    <w:rsid w:val="0082783F"/>
    <w:rsid w:val="0083766D"/>
    <w:rsid w:val="0084063E"/>
    <w:rsid w:val="00844C9D"/>
    <w:rsid w:val="0084564D"/>
    <w:rsid w:val="00853C66"/>
    <w:rsid w:val="00855960"/>
    <w:rsid w:val="008603CF"/>
    <w:rsid w:val="00862F06"/>
    <w:rsid w:val="0086519E"/>
    <w:rsid w:val="0086658F"/>
    <w:rsid w:val="0087207F"/>
    <w:rsid w:val="00872B46"/>
    <w:rsid w:val="0087486F"/>
    <w:rsid w:val="008838DD"/>
    <w:rsid w:val="00883CDA"/>
    <w:rsid w:val="00887059"/>
    <w:rsid w:val="00891401"/>
    <w:rsid w:val="008A54B3"/>
    <w:rsid w:val="008B1875"/>
    <w:rsid w:val="008B33B6"/>
    <w:rsid w:val="008B43B4"/>
    <w:rsid w:val="008B51EB"/>
    <w:rsid w:val="008B5EAF"/>
    <w:rsid w:val="008B6365"/>
    <w:rsid w:val="008C293C"/>
    <w:rsid w:val="008C745B"/>
    <w:rsid w:val="008D16F7"/>
    <w:rsid w:val="008D3A3C"/>
    <w:rsid w:val="008E0011"/>
    <w:rsid w:val="008E08EE"/>
    <w:rsid w:val="008E18F4"/>
    <w:rsid w:val="008E7535"/>
    <w:rsid w:val="008E79D3"/>
    <w:rsid w:val="008F0886"/>
    <w:rsid w:val="008F3AA0"/>
    <w:rsid w:val="00901658"/>
    <w:rsid w:val="0090437E"/>
    <w:rsid w:val="00907DE8"/>
    <w:rsid w:val="00912C9E"/>
    <w:rsid w:val="00916673"/>
    <w:rsid w:val="009209E4"/>
    <w:rsid w:val="00921306"/>
    <w:rsid w:val="00921787"/>
    <w:rsid w:val="009227E1"/>
    <w:rsid w:val="00927320"/>
    <w:rsid w:val="009276CC"/>
    <w:rsid w:val="009325C5"/>
    <w:rsid w:val="00936791"/>
    <w:rsid w:val="00945F7F"/>
    <w:rsid w:val="009470DF"/>
    <w:rsid w:val="009477C7"/>
    <w:rsid w:val="00954316"/>
    <w:rsid w:val="009563A3"/>
    <w:rsid w:val="009577B4"/>
    <w:rsid w:val="00960D8B"/>
    <w:rsid w:val="009616E9"/>
    <w:rsid w:val="0096230F"/>
    <w:rsid w:val="00962E7A"/>
    <w:rsid w:val="009678FC"/>
    <w:rsid w:val="00970AAC"/>
    <w:rsid w:val="00970C03"/>
    <w:rsid w:val="00973B49"/>
    <w:rsid w:val="00973B90"/>
    <w:rsid w:val="009836EE"/>
    <w:rsid w:val="0098390F"/>
    <w:rsid w:val="00983EB5"/>
    <w:rsid w:val="00985A96"/>
    <w:rsid w:val="00991EEB"/>
    <w:rsid w:val="00992F46"/>
    <w:rsid w:val="0099425C"/>
    <w:rsid w:val="009944B6"/>
    <w:rsid w:val="00994DC6"/>
    <w:rsid w:val="00997F9F"/>
    <w:rsid w:val="009A001B"/>
    <w:rsid w:val="009A396B"/>
    <w:rsid w:val="009A47DE"/>
    <w:rsid w:val="009A505A"/>
    <w:rsid w:val="009A5325"/>
    <w:rsid w:val="009A57DC"/>
    <w:rsid w:val="009A5827"/>
    <w:rsid w:val="009A681F"/>
    <w:rsid w:val="009A7F9B"/>
    <w:rsid w:val="009C3D48"/>
    <w:rsid w:val="009C3FE8"/>
    <w:rsid w:val="009E0D0D"/>
    <w:rsid w:val="009E55E9"/>
    <w:rsid w:val="009F1FAA"/>
    <w:rsid w:val="00A01982"/>
    <w:rsid w:val="00A07B0B"/>
    <w:rsid w:val="00A12EC0"/>
    <w:rsid w:val="00A206D9"/>
    <w:rsid w:val="00A20931"/>
    <w:rsid w:val="00A217DF"/>
    <w:rsid w:val="00A37570"/>
    <w:rsid w:val="00A43868"/>
    <w:rsid w:val="00A514CD"/>
    <w:rsid w:val="00A526B6"/>
    <w:rsid w:val="00A545A6"/>
    <w:rsid w:val="00A60480"/>
    <w:rsid w:val="00A64BD3"/>
    <w:rsid w:val="00A66CEA"/>
    <w:rsid w:val="00A70CEA"/>
    <w:rsid w:val="00A70FB4"/>
    <w:rsid w:val="00A752EC"/>
    <w:rsid w:val="00A81ED0"/>
    <w:rsid w:val="00A841AA"/>
    <w:rsid w:val="00A84B49"/>
    <w:rsid w:val="00A85032"/>
    <w:rsid w:val="00A8646F"/>
    <w:rsid w:val="00A909E1"/>
    <w:rsid w:val="00A95C64"/>
    <w:rsid w:val="00AA2FAD"/>
    <w:rsid w:val="00AA5DA2"/>
    <w:rsid w:val="00AB028A"/>
    <w:rsid w:val="00AB2CDC"/>
    <w:rsid w:val="00AB3993"/>
    <w:rsid w:val="00AC17D5"/>
    <w:rsid w:val="00AC18AC"/>
    <w:rsid w:val="00AC1CC7"/>
    <w:rsid w:val="00AC3056"/>
    <w:rsid w:val="00AC3441"/>
    <w:rsid w:val="00AD3882"/>
    <w:rsid w:val="00AD4550"/>
    <w:rsid w:val="00AD4E88"/>
    <w:rsid w:val="00AD7C35"/>
    <w:rsid w:val="00AE30AE"/>
    <w:rsid w:val="00AF0617"/>
    <w:rsid w:val="00AF33AC"/>
    <w:rsid w:val="00AF6778"/>
    <w:rsid w:val="00AF72DB"/>
    <w:rsid w:val="00B011D6"/>
    <w:rsid w:val="00B025ED"/>
    <w:rsid w:val="00B05A2A"/>
    <w:rsid w:val="00B10378"/>
    <w:rsid w:val="00B13322"/>
    <w:rsid w:val="00B14ABB"/>
    <w:rsid w:val="00B238C9"/>
    <w:rsid w:val="00B25D5F"/>
    <w:rsid w:val="00B30B30"/>
    <w:rsid w:val="00B33994"/>
    <w:rsid w:val="00B35206"/>
    <w:rsid w:val="00B356DB"/>
    <w:rsid w:val="00B415F3"/>
    <w:rsid w:val="00B4204A"/>
    <w:rsid w:val="00B436E4"/>
    <w:rsid w:val="00B44D23"/>
    <w:rsid w:val="00B464A1"/>
    <w:rsid w:val="00B50708"/>
    <w:rsid w:val="00B516D1"/>
    <w:rsid w:val="00B60004"/>
    <w:rsid w:val="00B619BC"/>
    <w:rsid w:val="00B65017"/>
    <w:rsid w:val="00B6674B"/>
    <w:rsid w:val="00B670ED"/>
    <w:rsid w:val="00B70911"/>
    <w:rsid w:val="00B7268F"/>
    <w:rsid w:val="00B73214"/>
    <w:rsid w:val="00B74197"/>
    <w:rsid w:val="00B82B5D"/>
    <w:rsid w:val="00B90512"/>
    <w:rsid w:val="00B917AA"/>
    <w:rsid w:val="00B92242"/>
    <w:rsid w:val="00B948CF"/>
    <w:rsid w:val="00B96EA3"/>
    <w:rsid w:val="00B97F8B"/>
    <w:rsid w:val="00BA4F2B"/>
    <w:rsid w:val="00BB01C1"/>
    <w:rsid w:val="00BB0827"/>
    <w:rsid w:val="00BB0B3C"/>
    <w:rsid w:val="00BB1742"/>
    <w:rsid w:val="00BB27E9"/>
    <w:rsid w:val="00BD04B7"/>
    <w:rsid w:val="00BD1B49"/>
    <w:rsid w:val="00BD6500"/>
    <w:rsid w:val="00BE256D"/>
    <w:rsid w:val="00BE3096"/>
    <w:rsid w:val="00BE360A"/>
    <w:rsid w:val="00BE3769"/>
    <w:rsid w:val="00BE68EC"/>
    <w:rsid w:val="00BF2CA9"/>
    <w:rsid w:val="00BF52D1"/>
    <w:rsid w:val="00BF5956"/>
    <w:rsid w:val="00BF63B7"/>
    <w:rsid w:val="00BF6CCB"/>
    <w:rsid w:val="00C0176A"/>
    <w:rsid w:val="00C02633"/>
    <w:rsid w:val="00C04C24"/>
    <w:rsid w:val="00C05722"/>
    <w:rsid w:val="00C05892"/>
    <w:rsid w:val="00C12388"/>
    <w:rsid w:val="00C142E2"/>
    <w:rsid w:val="00C212B9"/>
    <w:rsid w:val="00C228DA"/>
    <w:rsid w:val="00C3211C"/>
    <w:rsid w:val="00C35487"/>
    <w:rsid w:val="00C45A23"/>
    <w:rsid w:val="00C50BE8"/>
    <w:rsid w:val="00C52BE0"/>
    <w:rsid w:val="00C5511A"/>
    <w:rsid w:val="00C60515"/>
    <w:rsid w:val="00C62565"/>
    <w:rsid w:val="00C6348A"/>
    <w:rsid w:val="00C716B6"/>
    <w:rsid w:val="00C72D2A"/>
    <w:rsid w:val="00C76645"/>
    <w:rsid w:val="00C774DD"/>
    <w:rsid w:val="00C77B64"/>
    <w:rsid w:val="00C801FE"/>
    <w:rsid w:val="00C80920"/>
    <w:rsid w:val="00C80B9D"/>
    <w:rsid w:val="00C822E2"/>
    <w:rsid w:val="00C8550E"/>
    <w:rsid w:val="00C93350"/>
    <w:rsid w:val="00CA3753"/>
    <w:rsid w:val="00CA3E3B"/>
    <w:rsid w:val="00CB0E9A"/>
    <w:rsid w:val="00CB12F5"/>
    <w:rsid w:val="00CB19D6"/>
    <w:rsid w:val="00CB56D3"/>
    <w:rsid w:val="00CC176E"/>
    <w:rsid w:val="00CC38AD"/>
    <w:rsid w:val="00CC39A4"/>
    <w:rsid w:val="00CD2DA0"/>
    <w:rsid w:val="00CD4360"/>
    <w:rsid w:val="00CD7D46"/>
    <w:rsid w:val="00CF2EC8"/>
    <w:rsid w:val="00CF5ADE"/>
    <w:rsid w:val="00CF752C"/>
    <w:rsid w:val="00D00279"/>
    <w:rsid w:val="00D03BC9"/>
    <w:rsid w:val="00D12931"/>
    <w:rsid w:val="00D14354"/>
    <w:rsid w:val="00D150EC"/>
    <w:rsid w:val="00D151A9"/>
    <w:rsid w:val="00D16D3B"/>
    <w:rsid w:val="00D253CA"/>
    <w:rsid w:val="00D25F77"/>
    <w:rsid w:val="00D26CFC"/>
    <w:rsid w:val="00D30948"/>
    <w:rsid w:val="00D365F1"/>
    <w:rsid w:val="00D36EEE"/>
    <w:rsid w:val="00D41A5D"/>
    <w:rsid w:val="00D429F7"/>
    <w:rsid w:val="00D465C3"/>
    <w:rsid w:val="00D4686B"/>
    <w:rsid w:val="00D46966"/>
    <w:rsid w:val="00D46B38"/>
    <w:rsid w:val="00D510A6"/>
    <w:rsid w:val="00D517CB"/>
    <w:rsid w:val="00D52DB6"/>
    <w:rsid w:val="00D54F90"/>
    <w:rsid w:val="00D62EB2"/>
    <w:rsid w:val="00D63E44"/>
    <w:rsid w:val="00D7068A"/>
    <w:rsid w:val="00D7523D"/>
    <w:rsid w:val="00D80166"/>
    <w:rsid w:val="00D85806"/>
    <w:rsid w:val="00D85EFB"/>
    <w:rsid w:val="00D87B07"/>
    <w:rsid w:val="00D90FAD"/>
    <w:rsid w:val="00D96756"/>
    <w:rsid w:val="00DA1376"/>
    <w:rsid w:val="00DA338D"/>
    <w:rsid w:val="00DA3871"/>
    <w:rsid w:val="00DA4808"/>
    <w:rsid w:val="00DA51F8"/>
    <w:rsid w:val="00DB3970"/>
    <w:rsid w:val="00DB4E0C"/>
    <w:rsid w:val="00DC4600"/>
    <w:rsid w:val="00DC5602"/>
    <w:rsid w:val="00DC632B"/>
    <w:rsid w:val="00DC7526"/>
    <w:rsid w:val="00DD3B3A"/>
    <w:rsid w:val="00DD4C09"/>
    <w:rsid w:val="00DF671B"/>
    <w:rsid w:val="00DF7B8C"/>
    <w:rsid w:val="00E0333D"/>
    <w:rsid w:val="00E0386B"/>
    <w:rsid w:val="00E05427"/>
    <w:rsid w:val="00E0693B"/>
    <w:rsid w:val="00E12786"/>
    <w:rsid w:val="00E20ACE"/>
    <w:rsid w:val="00E21051"/>
    <w:rsid w:val="00E249FD"/>
    <w:rsid w:val="00E260CB"/>
    <w:rsid w:val="00E31AEA"/>
    <w:rsid w:val="00E34405"/>
    <w:rsid w:val="00E40717"/>
    <w:rsid w:val="00E459FB"/>
    <w:rsid w:val="00E45E30"/>
    <w:rsid w:val="00E501A9"/>
    <w:rsid w:val="00E54E1A"/>
    <w:rsid w:val="00E56488"/>
    <w:rsid w:val="00E56F49"/>
    <w:rsid w:val="00E578DF"/>
    <w:rsid w:val="00E603E1"/>
    <w:rsid w:val="00E62A32"/>
    <w:rsid w:val="00E712CD"/>
    <w:rsid w:val="00E74C0D"/>
    <w:rsid w:val="00E74FDE"/>
    <w:rsid w:val="00E75B06"/>
    <w:rsid w:val="00E84553"/>
    <w:rsid w:val="00E85575"/>
    <w:rsid w:val="00E944CA"/>
    <w:rsid w:val="00E95E3E"/>
    <w:rsid w:val="00EA1E99"/>
    <w:rsid w:val="00EA30DD"/>
    <w:rsid w:val="00EA6135"/>
    <w:rsid w:val="00EB3B58"/>
    <w:rsid w:val="00EB3EA8"/>
    <w:rsid w:val="00EB79E2"/>
    <w:rsid w:val="00EC227D"/>
    <w:rsid w:val="00EC2564"/>
    <w:rsid w:val="00EC2F48"/>
    <w:rsid w:val="00EC6B60"/>
    <w:rsid w:val="00ED3326"/>
    <w:rsid w:val="00ED7B61"/>
    <w:rsid w:val="00EE2761"/>
    <w:rsid w:val="00EE32F7"/>
    <w:rsid w:val="00EE3959"/>
    <w:rsid w:val="00EE4888"/>
    <w:rsid w:val="00EE6D5B"/>
    <w:rsid w:val="00EF018C"/>
    <w:rsid w:val="00EF3C6E"/>
    <w:rsid w:val="00EF3E47"/>
    <w:rsid w:val="00EF7BA2"/>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6664"/>
    <w:rsid w:val="00F4026F"/>
    <w:rsid w:val="00F41538"/>
    <w:rsid w:val="00F41866"/>
    <w:rsid w:val="00F444BB"/>
    <w:rsid w:val="00F454FC"/>
    <w:rsid w:val="00F45B6A"/>
    <w:rsid w:val="00F538A7"/>
    <w:rsid w:val="00F546A8"/>
    <w:rsid w:val="00F54981"/>
    <w:rsid w:val="00F629F8"/>
    <w:rsid w:val="00F6703A"/>
    <w:rsid w:val="00F703CA"/>
    <w:rsid w:val="00F70598"/>
    <w:rsid w:val="00F709A0"/>
    <w:rsid w:val="00F715FD"/>
    <w:rsid w:val="00F73140"/>
    <w:rsid w:val="00F75F0B"/>
    <w:rsid w:val="00F82003"/>
    <w:rsid w:val="00F8584C"/>
    <w:rsid w:val="00F906A1"/>
    <w:rsid w:val="00F91A5E"/>
    <w:rsid w:val="00FA6643"/>
    <w:rsid w:val="00FC1FF6"/>
    <w:rsid w:val="00FC7287"/>
    <w:rsid w:val="00FD073F"/>
    <w:rsid w:val="00FD0AFA"/>
    <w:rsid w:val="00FD5AB4"/>
    <w:rsid w:val="00FE061F"/>
    <w:rsid w:val="00FE32BD"/>
    <w:rsid w:val="00FE6717"/>
    <w:rsid w:val="00FF03D8"/>
    <w:rsid w:val="00FF1790"/>
    <w:rsid w:val="00FF536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B8C90F52-A84F-4AEA-976E-A08AF9A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link w:val="aa"/>
    <w:uiPriority w:val="99"/>
    <w:semiHidden/>
    <w:rsid w:val="00143265"/>
    <w:rPr>
      <w:b/>
      <w:bCs/>
    </w:rPr>
  </w:style>
  <w:style w:type="character" w:styleId="ab">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c">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d">
    <w:name w:val="Hyperlink"/>
    <w:rsid w:val="00525CF8"/>
    <w:rPr>
      <w:rFonts w:cs="Times New Roman"/>
      <w:color w:val="0000FF"/>
      <w:u w:val="single"/>
    </w:rPr>
  </w:style>
  <w:style w:type="paragraph" w:styleId="ae">
    <w:name w:val="endnote text"/>
    <w:basedOn w:val="a"/>
    <w:link w:val="af"/>
    <w:uiPriority w:val="99"/>
    <w:semiHidden/>
    <w:unhideWhenUsed/>
    <w:rsid w:val="00B948CF"/>
    <w:rPr>
      <w:sz w:val="20"/>
      <w:szCs w:val="20"/>
    </w:rPr>
  </w:style>
  <w:style w:type="character" w:customStyle="1" w:styleId="af">
    <w:name w:val="Текст кінцевої виноски Знак"/>
    <w:link w:val="ae"/>
    <w:uiPriority w:val="99"/>
    <w:semiHidden/>
    <w:rsid w:val="00B948CF"/>
    <w:rPr>
      <w:lang w:val="ru-RU" w:eastAsia="ru-RU"/>
    </w:rPr>
  </w:style>
  <w:style w:type="character" w:styleId="af0">
    <w:name w:val="endnote reference"/>
    <w:uiPriority w:val="99"/>
    <w:semiHidden/>
    <w:unhideWhenUsed/>
    <w:rsid w:val="00B948CF"/>
    <w:rPr>
      <w:vertAlign w:val="superscript"/>
    </w:rPr>
  </w:style>
  <w:style w:type="paragraph" w:styleId="af1">
    <w:name w:val="List Paragraph"/>
    <w:basedOn w:val="a"/>
    <w:uiPriority w:val="34"/>
    <w:qFormat/>
    <w:rsid w:val="00B948CF"/>
    <w:pPr>
      <w:ind w:left="708"/>
    </w:pPr>
  </w:style>
  <w:style w:type="character" w:customStyle="1" w:styleId="hps">
    <w:name w:val="hps"/>
    <w:rsid w:val="00D14354"/>
  </w:style>
  <w:style w:type="paragraph" w:styleId="af2">
    <w:name w:val="footnote text"/>
    <w:basedOn w:val="a"/>
    <w:link w:val="af3"/>
    <w:rsid w:val="00D14354"/>
    <w:rPr>
      <w:sz w:val="20"/>
      <w:szCs w:val="20"/>
    </w:rPr>
  </w:style>
  <w:style w:type="character" w:customStyle="1" w:styleId="af3">
    <w:name w:val="Текст виноски Знак"/>
    <w:link w:val="af2"/>
    <w:rsid w:val="00D14354"/>
    <w:rPr>
      <w:lang w:val="ru-RU" w:eastAsia="ru-RU"/>
    </w:rPr>
  </w:style>
  <w:style w:type="character" w:styleId="af4">
    <w:name w:val="footnote reference"/>
    <w:rsid w:val="00D14354"/>
    <w:rPr>
      <w:vertAlign w:val="superscript"/>
    </w:rPr>
  </w:style>
  <w:style w:type="paragraph" w:styleId="af5">
    <w:name w:val="footer"/>
    <w:basedOn w:val="a"/>
    <w:link w:val="af6"/>
    <w:uiPriority w:val="99"/>
    <w:unhideWhenUsed/>
    <w:rsid w:val="008B5EAF"/>
    <w:pPr>
      <w:tabs>
        <w:tab w:val="center" w:pos="4819"/>
        <w:tab w:val="right" w:pos="9639"/>
      </w:tabs>
    </w:pPr>
  </w:style>
  <w:style w:type="character" w:customStyle="1" w:styleId="af6">
    <w:name w:val="Нижній колонтитул Знак"/>
    <w:link w:val="af5"/>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7">
    <w:name w:val="Title"/>
    <w:basedOn w:val="a"/>
    <w:link w:val="af8"/>
    <w:qFormat/>
    <w:rsid w:val="009678FC"/>
    <w:pPr>
      <w:widowControl w:val="0"/>
      <w:snapToGrid w:val="0"/>
      <w:ind w:left="320"/>
      <w:jc w:val="center"/>
    </w:pPr>
    <w:rPr>
      <w:rFonts w:ascii="Arial" w:hAnsi="Arial"/>
      <w:b/>
      <w:sz w:val="18"/>
      <w:szCs w:val="20"/>
      <w:lang w:val="uk-UA"/>
    </w:rPr>
  </w:style>
  <w:style w:type="character" w:customStyle="1" w:styleId="af8">
    <w:name w:val="Назва Знак"/>
    <w:link w:val="af7"/>
    <w:rsid w:val="009678FC"/>
    <w:rPr>
      <w:rFonts w:ascii="Arial" w:hAnsi="Arial"/>
      <w:b/>
      <w:sz w:val="18"/>
      <w:lang w:eastAsia="ru-RU"/>
    </w:rPr>
  </w:style>
  <w:style w:type="paragraph" w:styleId="af9">
    <w:name w:val="Body Text"/>
    <w:basedOn w:val="a"/>
    <w:link w:val="afa"/>
    <w:rsid w:val="00992F46"/>
    <w:pPr>
      <w:jc w:val="both"/>
    </w:pPr>
    <w:rPr>
      <w:szCs w:val="20"/>
      <w:lang w:eastAsia="en-GB"/>
    </w:rPr>
  </w:style>
  <w:style w:type="character" w:customStyle="1" w:styleId="afa">
    <w:name w:val="Основний текст Знак"/>
    <w:link w:val="af9"/>
    <w:rsid w:val="00992F46"/>
    <w:rPr>
      <w:sz w:val="24"/>
      <w:lang w:val="ru-RU" w:eastAsia="en-GB"/>
    </w:rPr>
  </w:style>
  <w:style w:type="character" w:customStyle="1" w:styleId="aa">
    <w:name w:val="Тема примітки Знак"/>
    <w:link w:val="a9"/>
    <w:uiPriority w:val="99"/>
    <w:semiHidden/>
    <w:rsid w:val="00D52DB6"/>
    <w:rPr>
      <w:b/>
      <w:bCs/>
      <w:lang w:val="ru-RU" w:eastAsia="ru-RU"/>
    </w:rPr>
  </w:style>
  <w:style w:type="character" w:customStyle="1" w:styleId="10">
    <w:name w:val="Незакрита згадка1"/>
    <w:uiPriority w:val="99"/>
    <w:semiHidden/>
    <w:unhideWhenUsed/>
    <w:rsid w:val="00EF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7246</Words>
  <Characters>4131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Хмелюк Олена</cp:lastModifiedBy>
  <cp:revision>95</cp:revision>
  <cp:lastPrinted>2023-07-04T17:44:00Z</cp:lastPrinted>
  <dcterms:created xsi:type="dcterms:W3CDTF">2024-02-23T17:30:00Z</dcterms:created>
  <dcterms:modified xsi:type="dcterms:W3CDTF">2024-04-01T11:26:00Z</dcterms:modified>
</cp:coreProperties>
</file>