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EFBC" w14:textId="7B5CE561" w:rsidR="00C8496C" w:rsidRDefault="00E54E1A" w:rsidP="00B67498">
      <w:pPr>
        <w:rPr>
          <w:b/>
          <w:sz w:val="22"/>
          <w:szCs w:val="22"/>
          <w:lang w:val="uk-UA"/>
        </w:rPr>
      </w:pPr>
      <w:r w:rsidRPr="00AE1EF2">
        <w:rPr>
          <w:b/>
          <w:sz w:val="22"/>
          <w:szCs w:val="22"/>
          <w:lang w:val="uk-UA"/>
        </w:rPr>
        <w:t>м. Київ</w:t>
      </w:r>
      <w:r w:rsidRPr="00AE1EF2">
        <w:rPr>
          <w:b/>
          <w:sz w:val="22"/>
          <w:szCs w:val="22"/>
          <w:lang w:val="uk-UA"/>
        </w:rPr>
        <w:tab/>
      </w:r>
      <w:r w:rsidRPr="00AE1EF2">
        <w:rPr>
          <w:b/>
          <w:sz w:val="22"/>
          <w:szCs w:val="22"/>
          <w:lang w:val="uk-UA"/>
        </w:rPr>
        <w:tab/>
      </w:r>
      <w:r w:rsidRPr="00AE1EF2">
        <w:rPr>
          <w:b/>
          <w:sz w:val="22"/>
          <w:szCs w:val="22"/>
          <w:lang w:val="uk-UA"/>
        </w:rPr>
        <w:tab/>
      </w:r>
      <w:r w:rsidRPr="00AE1EF2">
        <w:rPr>
          <w:b/>
          <w:sz w:val="22"/>
          <w:szCs w:val="22"/>
          <w:lang w:val="uk-UA"/>
        </w:rPr>
        <w:tab/>
      </w:r>
      <w:r w:rsidR="002B1748" w:rsidRPr="00AE1EF2">
        <w:rPr>
          <w:b/>
          <w:sz w:val="22"/>
          <w:szCs w:val="22"/>
          <w:lang w:val="uk-UA"/>
        </w:rPr>
        <w:tab/>
      </w:r>
      <w:r w:rsidR="002B1748" w:rsidRPr="00AE1EF2">
        <w:rPr>
          <w:b/>
          <w:sz w:val="22"/>
          <w:szCs w:val="22"/>
          <w:lang w:val="uk-UA"/>
        </w:rPr>
        <w:tab/>
      </w:r>
      <w:r w:rsidR="004422BF" w:rsidRPr="00AE1EF2">
        <w:rPr>
          <w:b/>
          <w:sz w:val="22"/>
          <w:szCs w:val="22"/>
          <w:lang w:val="uk-UA"/>
        </w:rPr>
        <w:tab/>
      </w:r>
      <w:r w:rsidR="004422BF" w:rsidRPr="00AE1EF2">
        <w:rPr>
          <w:b/>
          <w:sz w:val="22"/>
          <w:szCs w:val="22"/>
          <w:lang w:val="uk-UA"/>
        </w:rPr>
        <w:tab/>
      </w:r>
      <w:r w:rsidR="00FC1FF6" w:rsidRPr="00AE1EF2">
        <w:rPr>
          <w:b/>
          <w:sz w:val="22"/>
          <w:szCs w:val="22"/>
          <w:lang w:val="uk-UA"/>
        </w:rPr>
        <w:t xml:space="preserve">             </w:t>
      </w:r>
      <w:r w:rsidR="00C8496C">
        <w:rPr>
          <w:b/>
          <w:sz w:val="22"/>
          <w:szCs w:val="22"/>
          <w:lang w:val="uk-UA"/>
        </w:rPr>
        <w:t>«27» березня 2024 р.</w:t>
      </w:r>
      <w:r w:rsidR="00FC1FF6" w:rsidRPr="00AE1EF2">
        <w:rPr>
          <w:b/>
          <w:sz w:val="22"/>
          <w:szCs w:val="22"/>
          <w:lang w:val="uk-UA"/>
        </w:rPr>
        <w:t xml:space="preserve">     </w:t>
      </w:r>
    </w:p>
    <w:p w14:paraId="255866E5" w14:textId="1628D2E2" w:rsidR="00DC7526" w:rsidRPr="00C8496C" w:rsidRDefault="00E54E1A" w:rsidP="00C8496C">
      <w:pPr>
        <w:ind w:left="7080"/>
        <w:rPr>
          <w:b/>
          <w:strike/>
          <w:color w:val="FF0000"/>
          <w:sz w:val="22"/>
          <w:szCs w:val="22"/>
          <w:lang w:val="uk-UA"/>
        </w:rPr>
      </w:pPr>
      <w:r w:rsidRPr="00C8496C">
        <w:rPr>
          <w:b/>
          <w:strike/>
          <w:color w:val="FF0000"/>
          <w:sz w:val="22"/>
          <w:szCs w:val="22"/>
          <w:lang w:val="uk-UA"/>
        </w:rPr>
        <w:t>«</w:t>
      </w:r>
      <w:r w:rsidR="00B67498" w:rsidRPr="00C8496C">
        <w:rPr>
          <w:b/>
          <w:strike/>
          <w:color w:val="FF0000"/>
          <w:sz w:val="22"/>
          <w:szCs w:val="22"/>
          <w:lang w:val="uk-UA"/>
        </w:rPr>
        <w:t>18</w:t>
      </w:r>
      <w:r w:rsidRPr="00C8496C">
        <w:rPr>
          <w:b/>
          <w:strike/>
          <w:color w:val="FF0000"/>
          <w:sz w:val="22"/>
          <w:szCs w:val="22"/>
          <w:lang w:val="uk-UA"/>
        </w:rPr>
        <w:t xml:space="preserve">» </w:t>
      </w:r>
      <w:r w:rsidR="00B67498" w:rsidRPr="00C8496C">
        <w:rPr>
          <w:b/>
          <w:strike/>
          <w:color w:val="FF0000"/>
          <w:sz w:val="22"/>
          <w:szCs w:val="22"/>
          <w:lang w:val="uk-UA"/>
        </w:rPr>
        <w:t>березня</w:t>
      </w:r>
      <w:r w:rsidRPr="00C8496C">
        <w:rPr>
          <w:b/>
          <w:strike/>
          <w:color w:val="FF0000"/>
          <w:sz w:val="22"/>
          <w:szCs w:val="22"/>
          <w:lang w:val="uk-UA"/>
        </w:rPr>
        <w:t xml:space="preserve"> 20</w:t>
      </w:r>
      <w:r w:rsidR="00FC1FF6" w:rsidRPr="00C8496C">
        <w:rPr>
          <w:b/>
          <w:strike/>
          <w:color w:val="FF0000"/>
          <w:sz w:val="22"/>
          <w:szCs w:val="22"/>
          <w:lang w:val="uk-UA"/>
        </w:rPr>
        <w:t>2</w:t>
      </w:r>
      <w:r w:rsidR="002119BA" w:rsidRPr="00C8496C">
        <w:rPr>
          <w:b/>
          <w:strike/>
          <w:color w:val="FF0000"/>
          <w:sz w:val="22"/>
          <w:szCs w:val="22"/>
          <w:lang w:val="uk-UA"/>
        </w:rPr>
        <w:t xml:space="preserve">4 </w:t>
      </w:r>
      <w:r w:rsidRPr="00C8496C">
        <w:rPr>
          <w:b/>
          <w:strike/>
          <w:color w:val="FF0000"/>
          <w:sz w:val="22"/>
          <w:szCs w:val="22"/>
          <w:lang w:val="uk-UA"/>
        </w:rPr>
        <w:t>р.</w:t>
      </w:r>
    </w:p>
    <w:p w14:paraId="4B7029D2" w14:textId="77777777" w:rsidR="002B1748" w:rsidRPr="00AE1EF2" w:rsidRDefault="002B1748" w:rsidP="000B2556">
      <w:pPr>
        <w:ind w:left="142" w:firstLine="284"/>
        <w:jc w:val="center"/>
        <w:rPr>
          <w:b/>
          <w:sz w:val="22"/>
          <w:szCs w:val="22"/>
          <w:lang w:val="uk-UA"/>
        </w:rPr>
      </w:pPr>
    </w:p>
    <w:p w14:paraId="290133D5" w14:textId="77777777" w:rsidR="00203564" w:rsidRPr="00AE1EF2" w:rsidRDefault="00203564" w:rsidP="000B2556">
      <w:pPr>
        <w:ind w:left="142" w:firstLine="284"/>
        <w:jc w:val="center"/>
        <w:rPr>
          <w:b/>
          <w:sz w:val="22"/>
          <w:szCs w:val="22"/>
          <w:lang w:val="uk-UA"/>
        </w:rPr>
      </w:pPr>
      <w:r w:rsidRPr="00AE1EF2">
        <w:rPr>
          <w:b/>
          <w:sz w:val="22"/>
          <w:szCs w:val="22"/>
          <w:lang w:val="uk-UA"/>
        </w:rPr>
        <w:t>ЗАПИТ ЦІНОВИХ ПРОПОЗИЦІЙ</w:t>
      </w:r>
    </w:p>
    <w:p w14:paraId="2E2E445A" w14:textId="77777777" w:rsidR="007674AA" w:rsidRPr="00AE1EF2" w:rsidRDefault="00203564" w:rsidP="000B2556">
      <w:pPr>
        <w:ind w:left="142" w:firstLine="284"/>
        <w:rPr>
          <w:sz w:val="22"/>
          <w:szCs w:val="22"/>
          <w:lang w:val="uk-UA"/>
        </w:rPr>
      </w:pPr>
      <w:r w:rsidRPr="00AE1EF2">
        <w:rPr>
          <w:sz w:val="22"/>
          <w:szCs w:val="22"/>
          <w:lang w:val="uk-UA"/>
        </w:rPr>
        <w:t xml:space="preserve"> </w:t>
      </w:r>
      <w:r w:rsidRPr="00AE1EF2">
        <w:rPr>
          <w:sz w:val="22"/>
          <w:szCs w:val="22"/>
          <w:lang w:val="uk-UA"/>
        </w:rPr>
        <w:tab/>
      </w:r>
      <w:r w:rsidRPr="00AE1EF2">
        <w:rPr>
          <w:sz w:val="22"/>
          <w:szCs w:val="22"/>
          <w:lang w:val="uk-UA"/>
        </w:rPr>
        <w:tab/>
      </w:r>
      <w:r w:rsidRPr="00AE1EF2">
        <w:rPr>
          <w:sz w:val="22"/>
          <w:szCs w:val="22"/>
          <w:lang w:val="uk-UA"/>
        </w:rPr>
        <w:tab/>
      </w:r>
      <w:r w:rsidRPr="00AE1EF2">
        <w:rPr>
          <w:sz w:val="22"/>
          <w:szCs w:val="22"/>
          <w:lang w:val="uk-UA"/>
        </w:rPr>
        <w:tab/>
      </w:r>
      <w:r w:rsidRPr="00AE1EF2">
        <w:rPr>
          <w:sz w:val="22"/>
          <w:szCs w:val="22"/>
          <w:lang w:val="uk-UA"/>
        </w:rPr>
        <w:tab/>
      </w:r>
      <w:r w:rsidRPr="00AE1EF2">
        <w:rPr>
          <w:sz w:val="22"/>
          <w:szCs w:val="22"/>
          <w:lang w:val="uk-UA"/>
        </w:rPr>
        <w:tab/>
        <w:t>(далі – „</w:t>
      </w:r>
      <w:r w:rsidRPr="00AE1EF2">
        <w:rPr>
          <w:b/>
          <w:sz w:val="22"/>
          <w:szCs w:val="22"/>
          <w:lang w:val="uk-UA"/>
        </w:rPr>
        <w:t>Запит</w:t>
      </w:r>
      <w:r w:rsidRPr="00AE1EF2">
        <w:rPr>
          <w:sz w:val="22"/>
          <w:szCs w:val="22"/>
          <w:lang w:val="uk-UA"/>
        </w:rPr>
        <w:t>”)</w:t>
      </w:r>
    </w:p>
    <w:p w14:paraId="4000FF98" w14:textId="77777777" w:rsidR="00203564" w:rsidRPr="00AE1EF2" w:rsidRDefault="00203564" w:rsidP="000B2556">
      <w:pPr>
        <w:ind w:left="142" w:firstLine="284"/>
        <w:rPr>
          <w:b/>
          <w:bCs/>
          <w:spacing w:val="-6"/>
          <w:sz w:val="22"/>
          <w:szCs w:val="22"/>
          <w:lang w:val="uk-UA"/>
        </w:rPr>
      </w:pPr>
    </w:p>
    <w:p w14:paraId="015A4E54" w14:textId="54289E81" w:rsidR="004B2953" w:rsidRPr="004B2953" w:rsidRDefault="00A84B49" w:rsidP="003D4782">
      <w:pPr>
        <w:ind w:firstLine="708"/>
        <w:jc w:val="both"/>
        <w:rPr>
          <w:sz w:val="22"/>
          <w:szCs w:val="22"/>
          <w:lang w:val="uk-UA"/>
        </w:rPr>
      </w:pPr>
      <w:r w:rsidRPr="004B2953">
        <w:rPr>
          <w:sz w:val="22"/>
          <w:szCs w:val="22"/>
          <w:lang w:val="uk-UA"/>
        </w:rPr>
        <w:t>Товариство Червоного Хреста України (далі – «</w:t>
      </w:r>
      <w:r w:rsidRPr="004B2953">
        <w:rPr>
          <w:b/>
          <w:bCs/>
          <w:sz w:val="22"/>
          <w:szCs w:val="22"/>
          <w:lang w:val="uk-UA"/>
        </w:rPr>
        <w:t>Замовник</w:t>
      </w:r>
      <w:r w:rsidRPr="004B2953">
        <w:rPr>
          <w:sz w:val="22"/>
          <w:szCs w:val="22"/>
          <w:lang w:val="uk-UA"/>
        </w:rPr>
        <w:t xml:space="preserve">») оголошує </w:t>
      </w:r>
      <w:r w:rsidR="003474B4">
        <w:rPr>
          <w:sz w:val="22"/>
          <w:szCs w:val="22"/>
          <w:lang w:val="uk-UA"/>
        </w:rPr>
        <w:t xml:space="preserve">продовження </w:t>
      </w:r>
      <w:r w:rsidR="001E52FD" w:rsidRPr="00467BE4">
        <w:rPr>
          <w:sz w:val="22"/>
          <w:szCs w:val="22"/>
          <w:lang w:val="uk-UA"/>
        </w:rPr>
        <w:t>конкурс</w:t>
      </w:r>
      <w:r w:rsidR="003474B4">
        <w:rPr>
          <w:sz w:val="22"/>
          <w:szCs w:val="22"/>
          <w:lang w:val="uk-UA"/>
        </w:rPr>
        <w:t>у</w:t>
      </w:r>
      <w:r w:rsidR="001E52FD" w:rsidRPr="004B2953">
        <w:rPr>
          <w:sz w:val="22"/>
          <w:szCs w:val="22"/>
          <w:lang w:val="uk-UA"/>
        </w:rPr>
        <w:t xml:space="preserve"> </w:t>
      </w:r>
      <w:r w:rsidR="001E52FD">
        <w:rPr>
          <w:sz w:val="22"/>
          <w:szCs w:val="22"/>
          <w:lang w:val="uk-UA"/>
        </w:rPr>
        <w:t xml:space="preserve">на </w:t>
      </w:r>
      <w:r w:rsidRPr="004B2953">
        <w:rPr>
          <w:sz w:val="22"/>
          <w:szCs w:val="22"/>
          <w:lang w:val="uk-UA"/>
        </w:rPr>
        <w:t>місцеву закупівлю</w:t>
      </w:r>
      <w:r w:rsidR="001E52FD">
        <w:rPr>
          <w:sz w:val="22"/>
          <w:szCs w:val="22"/>
          <w:lang w:val="uk-UA"/>
        </w:rPr>
        <w:t xml:space="preserve"> </w:t>
      </w:r>
      <w:r w:rsidR="00D97EEB" w:rsidRPr="00D97EEB">
        <w:rPr>
          <w:bCs/>
          <w:sz w:val="22"/>
          <w:szCs w:val="22"/>
          <w:lang w:val="uk-UA"/>
        </w:rPr>
        <w:t>послуг з шиномонтажу вантажного транспорту (на всій території України)</w:t>
      </w:r>
      <w:r w:rsidR="004B2953" w:rsidRPr="004B2953">
        <w:rPr>
          <w:sz w:val="22"/>
          <w:szCs w:val="22"/>
          <w:lang w:val="uk-UA"/>
        </w:rPr>
        <w:t>.</w:t>
      </w:r>
    </w:p>
    <w:p w14:paraId="007B9368" w14:textId="77777777" w:rsidR="00A84B49" w:rsidRPr="001E52FD" w:rsidRDefault="00A84B49" w:rsidP="004B2953">
      <w:pPr>
        <w:jc w:val="center"/>
        <w:rPr>
          <w:b/>
          <w:sz w:val="22"/>
          <w:szCs w:val="22"/>
          <w:lang w:val="uk-UA"/>
        </w:rPr>
      </w:pPr>
      <w:r w:rsidRPr="001E52FD">
        <w:rPr>
          <w:b/>
          <w:sz w:val="22"/>
          <w:szCs w:val="22"/>
          <w:lang w:val="uk-UA"/>
        </w:rPr>
        <w:t>Опис позиції до закупівлі</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333"/>
        <w:gridCol w:w="1537"/>
        <w:gridCol w:w="3021"/>
      </w:tblGrid>
      <w:tr w:rsidR="00A84B49" w:rsidRPr="001E52FD" w14:paraId="4EAB1D5E" w14:textId="77777777" w:rsidTr="000B004E">
        <w:trPr>
          <w:trHeight w:val="224"/>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1FD2BAAD" w14:textId="77777777" w:rsidR="00A84B49" w:rsidRPr="001E52FD" w:rsidRDefault="00A84B49" w:rsidP="00B10378">
            <w:pPr>
              <w:jc w:val="center"/>
              <w:rPr>
                <w:b/>
                <w:sz w:val="22"/>
                <w:szCs w:val="22"/>
                <w:lang w:val="uk-UA"/>
              </w:rPr>
            </w:pPr>
            <w:r w:rsidRPr="001E52FD">
              <w:rPr>
                <w:b/>
                <w:sz w:val="22"/>
                <w:szCs w:val="22"/>
                <w:lang w:val="uk-UA"/>
              </w:rPr>
              <w:t>№</w:t>
            </w:r>
          </w:p>
        </w:tc>
        <w:tc>
          <w:tcPr>
            <w:tcW w:w="4333" w:type="dxa"/>
            <w:tcBorders>
              <w:top w:val="single" w:sz="4" w:space="0" w:color="auto"/>
              <w:left w:val="single" w:sz="4" w:space="0" w:color="auto"/>
              <w:bottom w:val="single" w:sz="4" w:space="0" w:color="auto"/>
              <w:right w:val="single" w:sz="4" w:space="0" w:color="auto"/>
            </w:tcBorders>
            <w:shd w:val="clear" w:color="auto" w:fill="auto"/>
            <w:hideMark/>
          </w:tcPr>
          <w:p w14:paraId="72503F2B" w14:textId="77777777" w:rsidR="00A84B49" w:rsidRPr="001E52FD" w:rsidRDefault="00A84B49" w:rsidP="00B10378">
            <w:pPr>
              <w:jc w:val="center"/>
              <w:rPr>
                <w:b/>
                <w:sz w:val="22"/>
                <w:szCs w:val="22"/>
                <w:lang w:val="uk-UA"/>
              </w:rPr>
            </w:pPr>
            <w:r w:rsidRPr="001E52FD">
              <w:rPr>
                <w:b/>
                <w:sz w:val="22"/>
                <w:szCs w:val="22"/>
                <w:lang w:val="uk-UA"/>
              </w:rPr>
              <w:t>Найменування</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0B944EA5" w14:textId="77777777" w:rsidR="00A84B49" w:rsidRPr="001E52FD" w:rsidRDefault="00A84B49" w:rsidP="00B10378">
            <w:pPr>
              <w:jc w:val="center"/>
              <w:rPr>
                <w:b/>
                <w:sz w:val="22"/>
                <w:szCs w:val="22"/>
                <w:lang w:val="uk-UA"/>
              </w:rPr>
            </w:pPr>
            <w:r w:rsidRPr="001E52FD">
              <w:rPr>
                <w:b/>
                <w:sz w:val="22"/>
                <w:szCs w:val="22"/>
                <w:lang w:val="uk-UA"/>
              </w:rPr>
              <w:t>Кількість</w:t>
            </w:r>
            <w:r w:rsidR="00032B90">
              <w:rPr>
                <w:b/>
                <w:sz w:val="22"/>
                <w:szCs w:val="22"/>
                <w:lang w:val="uk-UA"/>
              </w:rPr>
              <w:t xml:space="preserve">, </w:t>
            </w:r>
            <w:r w:rsidR="002119BA">
              <w:rPr>
                <w:b/>
                <w:sz w:val="22"/>
                <w:szCs w:val="22"/>
                <w:lang w:val="uk-UA"/>
              </w:rPr>
              <w:t>послуг</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14:paraId="5399CF1B" w14:textId="77777777" w:rsidR="00A84B49" w:rsidRPr="001E52FD" w:rsidRDefault="00A84B49" w:rsidP="00B10378">
            <w:pPr>
              <w:jc w:val="center"/>
              <w:rPr>
                <w:b/>
                <w:sz w:val="22"/>
                <w:szCs w:val="22"/>
                <w:lang w:val="uk-UA"/>
              </w:rPr>
            </w:pPr>
            <w:r w:rsidRPr="001E52FD">
              <w:rPr>
                <w:b/>
                <w:sz w:val="22"/>
                <w:szCs w:val="22"/>
                <w:lang w:val="uk-UA"/>
              </w:rPr>
              <w:t>Додаткова інформація</w:t>
            </w:r>
          </w:p>
        </w:tc>
      </w:tr>
      <w:tr w:rsidR="00A84B49" w:rsidRPr="001E52FD" w14:paraId="0FDA25F1" w14:textId="77777777" w:rsidTr="007910F3">
        <w:trPr>
          <w:trHeight w:val="518"/>
        </w:trPr>
        <w:tc>
          <w:tcPr>
            <w:tcW w:w="570" w:type="dxa"/>
            <w:tcBorders>
              <w:top w:val="single" w:sz="4" w:space="0" w:color="auto"/>
              <w:left w:val="single" w:sz="4" w:space="0" w:color="auto"/>
              <w:bottom w:val="single" w:sz="4" w:space="0" w:color="auto"/>
              <w:right w:val="single" w:sz="4" w:space="0" w:color="auto"/>
            </w:tcBorders>
            <w:shd w:val="clear" w:color="auto" w:fill="auto"/>
          </w:tcPr>
          <w:p w14:paraId="159281D5" w14:textId="77777777" w:rsidR="00A84B49" w:rsidRPr="001E52FD" w:rsidRDefault="00A84B49" w:rsidP="000B004E">
            <w:pPr>
              <w:jc w:val="center"/>
              <w:rPr>
                <w:bCs/>
                <w:sz w:val="22"/>
                <w:szCs w:val="22"/>
                <w:lang w:val="uk-UA"/>
              </w:rPr>
            </w:pPr>
            <w:r w:rsidRPr="001E52FD">
              <w:rPr>
                <w:bCs/>
                <w:sz w:val="22"/>
                <w:szCs w:val="22"/>
                <w:lang w:val="uk-UA"/>
              </w:rPr>
              <w:t>1</w:t>
            </w:r>
          </w:p>
        </w:tc>
        <w:tc>
          <w:tcPr>
            <w:tcW w:w="4333" w:type="dxa"/>
            <w:tcBorders>
              <w:top w:val="single" w:sz="4" w:space="0" w:color="auto"/>
              <w:left w:val="single" w:sz="4" w:space="0" w:color="auto"/>
              <w:bottom w:val="single" w:sz="4" w:space="0" w:color="auto"/>
              <w:right w:val="single" w:sz="4" w:space="0" w:color="auto"/>
            </w:tcBorders>
            <w:shd w:val="clear" w:color="auto" w:fill="auto"/>
            <w:vAlign w:val="center"/>
          </w:tcPr>
          <w:p w14:paraId="308B8453" w14:textId="0E14ED63" w:rsidR="00A84B49" w:rsidRPr="00A20194" w:rsidRDefault="00EB2D4A" w:rsidP="00A20194">
            <w:pPr>
              <w:jc w:val="both"/>
              <w:rPr>
                <w:sz w:val="22"/>
                <w:szCs w:val="22"/>
              </w:rPr>
            </w:pPr>
            <w:r w:rsidRPr="00EB2D4A">
              <w:rPr>
                <w:sz w:val="22"/>
                <w:szCs w:val="22"/>
              </w:rPr>
              <w:t>Послуги з шиномонтажу вантажного транспорту</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0239D" w14:textId="77777777" w:rsidR="00A84B49" w:rsidRPr="001E52FD" w:rsidRDefault="002119BA" w:rsidP="007910F3">
            <w:pPr>
              <w:jc w:val="center"/>
              <w:rPr>
                <w:bCs/>
                <w:sz w:val="22"/>
                <w:szCs w:val="22"/>
                <w:lang w:val="uk-UA"/>
              </w:rPr>
            </w:pPr>
            <w:r>
              <w:rPr>
                <w:bCs/>
                <w:sz w:val="22"/>
                <w:szCs w:val="22"/>
                <w:lang w:val="uk-UA"/>
              </w:rPr>
              <w:t>1</w:t>
            </w:r>
          </w:p>
        </w:tc>
        <w:tc>
          <w:tcPr>
            <w:tcW w:w="3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33878" w14:textId="77777777" w:rsidR="00A84B49" w:rsidRPr="001E52FD" w:rsidRDefault="00C247D4" w:rsidP="00C247D4">
            <w:pPr>
              <w:jc w:val="center"/>
              <w:rPr>
                <w:bCs/>
                <w:sz w:val="22"/>
                <w:szCs w:val="22"/>
                <w:lang w:val="uk-UA"/>
              </w:rPr>
            </w:pPr>
            <w:r>
              <w:rPr>
                <w:bCs/>
                <w:sz w:val="22"/>
                <w:szCs w:val="22"/>
                <w:lang w:val="uk-UA"/>
              </w:rPr>
              <w:t>Додаток №1 до Запиту</w:t>
            </w:r>
          </w:p>
        </w:tc>
      </w:tr>
    </w:tbl>
    <w:p w14:paraId="3EEE59EE" w14:textId="77777777" w:rsidR="004B2953" w:rsidRDefault="004B2953" w:rsidP="004B2953">
      <w:pPr>
        <w:jc w:val="both"/>
        <w:textAlignment w:val="baseline"/>
        <w:rPr>
          <w:i/>
          <w:iCs/>
          <w:color w:val="000000"/>
          <w:sz w:val="22"/>
          <w:szCs w:val="22"/>
          <w:lang w:val="uk-UA" w:eastAsia="uk-UA"/>
        </w:rPr>
      </w:pPr>
      <w:r>
        <w:rPr>
          <w:color w:val="000000"/>
          <w:sz w:val="22"/>
          <w:szCs w:val="22"/>
          <w:lang w:val="uk-UA" w:eastAsia="uk-UA"/>
        </w:rPr>
        <w:t>*</w:t>
      </w:r>
      <w:r w:rsidRPr="007F6A0D">
        <w:rPr>
          <w:i/>
          <w:iCs/>
          <w:color w:val="000000"/>
          <w:sz w:val="22"/>
          <w:szCs w:val="22"/>
          <w:lang w:val="uk-UA" w:eastAsia="uk-UA"/>
        </w:rPr>
        <w:t>Товариство Червоного Хреста України залишає за собою право змінювати кількість замовлення залежно від наявного фінансування.</w:t>
      </w:r>
    </w:p>
    <w:p w14:paraId="58FCCEF5" w14:textId="77777777" w:rsidR="002119BA" w:rsidRPr="007F6A0D" w:rsidRDefault="002119BA" w:rsidP="004B2953">
      <w:pPr>
        <w:jc w:val="both"/>
        <w:textAlignment w:val="baseline"/>
        <w:rPr>
          <w:i/>
          <w:iCs/>
          <w:color w:val="000000"/>
          <w:sz w:val="22"/>
          <w:szCs w:val="22"/>
          <w:lang w:val="uk-UA" w:eastAsia="uk-UA"/>
        </w:rPr>
      </w:pPr>
      <w:r w:rsidRPr="002119BA">
        <w:rPr>
          <w:i/>
          <w:iCs/>
          <w:color w:val="000000"/>
          <w:sz w:val="22"/>
          <w:szCs w:val="22"/>
          <w:lang w:val="uk-UA" w:eastAsia="uk-UA"/>
        </w:rPr>
        <w:t xml:space="preserve">  **Товариство Червоного Хреста України залишає за собою право здійснювати додаткову закупівлю протягом 2024 року.</w:t>
      </w:r>
    </w:p>
    <w:p w14:paraId="759C827D" w14:textId="77777777" w:rsidR="000B2556" w:rsidRPr="00AE1EF2" w:rsidRDefault="000B2556" w:rsidP="000B2556">
      <w:pPr>
        <w:pStyle w:val="ab"/>
        <w:spacing w:before="0" w:beforeAutospacing="0" w:after="0" w:afterAutospacing="0"/>
        <w:ind w:left="142" w:firstLine="284"/>
        <w:jc w:val="center"/>
        <w:rPr>
          <w:rFonts w:ascii="Times New Roman" w:hAnsi="Times New Roman" w:cs="Times New Roman"/>
          <w:b/>
          <w:sz w:val="22"/>
          <w:szCs w:val="22"/>
          <w:lang w:val="uk-UA"/>
        </w:rPr>
      </w:pPr>
    </w:p>
    <w:p w14:paraId="1046EE6C" w14:textId="0E9B969E" w:rsidR="002119BA" w:rsidRPr="002119BA" w:rsidRDefault="002119BA" w:rsidP="002119BA">
      <w:pPr>
        <w:textAlignment w:val="baseline"/>
        <w:rPr>
          <w:b/>
          <w:bCs/>
          <w:sz w:val="22"/>
          <w:szCs w:val="22"/>
          <w:lang w:val="uk-UA" w:eastAsia="uk-UA"/>
        </w:rPr>
      </w:pPr>
      <w:r w:rsidRPr="002119BA">
        <w:rPr>
          <w:b/>
          <w:bCs/>
          <w:sz w:val="22"/>
          <w:szCs w:val="22"/>
          <w:lang w:val="uk-UA" w:eastAsia="uk-UA"/>
        </w:rPr>
        <w:t xml:space="preserve">Термін </w:t>
      </w:r>
      <w:r w:rsidR="00A20194">
        <w:rPr>
          <w:b/>
          <w:bCs/>
          <w:sz w:val="22"/>
          <w:szCs w:val="22"/>
          <w:lang w:val="uk-UA" w:eastAsia="uk-UA"/>
        </w:rPr>
        <w:t>надання послуг</w:t>
      </w:r>
      <w:r w:rsidRPr="002119BA">
        <w:rPr>
          <w:b/>
          <w:bCs/>
          <w:sz w:val="22"/>
          <w:szCs w:val="22"/>
          <w:lang w:val="uk-UA" w:eastAsia="uk-UA"/>
        </w:rPr>
        <w:t xml:space="preserve">: </w:t>
      </w:r>
      <w:r w:rsidR="00EB2D4A" w:rsidRPr="00C4270A">
        <w:rPr>
          <w:sz w:val="22"/>
          <w:szCs w:val="22"/>
          <w:lang w:val="uk-UA" w:eastAsia="uk-UA"/>
        </w:rPr>
        <w:t>на підставі заявок протягом 2024 року</w:t>
      </w:r>
      <w:r w:rsidRPr="00C4270A">
        <w:rPr>
          <w:sz w:val="22"/>
          <w:szCs w:val="22"/>
          <w:lang w:val="uk-UA" w:eastAsia="uk-UA"/>
        </w:rPr>
        <w:t>.</w:t>
      </w:r>
    </w:p>
    <w:p w14:paraId="0C356633" w14:textId="5F3059B6" w:rsidR="002119BA" w:rsidRPr="00292DC7" w:rsidRDefault="002119BA" w:rsidP="002119BA">
      <w:pPr>
        <w:textAlignment w:val="baseline"/>
        <w:rPr>
          <w:bCs/>
          <w:sz w:val="22"/>
          <w:szCs w:val="22"/>
          <w:lang w:val="uk-UA" w:eastAsia="uk-UA"/>
        </w:rPr>
      </w:pPr>
      <w:r w:rsidRPr="00F57F21">
        <w:rPr>
          <w:b/>
          <w:sz w:val="22"/>
          <w:szCs w:val="22"/>
          <w:lang w:val="uk-UA"/>
        </w:rPr>
        <w:t>Фактичне місце надання послуг</w:t>
      </w:r>
      <w:r>
        <w:rPr>
          <w:b/>
          <w:sz w:val="22"/>
          <w:szCs w:val="22"/>
          <w:lang w:val="uk-UA"/>
        </w:rPr>
        <w:t xml:space="preserve">: </w:t>
      </w:r>
      <w:r w:rsidR="00292DC7" w:rsidRPr="00292DC7">
        <w:rPr>
          <w:bCs/>
          <w:sz w:val="22"/>
          <w:szCs w:val="22"/>
          <w:lang w:val="uk-UA"/>
        </w:rPr>
        <w:t>на всій території України</w:t>
      </w:r>
      <w:r w:rsidR="006772A3" w:rsidRPr="00292DC7">
        <w:rPr>
          <w:bCs/>
          <w:sz w:val="22"/>
          <w:szCs w:val="22"/>
          <w:lang w:val="uk-UA" w:eastAsia="uk-UA"/>
        </w:rPr>
        <w:t>.</w:t>
      </w:r>
    </w:p>
    <w:p w14:paraId="779E7882" w14:textId="77777777" w:rsidR="00E95E3E" w:rsidRPr="002119BA" w:rsidRDefault="00E95E3E" w:rsidP="000B2556">
      <w:pPr>
        <w:pStyle w:val="ab"/>
        <w:spacing w:before="0" w:beforeAutospacing="0" w:after="0" w:afterAutospacing="0"/>
        <w:ind w:left="142" w:firstLine="284"/>
        <w:jc w:val="center"/>
        <w:rPr>
          <w:rFonts w:ascii="Times New Roman" w:hAnsi="Times New Roman" w:cs="Times New Roman"/>
          <w:b/>
          <w:sz w:val="22"/>
          <w:szCs w:val="22"/>
          <w:lang w:val="uk-UA"/>
        </w:rPr>
      </w:pPr>
    </w:p>
    <w:p w14:paraId="15820618" w14:textId="77777777" w:rsidR="000B2556" w:rsidRPr="00AE1EF2" w:rsidRDefault="000B2556" w:rsidP="001E52FD">
      <w:pPr>
        <w:pStyle w:val="ab"/>
        <w:spacing w:before="0" w:beforeAutospacing="0" w:after="0" w:afterAutospacing="0"/>
        <w:ind w:left="142" w:firstLine="284"/>
        <w:jc w:val="center"/>
        <w:rPr>
          <w:rFonts w:ascii="Times New Roman" w:hAnsi="Times New Roman" w:cs="Times New Roman"/>
          <w:b/>
          <w:sz w:val="22"/>
          <w:szCs w:val="22"/>
          <w:lang w:val="uk-UA"/>
        </w:rPr>
      </w:pPr>
      <w:r w:rsidRPr="00AE1EF2">
        <w:rPr>
          <w:rFonts w:ascii="Times New Roman" w:hAnsi="Times New Roman" w:cs="Times New Roman"/>
          <w:b/>
          <w:sz w:val="22"/>
          <w:szCs w:val="22"/>
          <w:lang w:val="uk-UA"/>
        </w:rPr>
        <w:t>Кваліфікаційні вимоги до учасника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1"/>
        <w:gridCol w:w="4694"/>
      </w:tblGrid>
      <w:tr w:rsidR="004B2953" w:rsidRPr="003474B4" w14:paraId="2FC6328C" w14:textId="77777777" w:rsidTr="0071226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38308BBA" w14:textId="77777777" w:rsidR="004B2953" w:rsidRPr="007F6A0D" w:rsidRDefault="004B2953" w:rsidP="0071226B">
            <w:pPr>
              <w:ind w:firstLine="15"/>
              <w:jc w:val="both"/>
              <w:textAlignment w:val="baseline"/>
              <w:rPr>
                <w:sz w:val="22"/>
                <w:szCs w:val="22"/>
                <w:lang w:val="uk-UA" w:eastAsia="uk-UA"/>
              </w:rPr>
            </w:pPr>
            <w:r w:rsidRPr="007F6A0D">
              <w:rPr>
                <w:b/>
                <w:bCs/>
                <w:sz w:val="22"/>
                <w:szCs w:val="22"/>
                <w:lang w:val="uk-UA" w:eastAsia="uk-UA"/>
              </w:rPr>
              <w:t>Обов’язкові кваліфікаційні вимоги до постачальника товарів або виконавця робіт та послуг</w:t>
            </w:r>
            <w:r w:rsidRPr="007F6A0D">
              <w:rPr>
                <w:sz w:val="22"/>
                <w:szCs w:val="22"/>
                <w:lang w:val="uk-UA"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96D4393" w14:textId="77777777" w:rsidR="004B2953" w:rsidRPr="007F6A0D" w:rsidRDefault="004B2953" w:rsidP="0071226B">
            <w:pPr>
              <w:textAlignment w:val="baseline"/>
              <w:rPr>
                <w:sz w:val="22"/>
                <w:szCs w:val="22"/>
                <w:lang w:val="uk-UA" w:eastAsia="uk-UA"/>
              </w:rPr>
            </w:pPr>
            <w:r w:rsidRPr="007F6A0D">
              <w:rPr>
                <w:b/>
                <w:bCs/>
                <w:sz w:val="22"/>
                <w:szCs w:val="22"/>
                <w:lang w:val="uk-UA" w:eastAsia="uk-UA"/>
              </w:rPr>
              <w:t>Документи, які підтверджують відповідність кваліфікаційним вимогам</w:t>
            </w:r>
            <w:r w:rsidRPr="007F6A0D">
              <w:rPr>
                <w:sz w:val="22"/>
                <w:szCs w:val="22"/>
                <w:lang w:val="uk-UA" w:eastAsia="uk-UA"/>
              </w:rPr>
              <w:t> </w:t>
            </w:r>
          </w:p>
        </w:tc>
      </w:tr>
      <w:tr w:rsidR="004B2953" w:rsidRPr="007F6A0D" w14:paraId="60C93B45" w14:textId="77777777" w:rsidTr="0071226B">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618DFE06" w14:textId="77777777" w:rsidR="004B2953" w:rsidRPr="007F6A0D" w:rsidRDefault="004B2953" w:rsidP="0071226B">
            <w:pPr>
              <w:spacing w:line="240" w:lineRule="exact"/>
              <w:ind w:firstLine="420"/>
              <w:textAlignment w:val="baseline"/>
              <w:rPr>
                <w:sz w:val="22"/>
                <w:szCs w:val="22"/>
                <w:lang w:val="uk-UA" w:eastAsia="uk-UA"/>
              </w:rPr>
            </w:pPr>
            <w:r w:rsidRPr="007F6A0D">
              <w:rPr>
                <w:sz w:val="22"/>
                <w:szCs w:val="22"/>
                <w:lang w:val="uk-UA" w:eastAsia="uk-UA"/>
              </w:rPr>
              <w:t>Право на здійснення підприємницької діяльності з відповідністю КВЕДам</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1F570BDE" w14:textId="77777777" w:rsidR="004B2953" w:rsidRPr="007F6A0D" w:rsidRDefault="004B2953" w:rsidP="0071226B">
            <w:pPr>
              <w:pStyle w:val="af0"/>
              <w:numPr>
                <w:ilvl w:val="0"/>
                <w:numId w:val="37"/>
              </w:numPr>
              <w:spacing w:line="240" w:lineRule="exact"/>
              <w:contextualSpacing/>
              <w:textAlignment w:val="baseline"/>
              <w:rPr>
                <w:sz w:val="22"/>
                <w:szCs w:val="22"/>
                <w:lang w:val="uk-UA" w:eastAsia="uk-UA"/>
              </w:rPr>
            </w:pPr>
            <w:r w:rsidRPr="007F6A0D">
              <w:rPr>
                <w:sz w:val="22"/>
                <w:szCs w:val="22"/>
                <w:lang w:val="uk-UA"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696EF566" w14:textId="77777777" w:rsidR="004B2953" w:rsidRPr="007F6A0D" w:rsidRDefault="004B2953" w:rsidP="0071226B">
            <w:pPr>
              <w:pStyle w:val="af0"/>
              <w:numPr>
                <w:ilvl w:val="0"/>
                <w:numId w:val="37"/>
              </w:numPr>
              <w:spacing w:line="240" w:lineRule="exact"/>
              <w:contextualSpacing/>
              <w:textAlignment w:val="baseline"/>
              <w:rPr>
                <w:sz w:val="22"/>
                <w:szCs w:val="22"/>
                <w:lang w:val="uk-UA" w:eastAsia="uk-UA"/>
              </w:rPr>
            </w:pPr>
            <w:r w:rsidRPr="007F6A0D">
              <w:rPr>
                <w:sz w:val="22"/>
                <w:szCs w:val="22"/>
                <w:lang w:val="uk-UA"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4B2953" w:rsidRPr="003474B4" w14:paraId="34E69656" w14:textId="77777777" w:rsidTr="0071226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22F3B184" w14:textId="77777777" w:rsidR="004B2953" w:rsidRPr="00F533AE" w:rsidRDefault="004B2953" w:rsidP="0071226B">
            <w:pPr>
              <w:spacing w:line="240" w:lineRule="exact"/>
              <w:ind w:firstLine="420"/>
              <w:textAlignment w:val="baseline"/>
              <w:rPr>
                <w:sz w:val="22"/>
                <w:szCs w:val="22"/>
                <w:lang w:val="uk-UA" w:eastAsia="uk-UA"/>
              </w:rPr>
            </w:pPr>
            <w:r w:rsidRPr="00F533AE">
              <w:rPr>
                <w:sz w:val="22"/>
                <w:szCs w:val="22"/>
              </w:rPr>
              <w:t>Вимоги щодо якості</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79EDDA8F" w14:textId="3884E3D0" w:rsidR="004B2953" w:rsidRPr="00F533AE" w:rsidRDefault="00A166A7" w:rsidP="0071226B">
            <w:pPr>
              <w:pStyle w:val="af0"/>
              <w:numPr>
                <w:ilvl w:val="0"/>
                <w:numId w:val="37"/>
              </w:numPr>
              <w:spacing w:line="240" w:lineRule="exact"/>
              <w:contextualSpacing/>
              <w:textAlignment w:val="baseline"/>
              <w:rPr>
                <w:sz w:val="22"/>
                <w:szCs w:val="22"/>
                <w:lang w:val="uk-UA" w:eastAsia="uk-UA"/>
              </w:rPr>
            </w:pPr>
            <w:r w:rsidRPr="00A166A7">
              <w:rPr>
                <w:sz w:val="22"/>
                <w:szCs w:val="22"/>
                <w:lang w:val="uk-UA" w:eastAsia="uk-UA"/>
              </w:rPr>
              <w:t>Відповідні сертифікати</w:t>
            </w:r>
            <w:r w:rsidR="002119BA">
              <w:rPr>
                <w:sz w:val="22"/>
                <w:szCs w:val="22"/>
                <w:lang w:val="uk-UA" w:eastAsia="uk-UA"/>
              </w:rPr>
              <w:t>, ліцензії</w:t>
            </w:r>
            <w:r w:rsidR="00BB63E6">
              <w:rPr>
                <w:sz w:val="22"/>
                <w:szCs w:val="22"/>
                <w:lang w:val="uk-UA" w:eastAsia="uk-UA"/>
              </w:rPr>
              <w:t xml:space="preserve">, </w:t>
            </w:r>
            <w:r w:rsidR="00BB63E6" w:rsidRPr="006B1760">
              <w:rPr>
                <w:sz w:val="22"/>
                <w:szCs w:val="22"/>
                <w:lang w:val="uk-UA"/>
              </w:rPr>
              <w:t>підтвердження наявності кваліфікованого персоналу</w:t>
            </w:r>
          </w:p>
        </w:tc>
      </w:tr>
      <w:tr w:rsidR="004B2953" w:rsidRPr="007F6A0D" w14:paraId="771E8A45" w14:textId="77777777" w:rsidTr="0071226B">
        <w:tc>
          <w:tcPr>
            <w:tcW w:w="2569" w:type="pct"/>
            <w:tcBorders>
              <w:top w:val="single" w:sz="6" w:space="0" w:color="auto"/>
              <w:left w:val="single" w:sz="6" w:space="0" w:color="auto"/>
              <w:bottom w:val="single" w:sz="6" w:space="0" w:color="auto"/>
              <w:right w:val="single" w:sz="6" w:space="0" w:color="auto"/>
            </w:tcBorders>
            <w:shd w:val="clear" w:color="auto" w:fill="auto"/>
          </w:tcPr>
          <w:p w14:paraId="0D223AC9" w14:textId="77777777" w:rsidR="004B2953" w:rsidRPr="007F6A0D" w:rsidRDefault="004B2953" w:rsidP="0071226B">
            <w:pPr>
              <w:spacing w:line="240" w:lineRule="exact"/>
              <w:ind w:firstLine="420"/>
              <w:textAlignment w:val="baseline"/>
              <w:rPr>
                <w:sz w:val="22"/>
                <w:szCs w:val="22"/>
                <w:lang w:val="uk-UA" w:eastAsia="uk-UA"/>
              </w:rPr>
            </w:pPr>
            <w:r w:rsidRPr="007F6A0D">
              <w:rPr>
                <w:sz w:val="22"/>
                <w:szCs w:val="22"/>
                <w:lang w:val="uk-UA" w:eastAsia="uk-UA"/>
              </w:rPr>
              <w:t>Безготівковий розрахунок</w:t>
            </w:r>
          </w:p>
          <w:p w14:paraId="7535E6D1" w14:textId="77777777" w:rsidR="004B2953" w:rsidRPr="007F6A0D" w:rsidRDefault="004B2953" w:rsidP="0071226B">
            <w:pPr>
              <w:spacing w:line="240" w:lineRule="exact"/>
              <w:ind w:firstLine="420"/>
              <w:textAlignment w:val="baseline"/>
              <w:rPr>
                <w:sz w:val="22"/>
                <w:szCs w:val="22"/>
                <w:lang w:val="uk-UA"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2FE4C9CD" w14:textId="77777777" w:rsidR="004B2953" w:rsidRPr="007F6A0D" w:rsidRDefault="004B2953" w:rsidP="0071226B">
            <w:pPr>
              <w:pStyle w:val="af0"/>
              <w:numPr>
                <w:ilvl w:val="0"/>
                <w:numId w:val="37"/>
              </w:numPr>
              <w:spacing w:line="240" w:lineRule="exact"/>
              <w:contextualSpacing/>
              <w:textAlignment w:val="baseline"/>
              <w:rPr>
                <w:sz w:val="22"/>
                <w:szCs w:val="22"/>
                <w:lang w:val="uk-UA" w:eastAsia="uk-UA"/>
              </w:rPr>
            </w:pPr>
            <w:r w:rsidRPr="007F6A0D">
              <w:rPr>
                <w:sz w:val="22"/>
                <w:szCs w:val="22"/>
                <w:lang w:val="uk-UA" w:eastAsia="uk-UA"/>
              </w:rPr>
              <w:t>Цінова пропозиція з зазначенням банківських реквізитів постачальника, умов оплати та поставки.</w:t>
            </w:r>
          </w:p>
        </w:tc>
      </w:tr>
      <w:tr w:rsidR="004B2953" w:rsidRPr="007F6A0D" w14:paraId="39C307F7" w14:textId="77777777" w:rsidTr="0071226B">
        <w:tc>
          <w:tcPr>
            <w:tcW w:w="2569" w:type="pct"/>
            <w:tcBorders>
              <w:top w:val="single" w:sz="6" w:space="0" w:color="auto"/>
              <w:left w:val="single" w:sz="6" w:space="0" w:color="auto"/>
              <w:bottom w:val="single" w:sz="6" w:space="0" w:color="auto"/>
              <w:right w:val="single" w:sz="6" w:space="0" w:color="auto"/>
            </w:tcBorders>
            <w:shd w:val="clear" w:color="auto" w:fill="auto"/>
          </w:tcPr>
          <w:p w14:paraId="69AB803C" w14:textId="77777777" w:rsidR="004B2953" w:rsidRPr="007F6A0D" w:rsidRDefault="004B2953" w:rsidP="0071226B">
            <w:pPr>
              <w:spacing w:line="240" w:lineRule="exact"/>
              <w:ind w:firstLine="420"/>
              <w:textAlignment w:val="baseline"/>
              <w:rPr>
                <w:sz w:val="22"/>
                <w:szCs w:val="22"/>
                <w:lang w:val="uk-UA" w:eastAsia="uk-UA"/>
              </w:rPr>
            </w:pPr>
            <w:r w:rsidRPr="007F6A0D">
              <w:rPr>
                <w:sz w:val="22"/>
                <w:szCs w:val="22"/>
                <w:lang w:val="uk-UA"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736371B5" w14:textId="77777777" w:rsidR="004B2953" w:rsidRPr="007F6A0D" w:rsidRDefault="004B2953" w:rsidP="0071226B">
            <w:pPr>
              <w:pStyle w:val="ab"/>
              <w:numPr>
                <w:ilvl w:val="0"/>
                <w:numId w:val="37"/>
              </w:numPr>
              <w:spacing w:before="0" w:beforeAutospacing="0" w:after="0" w:afterAutospacing="0" w:line="240" w:lineRule="exact"/>
              <w:jc w:val="both"/>
              <w:rPr>
                <w:rFonts w:ascii="Times New Roman" w:hAnsi="Times New Roman" w:cs="Times New Roman"/>
                <w:sz w:val="22"/>
                <w:szCs w:val="22"/>
                <w:lang w:val="uk-UA"/>
              </w:rPr>
            </w:pPr>
            <w:r w:rsidRPr="007F6A0D">
              <w:rPr>
                <w:rFonts w:ascii="Times New Roman" w:hAnsi="Times New Roman" w:cs="Times New Roman"/>
                <w:sz w:val="22"/>
                <w:szCs w:val="22"/>
                <w:lang w:val="uk-UA"/>
              </w:rPr>
              <w:t>Лист-гарантія на бланку учасника (</w:t>
            </w:r>
            <w:r w:rsidRPr="007F6A0D">
              <w:rPr>
                <w:rFonts w:ascii="Times New Roman" w:hAnsi="Times New Roman" w:cs="Times New Roman"/>
                <w:i/>
                <w:iCs/>
                <w:sz w:val="22"/>
                <w:szCs w:val="22"/>
                <w:lang w:val="uk-UA"/>
              </w:rPr>
              <w:t>одним листом</w:t>
            </w:r>
            <w:r w:rsidRPr="007F6A0D">
              <w:rPr>
                <w:rFonts w:ascii="Times New Roman" w:hAnsi="Times New Roman" w:cs="Times New Roman"/>
                <w:sz w:val="22"/>
                <w:szCs w:val="22"/>
                <w:lang w:val="uk-UA"/>
              </w:rPr>
              <w:t>)</w:t>
            </w:r>
          </w:p>
          <w:p w14:paraId="490E2CE2" w14:textId="77777777" w:rsidR="004B2953" w:rsidRPr="007F6A0D" w:rsidRDefault="004B2953" w:rsidP="0071226B">
            <w:pPr>
              <w:pStyle w:val="ab"/>
              <w:spacing w:before="0" w:beforeAutospacing="0" w:after="0" w:afterAutospacing="0" w:line="240" w:lineRule="exact"/>
              <w:jc w:val="both"/>
              <w:rPr>
                <w:rFonts w:ascii="Times New Roman" w:hAnsi="Times New Roman" w:cs="Times New Roman"/>
                <w:sz w:val="22"/>
                <w:szCs w:val="22"/>
                <w:lang w:val="uk-UA"/>
              </w:rPr>
            </w:pPr>
          </w:p>
          <w:p w14:paraId="3FDCA4F5" w14:textId="77777777" w:rsidR="004B2953" w:rsidRPr="007F6A0D" w:rsidRDefault="004B2953" w:rsidP="0071226B">
            <w:pPr>
              <w:pStyle w:val="ab"/>
              <w:spacing w:before="0" w:beforeAutospacing="0" w:after="0" w:afterAutospacing="0" w:line="240" w:lineRule="exact"/>
              <w:jc w:val="both"/>
              <w:rPr>
                <w:rFonts w:ascii="Times New Roman" w:hAnsi="Times New Roman" w:cs="Times New Roman"/>
                <w:sz w:val="22"/>
                <w:szCs w:val="22"/>
                <w:lang w:val="uk-UA"/>
              </w:rPr>
            </w:pPr>
          </w:p>
          <w:p w14:paraId="0EB11017" w14:textId="77777777" w:rsidR="004B2953" w:rsidRPr="007F6A0D" w:rsidRDefault="004B2953" w:rsidP="0071226B">
            <w:pPr>
              <w:pStyle w:val="ab"/>
              <w:spacing w:before="0" w:beforeAutospacing="0" w:after="0" w:afterAutospacing="0" w:line="240" w:lineRule="exact"/>
              <w:jc w:val="both"/>
              <w:rPr>
                <w:rFonts w:ascii="Times New Roman" w:hAnsi="Times New Roman" w:cs="Times New Roman"/>
                <w:sz w:val="22"/>
                <w:szCs w:val="22"/>
                <w:lang w:val="uk-UA"/>
              </w:rPr>
            </w:pPr>
          </w:p>
        </w:tc>
      </w:tr>
      <w:tr w:rsidR="004B2953" w:rsidRPr="007F6A0D" w14:paraId="1A934C0B" w14:textId="77777777" w:rsidTr="0071226B">
        <w:tc>
          <w:tcPr>
            <w:tcW w:w="2569" w:type="pct"/>
            <w:tcBorders>
              <w:top w:val="single" w:sz="6" w:space="0" w:color="auto"/>
              <w:left w:val="single" w:sz="6" w:space="0" w:color="auto"/>
              <w:bottom w:val="single" w:sz="6" w:space="0" w:color="auto"/>
              <w:right w:val="single" w:sz="6" w:space="0" w:color="auto"/>
            </w:tcBorders>
            <w:shd w:val="clear" w:color="auto" w:fill="auto"/>
          </w:tcPr>
          <w:p w14:paraId="0A155EC2" w14:textId="77777777" w:rsidR="004B2953" w:rsidRDefault="004B2953" w:rsidP="0071226B">
            <w:pPr>
              <w:spacing w:line="240" w:lineRule="exact"/>
              <w:ind w:firstLine="420"/>
              <w:textAlignment w:val="baseline"/>
              <w:rPr>
                <w:sz w:val="22"/>
                <w:szCs w:val="22"/>
                <w:lang w:val="uk-UA" w:eastAsia="uk-UA"/>
              </w:rPr>
            </w:pPr>
            <w:r w:rsidRPr="007F6A0D">
              <w:rPr>
                <w:sz w:val="22"/>
                <w:szCs w:val="22"/>
                <w:lang w:val="uk-UA" w:eastAsia="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p w14:paraId="70E0EBA6" w14:textId="77777777" w:rsidR="00F43FFF" w:rsidRPr="007F6A0D" w:rsidRDefault="00F43FFF" w:rsidP="0071226B">
            <w:pPr>
              <w:spacing w:line="240" w:lineRule="exact"/>
              <w:ind w:firstLine="420"/>
              <w:textAlignment w:val="baseline"/>
              <w:rPr>
                <w:sz w:val="22"/>
                <w:szCs w:val="22"/>
                <w:lang w:val="uk-UA" w:eastAsia="uk-UA"/>
              </w:rPr>
            </w:pPr>
          </w:p>
        </w:tc>
        <w:tc>
          <w:tcPr>
            <w:tcW w:w="2431" w:type="pct"/>
            <w:vMerge/>
            <w:tcBorders>
              <w:left w:val="single" w:sz="6" w:space="0" w:color="auto"/>
              <w:right w:val="single" w:sz="6" w:space="0" w:color="auto"/>
            </w:tcBorders>
            <w:shd w:val="clear" w:color="auto" w:fill="auto"/>
          </w:tcPr>
          <w:p w14:paraId="7FBD41D4" w14:textId="77777777" w:rsidR="004B2953" w:rsidRPr="007F6A0D" w:rsidRDefault="004B2953" w:rsidP="0071226B">
            <w:pPr>
              <w:spacing w:line="240" w:lineRule="exact"/>
              <w:textAlignment w:val="baseline"/>
              <w:rPr>
                <w:sz w:val="22"/>
                <w:szCs w:val="22"/>
                <w:lang w:val="uk-UA" w:eastAsia="uk-UA"/>
              </w:rPr>
            </w:pPr>
          </w:p>
        </w:tc>
      </w:tr>
      <w:tr w:rsidR="004B2953" w:rsidRPr="007F6A0D" w14:paraId="31FB9491" w14:textId="77777777" w:rsidTr="0071226B">
        <w:tc>
          <w:tcPr>
            <w:tcW w:w="2569" w:type="pct"/>
            <w:tcBorders>
              <w:top w:val="single" w:sz="6" w:space="0" w:color="auto"/>
              <w:left w:val="single" w:sz="6" w:space="0" w:color="auto"/>
              <w:bottom w:val="single" w:sz="6" w:space="0" w:color="auto"/>
              <w:right w:val="single" w:sz="6" w:space="0" w:color="auto"/>
            </w:tcBorders>
            <w:shd w:val="clear" w:color="auto" w:fill="auto"/>
          </w:tcPr>
          <w:p w14:paraId="1FD8F660" w14:textId="77777777" w:rsidR="004B2953" w:rsidRPr="007F6A0D" w:rsidRDefault="004B2953" w:rsidP="0071226B">
            <w:pPr>
              <w:spacing w:line="240" w:lineRule="exact"/>
              <w:ind w:firstLine="420"/>
              <w:textAlignment w:val="baseline"/>
              <w:rPr>
                <w:sz w:val="22"/>
                <w:szCs w:val="22"/>
                <w:lang w:val="uk-UA" w:eastAsia="uk-UA"/>
              </w:rPr>
            </w:pPr>
            <w:r w:rsidRPr="007F6A0D">
              <w:rPr>
                <w:sz w:val="22"/>
                <w:szCs w:val="22"/>
                <w:lang w:val="uk-UA"/>
              </w:rPr>
              <w:t xml:space="preserve">Службова (посадова) особа учасника, яка </w:t>
            </w:r>
            <w:r w:rsidRPr="007F6A0D">
              <w:rPr>
                <w:sz w:val="22"/>
                <w:szCs w:val="22"/>
                <w:lang w:val="uk-UA"/>
              </w:rPr>
              <w:lastRenderedPageBreak/>
              <w:t>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61707313" w14:textId="77777777" w:rsidR="004B2953" w:rsidRPr="007F6A0D" w:rsidRDefault="004B2953" w:rsidP="0071226B">
            <w:pPr>
              <w:spacing w:line="240" w:lineRule="exact"/>
              <w:textAlignment w:val="baseline"/>
              <w:rPr>
                <w:sz w:val="22"/>
                <w:szCs w:val="22"/>
                <w:lang w:val="uk-UA" w:eastAsia="uk-UA"/>
              </w:rPr>
            </w:pPr>
          </w:p>
        </w:tc>
      </w:tr>
      <w:tr w:rsidR="004B2953" w:rsidRPr="007F6A0D" w14:paraId="238534E7" w14:textId="77777777" w:rsidTr="0071226B">
        <w:tc>
          <w:tcPr>
            <w:tcW w:w="2569" w:type="pct"/>
            <w:tcBorders>
              <w:top w:val="single" w:sz="6" w:space="0" w:color="auto"/>
              <w:left w:val="single" w:sz="6" w:space="0" w:color="auto"/>
              <w:bottom w:val="single" w:sz="6" w:space="0" w:color="auto"/>
              <w:right w:val="single" w:sz="6" w:space="0" w:color="auto"/>
            </w:tcBorders>
            <w:shd w:val="clear" w:color="auto" w:fill="auto"/>
          </w:tcPr>
          <w:p w14:paraId="1B7F5166" w14:textId="77777777" w:rsidR="004B2953" w:rsidRPr="007F6A0D" w:rsidRDefault="004B2953" w:rsidP="0071226B">
            <w:pPr>
              <w:spacing w:line="240" w:lineRule="exact"/>
              <w:ind w:firstLine="420"/>
              <w:textAlignment w:val="baseline"/>
              <w:rPr>
                <w:sz w:val="22"/>
                <w:szCs w:val="22"/>
                <w:lang w:val="uk-UA" w:eastAsia="uk-UA"/>
              </w:rPr>
            </w:pPr>
            <w:r w:rsidRPr="007F6A0D">
              <w:rPr>
                <w:sz w:val="22"/>
                <w:szCs w:val="22"/>
                <w:lang w:val="uk-UA"/>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7E627DE8" w14:textId="77777777" w:rsidR="004B2953" w:rsidRPr="007F6A0D" w:rsidRDefault="004B2953" w:rsidP="0071226B">
            <w:pPr>
              <w:spacing w:line="240" w:lineRule="exact"/>
              <w:textAlignment w:val="baseline"/>
              <w:rPr>
                <w:sz w:val="22"/>
                <w:szCs w:val="22"/>
                <w:lang w:val="uk-UA" w:eastAsia="uk-UA"/>
              </w:rPr>
            </w:pPr>
          </w:p>
        </w:tc>
      </w:tr>
      <w:tr w:rsidR="004B2953" w:rsidRPr="007F6A0D" w14:paraId="59A73EDE" w14:textId="77777777" w:rsidTr="0071226B">
        <w:tc>
          <w:tcPr>
            <w:tcW w:w="2569" w:type="pct"/>
            <w:tcBorders>
              <w:top w:val="single" w:sz="6" w:space="0" w:color="auto"/>
              <w:left w:val="single" w:sz="6" w:space="0" w:color="auto"/>
              <w:bottom w:val="single" w:sz="6" w:space="0" w:color="auto"/>
              <w:right w:val="single" w:sz="6" w:space="0" w:color="auto"/>
            </w:tcBorders>
            <w:shd w:val="clear" w:color="auto" w:fill="auto"/>
          </w:tcPr>
          <w:p w14:paraId="484B5311" w14:textId="77777777" w:rsidR="004B2953" w:rsidRPr="007F6A0D" w:rsidRDefault="004B2953" w:rsidP="0071226B">
            <w:pPr>
              <w:spacing w:line="240" w:lineRule="exact"/>
              <w:ind w:firstLine="420"/>
              <w:textAlignment w:val="baseline"/>
              <w:rPr>
                <w:sz w:val="22"/>
                <w:szCs w:val="22"/>
                <w:lang w:val="uk-UA"/>
              </w:rPr>
            </w:pPr>
            <w:r w:rsidRPr="007F6A0D">
              <w:rPr>
                <w:sz w:val="22"/>
                <w:szCs w:val="22"/>
                <w:lang w:val="uk-UA"/>
              </w:rPr>
              <w:t>Юридична або фізична особа, яка є учасником, не має серед кінцевих бенефіціарних власників, членів або учасників, громадян російської федерації або юридичних осіб, створених та зареєстрованих відповідно до законодавства російської федерації.</w:t>
            </w:r>
          </w:p>
          <w:p w14:paraId="0CBE8227" w14:textId="77777777" w:rsidR="004B2953" w:rsidRPr="007F6A0D" w:rsidRDefault="004B2953" w:rsidP="0071226B">
            <w:pPr>
              <w:spacing w:line="240" w:lineRule="exact"/>
              <w:textAlignment w:val="baseline"/>
              <w:rPr>
                <w:sz w:val="22"/>
                <w:szCs w:val="22"/>
                <w:lang w:val="uk-UA"/>
              </w:rPr>
            </w:pPr>
            <w:r w:rsidRPr="007F6A0D">
              <w:rPr>
                <w:sz w:val="22"/>
                <w:szCs w:val="22"/>
                <w:lang w:val="uk-UA"/>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0393D6E2" w14:textId="77777777" w:rsidR="004B2953" w:rsidRPr="007F6A0D" w:rsidRDefault="004B2953" w:rsidP="0071226B">
            <w:pPr>
              <w:spacing w:line="240" w:lineRule="exact"/>
              <w:textAlignment w:val="baseline"/>
              <w:rPr>
                <w:sz w:val="22"/>
                <w:szCs w:val="22"/>
                <w:lang w:val="uk-UA" w:eastAsia="uk-UA"/>
              </w:rPr>
            </w:pPr>
          </w:p>
        </w:tc>
      </w:tr>
      <w:tr w:rsidR="004B2953" w:rsidRPr="007F6A0D" w14:paraId="741F8C46" w14:textId="77777777" w:rsidTr="001D43AC">
        <w:tc>
          <w:tcPr>
            <w:tcW w:w="2569" w:type="pct"/>
            <w:tcBorders>
              <w:top w:val="single" w:sz="6" w:space="0" w:color="auto"/>
              <w:left w:val="single" w:sz="6" w:space="0" w:color="auto"/>
              <w:bottom w:val="single" w:sz="6" w:space="0" w:color="auto"/>
              <w:right w:val="single" w:sz="6" w:space="0" w:color="auto"/>
            </w:tcBorders>
            <w:shd w:val="clear" w:color="auto" w:fill="auto"/>
          </w:tcPr>
          <w:p w14:paraId="0023AF48" w14:textId="77777777" w:rsidR="004B2953" w:rsidRPr="007F6A0D" w:rsidRDefault="004B2953" w:rsidP="0071226B">
            <w:pPr>
              <w:spacing w:line="240" w:lineRule="exact"/>
              <w:ind w:firstLine="420"/>
              <w:textAlignment w:val="baseline"/>
              <w:rPr>
                <w:sz w:val="22"/>
                <w:szCs w:val="22"/>
                <w:lang w:val="uk-UA"/>
              </w:rPr>
            </w:pPr>
            <w:r w:rsidRPr="007F6A0D">
              <w:rPr>
                <w:sz w:val="22"/>
                <w:szCs w:val="22"/>
                <w:lang w:val="uk-UA"/>
              </w:rPr>
              <w:t>Схематичне зображення структури власності</w:t>
            </w:r>
          </w:p>
        </w:tc>
        <w:tc>
          <w:tcPr>
            <w:tcW w:w="2431" w:type="pct"/>
            <w:tcBorders>
              <w:top w:val="single" w:sz="4" w:space="0" w:color="auto"/>
              <w:left w:val="single" w:sz="6" w:space="0" w:color="auto"/>
              <w:bottom w:val="single" w:sz="4" w:space="0" w:color="auto"/>
              <w:right w:val="single" w:sz="6" w:space="0" w:color="auto"/>
            </w:tcBorders>
            <w:shd w:val="clear" w:color="auto" w:fill="auto"/>
          </w:tcPr>
          <w:p w14:paraId="74080E75" w14:textId="77777777" w:rsidR="004B2953" w:rsidRPr="007F6A0D" w:rsidRDefault="004B2953" w:rsidP="0071226B">
            <w:pPr>
              <w:pStyle w:val="af0"/>
              <w:numPr>
                <w:ilvl w:val="0"/>
                <w:numId w:val="37"/>
              </w:numPr>
              <w:spacing w:line="240" w:lineRule="exact"/>
              <w:contextualSpacing/>
              <w:textAlignment w:val="baseline"/>
              <w:rPr>
                <w:sz w:val="22"/>
                <w:szCs w:val="22"/>
                <w:lang w:val="uk-UA" w:eastAsia="uk-UA"/>
              </w:rPr>
            </w:pPr>
            <w:r w:rsidRPr="007F6A0D">
              <w:rPr>
                <w:sz w:val="22"/>
                <w:szCs w:val="22"/>
                <w:lang w:val="uk-UA" w:eastAsia="uk-UA"/>
              </w:rPr>
              <w:t>Крім фізичних осіб-підприємців</w:t>
            </w:r>
          </w:p>
        </w:tc>
      </w:tr>
      <w:tr w:rsidR="001D43AC" w:rsidRPr="007F6A0D" w14:paraId="10A06714" w14:textId="77777777" w:rsidTr="0071226B">
        <w:tc>
          <w:tcPr>
            <w:tcW w:w="2569" w:type="pct"/>
            <w:tcBorders>
              <w:top w:val="single" w:sz="6" w:space="0" w:color="auto"/>
              <w:left w:val="single" w:sz="6" w:space="0" w:color="auto"/>
              <w:bottom w:val="single" w:sz="6" w:space="0" w:color="auto"/>
              <w:right w:val="single" w:sz="6" w:space="0" w:color="auto"/>
            </w:tcBorders>
            <w:shd w:val="clear" w:color="auto" w:fill="auto"/>
          </w:tcPr>
          <w:p w14:paraId="262030A6" w14:textId="4267C0FA" w:rsidR="001D43AC" w:rsidRPr="007F6A0D" w:rsidRDefault="005F3922" w:rsidP="0071226B">
            <w:pPr>
              <w:spacing w:line="240" w:lineRule="exact"/>
              <w:ind w:firstLine="420"/>
              <w:textAlignment w:val="baseline"/>
              <w:rPr>
                <w:sz w:val="22"/>
                <w:szCs w:val="22"/>
                <w:lang w:val="uk-UA"/>
              </w:rPr>
            </w:pPr>
            <w:r>
              <w:rPr>
                <w:sz w:val="22"/>
                <w:szCs w:val="22"/>
                <w:lang w:val="uk-UA"/>
              </w:rPr>
              <w:t xml:space="preserve">Перелік адрес </w:t>
            </w:r>
            <w:r w:rsidR="00BD617B">
              <w:rPr>
                <w:sz w:val="22"/>
                <w:szCs w:val="22"/>
                <w:lang w:val="uk-UA"/>
              </w:rPr>
              <w:t>шиноремонтних майстерень</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3BF712FE" w14:textId="3E57305B" w:rsidR="001D43AC" w:rsidRPr="007F6A0D" w:rsidRDefault="00BD617B" w:rsidP="0071226B">
            <w:pPr>
              <w:pStyle w:val="af0"/>
              <w:numPr>
                <w:ilvl w:val="0"/>
                <w:numId w:val="37"/>
              </w:numPr>
              <w:spacing w:line="240" w:lineRule="exact"/>
              <w:contextualSpacing/>
              <w:textAlignment w:val="baseline"/>
              <w:rPr>
                <w:sz w:val="22"/>
                <w:szCs w:val="22"/>
                <w:lang w:val="uk-UA" w:eastAsia="uk-UA"/>
              </w:rPr>
            </w:pPr>
            <w:r>
              <w:rPr>
                <w:sz w:val="22"/>
                <w:szCs w:val="22"/>
                <w:lang w:val="uk-UA" w:eastAsia="uk-UA"/>
              </w:rPr>
              <w:t>Надати відповідний документ</w:t>
            </w:r>
          </w:p>
        </w:tc>
      </w:tr>
    </w:tbl>
    <w:p w14:paraId="795545B3" w14:textId="77777777" w:rsidR="004E0737" w:rsidRPr="00AE1EF2" w:rsidRDefault="004E0737" w:rsidP="004B2953">
      <w:pPr>
        <w:pStyle w:val="ab"/>
        <w:spacing w:before="0" w:beforeAutospacing="0" w:after="0" w:afterAutospacing="0"/>
        <w:rPr>
          <w:rFonts w:ascii="Times New Roman" w:hAnsi="Times New Roman" w:cs="Times New Roman"/>
          <w:sz w:val="22"/>
          <w:szCs w:val="22"/>
          <w:lang w:val="uk-UA"/>
        </w:rPr>
      </w:pPr>
    </w:p>
    <w:p w14:paraId="575FCFFF" w14:textId="77777777" w:rsidR="00445FAC" w:rsidRPr="00AE1EF2" w:rsidRDefault="00445FAC" w:rsidP="000B2556">
      <w:pPr>
        <w:pStyle w:val="ab"/>
        <w:spacing w:before="0" w:beforeAutospacing="0" w:after="0" w:afterAutospacing="0"/>
        <w:ind w:left="142" w:firstLine="284"/>
        <w:jc w:val="center"/>
        <w:rPr>
          <w:rFonts w:ascii="Times New Roman" w:hAnsi="Times New Roman" w:cs="Times New Roman"/>
          <w:sz w:val="22"/>
          <w:szCs w:val="22"/>
          <w:u w:val="single"/>
          <w:lang w:val="uk-UA"/>
        </w:rPr>
      </w:pPr>
      <w:r w:rsidRPr="00AE1EF2">
        <w:rPr>
          <w:rFonts w:ascii="Times New Roman" w:hAnsi="Times New Roman" w:cs="Times New Roman"/>
          <w:sz w:val="22"/>
          <w:szCs w:val="22"/>
          <w:u w:val="single"/>
          <w:lang w:val="uk-UA"/>
        </w:rPr>
        <w:t>Інша інформація:</w:t>
      </w:r>
    </w:p>
    <w:p w14:paraId="11BB601A" w14:textId="77777777" w:rsidR="00FF3D83" w:rsidRDefault="00FF3D83" w:rsidP="00FF3D83">
      <w:pPr>
        <w:numPr>
          <w:ilvl w:val="0"/>
          <w:numId w:val="40"/>
        </w:numPr>
        <w:ind w:left="0" w:firstLine="357"/>
        <w:jc w:val="both"/>
        <w:textAlignment w:val="baseline"/>
        <w:rPr>
          <w:sz w:val="22"/>
          <w:szCs w:val="22"/>
          <w:lang w:val="uk-UA" w:eastAsia="uk-UA"/>
        </w:rPr>
      </w:pPr>
      <w:r w:rsidRPr="00F57F21">
        <w:rPr>
          <w:sz w:val="22"/>
          <w:szCs w:val="22"/>
          <w:lang w:val="uk-UA"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5C627F97" w14:textId="77777777" w:rsidR="003D4782" w:rsidRPr="003D4782" w:rsidRDefault="003D4782" w:rsidP="003D4782">
      <w:pPr>
        <w:numPr>
          <w:ilvl w:val="0"/>
          <w:numId w:val="40"/>
        </w:numPr>
        <w:ind w:left="0" w:firstLine="357"/>
        <w:jc w:val="both"/>
        <w:rPr>
          <w:sz w:val="22"/>
          <w:szCs w:val="22"/>
          <w:lang w:val="uk-UA"/>
        </w:rPr>
      </w:pPr>
      <w:r w:rsidRPr="003D4782">
        <w:rPr>
          <w:sz w:val="22"/>
          <w:szCs w:val="22"/>
          <w:lang w:val="uk-UA"/>
        </w:rPr>
        <w:t xml:space="preserve">Оплата за надані послуги здійснюється шляхом безготівкового перерахування коштів 100% післяплати  на поточний рахунок Учасника протягом 3-х банківських днів по факту отримання послуг та відповідних документів. Якщо Учасник пропонує власну систему оплати, просимо вказати її в Додатку </w:t>
      </w:r>
      <w:r>
        <w:rPr>
          <w:sz w:val="22"/>
          <w:szCs w:val="22"/>
          <w:lang w:val="uk-UA"/>
        </w:rPr>
        <w:t>1</w:t>
      </w:r>
      <w:r w:rsidRPr="003D4782">
        <w:rPr>
          <w:sz w:val="22"/>
          <w:szCs w:val="22"/>
          <w:lang w:val="uk-UA"/>
        </w:rPr>
        <w:t xml:space="preserve">. </w:t>
      </w:r>
    </w:p>
    <w:p w14:paraId="49C59BE5" w14:textId="77777777" w:rsidR="00FF3D83" w:rsidRDefault="00FF3D83" w:rsidP="00FF3D83">
      <w:pPr>
        <w:numPr>
          <w:ilvl w:val="0"/>
          <w:numId w:val="40"/>
        </w:numPr>
        <w:ind w:left="0" w:firstLine="357"/>
        <w:jc w:val="both"/>
        <w:textAlignment w:val="baseline"/>
        <w:rPr>
          <w:sz w:val="22"/>
          <w:szCs w:val="22"/>
          <w:lang w:val="uk-UA" w:eastAsia="uk-UA"/>
        </w:rPr>
      </w:pPr>
      <w:r w:rsidRPr="00FF3D83">
        <w:rPr>
          <w:sz w:val="22"/>
          <w:szCs w:val="22"/>
          <w:lang w:val="uk-UA"/>
        </w:rPr>
        <w:t xml:space="preserve">Покупець має право змінювати </w:t>
      </w:r>
      <w:r w:rsidR="006772A3">
        <w:rPr>
          <w:bCs/>
          <w:sz w:val="22"/>
          <w:szCs w:val="22"/>
          <w:lang w:val="uk-UA"/>
        </w:rPr>
        <w:t>радіуси коліс</w:t>
      </w:r>
      <w:r w:rsidRPr="00FF3D83">
        <w:rPr>
          <w:bCs/>
          <w:sz w:val="22"/>
          <w:szCs w:val="22"/>
          <w:lang w:val="uk-UA"/>
        </w:rPr>
        <w:t xml:space="preserve"> в залежності  від потреб замовника.</w:t>
      </w:r>
    </w:p>
    <w:p w14:paraId="3CFA8A71" w14:textId="28A62401" w:rsidR="003D4782" w:rsidRPr="00D67417" w:rsidRDefault="003D4782" w:rsidP="003D4782">
      <w:pPr>
        <w:numPr>
          <w:ilvl w:val="0"/>
          <w:numId w:val="40"/>
        </w:numPr>
        <w:ind w:left="0" w:firstLine="357"/>
        <w:contextualSpacing/>
        <w:jc w:val="both"/>
        <w:rPr>
          <w:sz w:val="22"/>
          <w:szCs w:val="22"/>
          <w:lang w:val="uk-UA"/>
        </w:rPr>
      </w:pPr>
      <w:r>
        <w:rPr>
          <w:sz w:val="22"/>
          <w:szCs w:val="22"/>
          <w:lang w:val="uk-UA"/>
        </w:rPr>
        <w:t xml:space="preserve">Учасники, які виявили бажання прийняти участь у конкурсі, в обов’язковому порядку повинні зазначати предмет закупівлі в темі електронного листа при наданні своєї цінової пропозиції. Наприклад: «Конкурс на  місцеву закупівлю </w:t>
      </w:r>
      <w:r w:rsidR="00A20194" w:rsidRPr="00A20194">
        <w:rPr>
          <w:b/>
          <w:color w:val="FF0000"/>
          <w:sz w:val="22"/>
          <w:szCs w:val="22"/>
          <w:lang w:val="uk-UA"/>
        </w:rPr>
        <w:t xml:space="preserve">послуг </w:t>
      </w:r>
      <w:r w:rsidR="00BD617B" w:rsidRPr="00BD617B">
        <w:rPr>
          <w:b/>
          <w:color w:val="FF0000"/>
          <w:sz w:val="22"/>
          <w:szCs w:val="22"/>
          <w:lang w:val="uk-UA"/>
        </w:rPr>
        <w:t>з шиномонтажу вантажного транспорту</w:t>
      </w:r>
      <w:r w:rsidR="00A20194" w:rsidRPr="00A20194">
        <w:rPr>
          <w:b/>
          <w:color w:val="FF0000"/>
          <w:sz w:val="22"/>
          <w:szCs w:val="22"/>
          <w:lang w:val="uk-UA"/>
        </w:rPr>
        <w:t xml:space="preserve"> </w:t>
      </w:r>
      <w:r>
        <w:rPr>
          <w:sz w:val="22"/>
          <w:szCs w:val="22"/>
          <w:lang w:val="uk-UA"/>
        </w:rPr>
        <w:t>(де червоним зазначено предмет закупівлі)».</w:t>
      </w:r>
    </w:p>
    <w:p w14:paraId="729DDA41" w14:textId="77777777" w:rsidR="00D34070" w:rsidRPr="00AE1EF2" w:rsidRDefault="00D34070" w:rsidP="006772A3">
      <w:pPr>
        <w:jc w:val="both"/>
        <w:rPr>
          <w:sz w:val="22"/>
          <w:szCs w:val="22"/>
          <w:lang w:val="uk-UA"/>
        </w:rPr>
      </w:pPr>
    </w:p>
    <w:p w14:paraId="2CCADB36" w14:textId="77777777" w:rsidR="008C443D" w:rsidRPr="00921306" w:rsidRDefault="008C443D" w:rsidP="008C443D">
      <w:pPr>
        <w:pStyle w:val="ab"/>
        <w:spacing w:before="0" w:beforeAutospacing="0" w:after="0" w:afterAutospacing="0"/>
        <w:ind w:left="142" w:firstLine="284"/>
        <w:contextualSpacing/>
        <w:jc w:val="both"/>
        <w:rPr>
          <w:rFonts w:ascii="Times New Roman" w:hAnsi="Times New Roman" w:cs="Times New Roman"/>
          <w:b/>
          <w:sz w:val="22"/>
          <w:szCs w:val="22"/>
          <w:lang w:val="uk-UA"/>
        </w:rPr>
      </w:pPr>
      <w:r w:rsidRPr="00921306">
        <w:rPr>
          <w:rFonts w:ascii="Times New Roman" w:hAnsi="Times New Roman" w:cs="Times New Roman"/>
          <w:b/>
          <w:sz w:val="22"/>
          <w:szCs w:val="22"/>
          <w:lang w:val="uk-UA"/>
        </w:rPr>
        <w:t>Склад тендерної пропозиції:</w:t>
      </w:r>
    </w:p>
    <w:p w14:paraId="7D487A29" w14:textId="77777777" w:rsidR="008C443D" w:rsidRPr="00921306" w:rsidRDefault="00FF3D83" w:rsidP="008C443D">
      <w:pPr>
        <w:pStyle w:val="ab"/>
        <w:numPr>
          <w:ilvl w:val="0"/>
          <w:numId w:val="24"/>
        </w:numPr>
        <w:spacing w:before="0" w:beforeAutospacing="0" w:after="0" w:afterAutospacing="0"/>
        <w:ind w:left="142" w:firstLine="284"/>
        <w:contextualSpacing/>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Ц</w:t>
      </w:r>
      <w:r w:rsidR="008C443D" w:rsidRPr="00921306">
        <w:rPr>
          <w:rFonts w:ascii="Times New Roman" w:eastAsia="Times New Roman" w:hAnsi="Times New Roman" w:cs="Times New Roman"/>
          <w:sz w:val="22"/>
          <w:szCs w:val="22"/>
          <w:lang w:val="uk-UA"/>
        </w:rPr>
        <w:t>інова пропозиція у формі Додатку 1 до цього запиту;</w:t>
      </w:r>
    </w:p>
    <w:p w14:paraId="6083650A" w14:textId="77777777" w:rsidR="008C443D" w:rsidRPr="00615B38" w:rsidRDefault="008C443D" w:rsidP="008C443D">
      <w:pPr>
        <w:pStyle w:val="ab"/>
        <w:numPr>
          <w:ilvl w:val="0"/>
          <w:numId w:val="24"/>
        </w:numPr>
        <w:spacing w:before="0" w:beforeAutospacing="0" w:after="0" w:afterAutospacing="0"/>
        <w:ind w:left="142" w:firstLine="284"/>
        <w:contextualSpacing/>
        <w:jc w:val="both"/>
        <w:rPr>
          <w:rFonts w:ascii="Times New Roman" w:eastAsia="Times New Roman" w:hAnsi="Times New Roman" w:cs="Times New Roman"/>
          <w:sz w:val="22"/>
          <w:szCs w:val="22"/>
          <w:lang w:val="uk-UA"/>
        </w:rPr>
      </w:pPr>
      <w:r w:rsidRPr="00921306">
        <w:rPr>
          <w:rFonts w:ascii="Times New Roman" w:eastAsia="Times New Roman" w:hAnsi="Times New Roman" w:cs="Times New Roman"/>
          <w:sz w:val="22"/>
          <w:szCs w:val="22"/>
          <w:lang w:val="uk-UA"/>
        </w:rPr>
        <w:t xml:space="preserve">Документи, </w:t>
      </w:r>
      <w:r w:rsidRPr="00921306">
        <w:rPr>
          <w:rFonts w:ascii="Times New Roman" w:hAnsi="Times New Roman" w:cs="Times New Roman"/>
          <w:sz w:val="22"/>
          <w:szCs w:val="22"/>
          <w:lang w:val="uk-UA"/>
        </w:rPr>
        <w:t>які підтверджують відповідність технічним та кваліфікаційним вимогам;</w:t>
      </w:r>
    </w:p>
    <w:p w14:paraId="2BC80B13" w14:textId="77777777" w:rsidR="008C443D" w:rsidRPr="00921306" w:rsidRDefault="008C443D" w:rsidP="008C443D">
      <w:pPr>
        <w:numPr>
          <w:ilvl w:val="0"/>
          <w:numId w:val="24"/>
        </w:numPr>
        <w:ind w:left="142" w:firstLine="284"/>
        <w:contextualSpacing/>
        <w:jc w:val="both"/>
        <w:rPr>
          <w:sz w:val="22"/>
          <w:szCs w:val="22"/>
          <w:lang w:val="uk-UA"/>
        </w:rPr>
      </w:pPr>
      <w:r w:rsidRPr="00921306">
        <w:rPr>
          <w:sz w:val="22"/>
          <w:szCs w:val="22"/>
          <w:lang w:val="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345D9498" w14:textId="77777777" w:rsidR="00D54FF6" w:rsidRDefault="00D54FF6" w:rsidP="000B2556">
      <w:pPr>
        <w:tabs>
          <w:tab w:val="num" w:pos="-5387"/>
        </w:tabs>
        <w:ind w:left="142" w:firstLine="284"/>
        <w:jc w:val="both"/>
        <w:rPr>
          <w:b/>
          <w:spacing w:val="-4"/>
          <w:sz w:val="22"/>
          <w:szCs w:val="22"/>
          <w:lang w:val="uk-UA"/>
        </w:rPr>
      </w:pPr>
    </w:p>
    <w:p w14:paraId="051A6A02" w14:textId="5E92F064" w:rsidR="005F2177" w:rsidRPr="005F2177" w:rsidRDefault="005F2177" w:rsidP="005F2177">
      <w:pPr>
        <w:tabs>
          <w:tab w:val="num" w:pos="-5387"/>
        </w:tabs>
        <w:jc w:val="both"/>
        <w:rPr>
          <w:spacing w:val="-4"/>
          <w:sz w:val="22"/>
          <w:szCs w:val="22"/>
          <w:lang w:val="uk-UA"/>
        </w:rPr>
      </w:pPr>
      <w:r w:rsidRPr="005F2177">
        <w:rPr>
          <w:spacing w:val="-4"/>
          <w:sz w:val="22"/>
          <w:szCs w:val="22"/>
          <w:lang w:val="uk-UA"/>
        </w:rPr>
        <w:t xml:space="preserve">Запитання щодо цінової пропозиції надсилайте на адресу: </w:t>
      </w:r>
      <w:hyperlink r:id="rId7" w:history="1">
        <w:r w:rsidRPr="005F2177">
          <w:rPr>
            <w:rStyle w:val="ac"/>
            <w:sz w:val="22"/>
            <w:szCs w:val="22"/>
            <w:lang w:val="uk-UA"/>
          </w:rPr>
          <w:t>tender@redcross.org.ua</w:t>
        </w:r>
      </w:hyperlink>
      <w:r w:rsidRPr="005F2177">
        <w:rPr>
          <w:spacing w:val="-4"/>
          <w:sz w:val="22"/>
          <w:szCs w:val="22"/>
          <w:lang w:val="uk-UA"/>
        </w:rPr>
        <w:t xml:space="preserve"> до</w:t>
      </w:r>
      <w:r w:rsidR="00C8496C">
        <w:rPr>
          <w:spacing w:val="-4"/>
          <w:sz w:val="22"/>
          <w:szCs w:val="22"/>
          <w:lang w:val="uk-UA"/>
        </w:rPr>
        <w:t xml:space="preserve"> 29.03.2024</w:t>
      </w:r>
      <w:r w:rsidRPr="005F2177">
        <w:rPr>
          <w:spacing w:val="-4"/>
          <w:sz w:val="22"/>
          <w:szCs w:val="22"/>
          <w:lang w:val="uk-UA"/>
        </w:rPr>
        <w:t xml:space="preserve"> </w:t>
      </w:r>
      <w:r w:rsidR="002315C6" w:rsidRPr="00C8496C">
        <w:rPr>
          <w:strike/>
          <w:color w:val="FF0000"/>
          <w:spacing w:val="-4"/>
          <w:sz w:val="22"/>
          <w:szCs w:val="22"/>
          <w:lang w:val="uk-UA"/>
        </w:rPr>
        <w:t>21.03</w:t>
      </w:r>
      <w:r w:rsidR="00FF3D83" w:rsidRPr="00C8496C">
        <w:rPr>
          <w:strike/>
          <w:color w:val="FF0000"/>
          <w:spacing w:val="-4"/>
          <w:sz w:val="22"/>
          <w:szCs w:val="22"/>
          <w:lang w:val="uk-UA"/>
        </w:rPr>
        <w:t>.2024</w:t>
      </w:r>
      <w:r w:rsidRPr="005F2177">
        <w:rPr>
          <w:spacing w:val="-4"/>
          <w:sz w:val="22"/>
          <w:szCs w:val="22"/>
          <w:lang w:val="uk-UA"/>
        </w:rPr>
        <w:t xml:space="preserve"> року</w:t>
      </w:r>
      <w:r w:rsidR="008C443D">
        <w:rPr>
          <w:spacing w:val="-4"/>
          <w:sz w:val="22"/>
          <w:szCs w:val="22"/>
          <w:lang w:val="uk-UA"/>
        </w:rPr>
        <w:t xml:space="preserve"> до 18:00.</w:t>
      </w:r>
    </w:p>
    <w:p w14:paraId="61617995" w14:textId="77777777" w:rsidR="005F2177" w:rsidRPr="005F2177" w:rsidRDefault="005F2177" w:rsidP="005F2177">
      <w:pPr>
        <w:ind w:left="142" w:firstLine="284"/>
        <w:jc w:val="both"/>
        <w:rPr>
          <w:b/>
          <w:sz w:val="22"/>
          <w:szCs w:val="22"/>
          <w:lang w:val="uk-UA"/>
        </w:rPr>
      </w:pPr>
    </w:p>
    <w:p w14:paraId="7382456F" w14:textId="21AA5262" w:rsidR="005F2177" w:rsidRPr="00AE1EF2" w:rsidRDefault="005F2177" w:rsidP="005F2177">
      <w:pPr>
        <w:jc w:val="both"/>
        <w:rPr>
          <w:sz w:val="22"/>
          <w:szCs w:val="22"/>
          <w:lang w:val="uk-UA"/>
        </w:rPr>
      </w:pPr>
      <w:r w:rsidRPr="005F2177">
        <w:rPr>
          <w:b/>
          <w:sz w:val="22"/>
          <w:szCs w:val="22"/>
          <w:lang w:val="uk-UA"/>
        </w:rPr>
        <w:t xml:space="preserve">Цінові пропозиції приймаються </w:t>
      </w:r>
      <w:r w:rsidRPr="005F2177">
        <w:rPr>
          <w:bCs/>
          <w:spacing w:val="-7"/>
          <w:sz w:val="22"/>
          <w:szCs w:val="22"/>
          <w:lang w:val="uk-UA"/>
        </w:rPr>
        <w:t xml:space="preserve">на електронну пошту </w:t>
      </w:r>
      <w:hyperlink r:id="rId8" w:history="1">
        <w:r w:rsidRPr="005F2177">
          <w:rPr>
            <w:rStyle w:val="ac"/>
            <w:sz w:val="22"/>
            <w:szCs w:val="22"/>
            <w:lang w:val="uk-UA"/>
          </w:rPr>
          <w:t>tender@redcross.org.ua</w:t>
        </w:r>
      </w:hyperlink>
      <w:r w:rsidRPr="005F2177">
        <w:rPr>
          <w:rStyle w:val="ac"/>
          <w:sz w:val="22"/>
          <w:szCs w:val="22"/>
          <w:u w:val="none"/>
          <w:lang w:val="uk-UA"/>
        </w:rPr>
        <w:t xml:space="preserve"> </w:t>
      </w:r>
      <w:r w:rsidR="008C443D" w:rsidRPr="008C443D">
        <w:rPr>
          <w:b/>
          <w:sz w:val="22"/>
          <w:szCs w:val="22"/>
          <w:lang w:val="uk-UA"/>
        </w:rPr>
        <w:t>до</w:t>
      </w:r>
      <w:r w:rsidR="00F94E09">
        <w:rPr>
          <w:b/>
          <w:sz w:val="22"/>
          <w:szCs w:val="22"/>
          <w:lang w:val="uk-UA"/>
        </w:rPr>
        <w:t xml:space="preserve"> 01.04.2024 </w:t>
      </w:r>
      <w:r w:rsidR="008C443D" w:rsidRPr="008C443D">
        <w:rPr>
          <w:b/>
          <w:sz w:val="22"/>
          <w:szCs w:val="22"/>
          <w:lang w:val="uk-UA"/>
        </w:rPr>
        <w:t xml:space="preserve"> </w:t>
      </w:r>
      <w:r w:rsidR="002315C6" w:rsidRPr="00C8496C">
        <w:rPr>
          <w:b/>
          <w:strike/>
          <w:color w:val="FF0000"/>
          <w:sz w:val="22"/>
          <w:szCs w:val="22"/>
          <w:lang w:val="uk-UA"/>
        </w:rPr>
        <w:t>22.03</w:t>
      </w:r>
      <w:r w:rsidR="00FF3D83" w:rsidRPr="00C8496C">
        <w:rPr>
          <w:b/>
          <w:strike/>
          <w:color w:val="FF0000"/>
          <w:sz w:val="22"/>
          <w:szCs w:val="22"/>
          <w:lang w:val="uk-UA"/>
        </w:rPr>
        <w:t>.2024</w:t>
      </w:r>
      <w:r w:rsidR="008C443D" w:rsidRPr="008C443D">
        <w:rPr>
          <w:b/>
          <w:sz w:val="22"/>
          <w:szCs w:val="22"/>
          <w:lang w:val="uk-UA"/>
        </w:rPr>
        <w:t xml:space="preserve"> року до 18:00</w:t>
      </w:r>
      <w:r w:rsidRPr="005F2177">
        <w:rPr>
          <w:sz w:val="22"/>
          <w:szCs w:val="22"/>
          <w:lang w:val="uk-UA"/>
        </w:rPr>
        <w:t>.</w:t>
      </w:r>
    </w:p>
    <w:p w14:paraId="67AE9A46" w14:textId="77777777" w:rsidR="005F2177" w:rsidRPr="00AE1EF2" w:rsidRDefault="005F2177" w:rsidP="000B2556">
      <w:pPr>
        <w:tabs>
          <w:tab w:val="num" w:pos="-5387"/>
        </w:tabs>
        <w:ind w:left="142" w:firstLine="284"/>
        <w:jc w:val="both"/>
        <w:rPr>
          <w:b/>
          <w:spacing w:val="-4"/>
          <w:sz w:val="22"/>
          <w:szCs w:val="22"/>
          <w:lang w:val="uk-UA"/>
        </w:rPr>
      </w:pPr>
    </w:p>
    <w:p w14:paraId="30615F73" w14:textId="77777777" w:rsidR="008C443D" w:rsidRPr="00921306" w:rsidRDefault="008C443D" w:rsidP="008C443D">
      <w:pPr>
        <w:ind w:firstLine="357"/>
        <w:jc w:val="both"/>
        <w:rPr>
          <w:b/>
          <w:sz w:val="22"/>
          <w:szCs w:val="22"/>
          <w:lang w:val="uk-UA"/>
        </w:rPr>
      </w:pPr>
      <w:r w:rsidRPr="00921306">
        <w:rPr>
          <w:b/>
          <w:sz w:val="22"/>
          <w:szCs w:val="22"/>
          <w:lang w:val="uk-UA"/>
        </w:rPr>
        <w:t>Підписанням та поданням своєї цінової пропозиції учасник погоджується з наступним:</w:t>
      </w:r>
    </w:p>
    <w:p w14:paraId="22978776" w14:textId="77777777" w:rsidR="008C443D" w:rsidRDefault="008C443D" w:rsidP="008C443D">
      <w:pPr>
        <w:numPr>
          <w:ilvl w:val="0"/>
          <w:numId w:val="38"/>
        </w:numPr>
        <w:ind w:left="0" w:firstLine="357"/>
        <w:jc w:val="both"/>
        <w:rPr>
          <w:sz w:val="22"/>
          <w:szCs w:val="22"/>
          <w:lang w:val="uk-UA"/>
        </w:rPr>
      </w:pPr>
      <w:r w:rsidRPr="00EB52CD">
        <w:rPr>
          <w:sz w:val="22"/>
          <w:szCs w:val="22"/>
          <w:lang w:val="uk-UA"/>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2A3474B0" w14:textId="77777777" w:rsidR="008C443D" w:rsidRPr="00EB52CD" w:rsidRDefault="008C443D" w:rsidP="008C443D">
      <w:pPr>
        <w:numPr>
          <w:ilvl w:val="0"/>
          <w:numId w:val="38"/>
        </w:numPr>
        <w:ind w:left="0" w:firstLine="357"/>
        <w:jc w:val="both"/>
        <w:rPr>
          <w:sz w:val="22"/>
          <w:szCs w:val="22"/>
          <w:lang w:val="uk-UA"/>
        </w:rPr>
      </w:pPr>
      <w:r w:rsidRPr="00EB52CD">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396D4DF8" w14:textId="44668F2D" w:rsidR="008C443D" w:rsidRPr="00921306" w:rsidRDefault="008C443D" w:rsidP="008C443D">
      <w:pPr>
        <w:numPr>
          <w:ilvl w:val="0"/>
          <w:numId w:val="38"/>
        </w:numPr>
        <w:ind w:left="0" w:firstLine="357"/>
        <w:jc w:val="both"/>
        <w:rPr>
          <w:b/>
          <w:bCs/>
          <w:iCs/>
          <w:sz w:val="22"/>
          <w:szCs w:val="22"/>
          <w:lang w:val="uk-UA"/>
        </w:rPr>
      </w:pPr>
      <w:r w:rsidRPr="00921306">
        <w:rPr>
          <w:sz w:val="22"/>
          <w:szCs w:val="22"/>
          <w:lang w:val="uk-UA"/>
        </w:rPr>
        <w:t>учасник самостійно одержує всі необхідні документи, пов’язані з поданням його пропозиції, та несе всі витрати на їх отримання.</w:t>
      </w:r>
      <w:r w:rsidRPr="00921306">
        <w:rPr>
          <w:b/>
          <w:bCs/>
          <w:sz w:val="22"/>
          <w:szCs w:val="22"/>
          <w:lang w:val="uk-UA"/>
        </w:rPr>
        <w:t xml:space="preserve">  </w:t>
      </w:r>
    </w:p>
    <w:p w14:paraId="3154E841" w14:textId="77777777" w:rsidR="008C443D" w:rsidRPr="00921306" w:rsidRDefault="008C443D" w:rsidP="008C443D">
      <w:pPr>
        <w:pStyle w:val="af0"/>
        <w:numPr>
          <w:ilvl w:val="0"/>
          <w:numId w:val="38"/>
        </w:numPr>
        <w:spacing w:after="160" w:line="259" w:lineRule="auto"/>
        <w:ind w:left="0" w:firstLine="357"/>
        <w:contextualSpacing/>
        <w:jc w:val="both"/>
        <w:rPr>
          <w:sz w:val="22"/>
          <w:szCs w:val="22"/>
          <w:lang w:val="uk-UA"/>
        </w:rPr>
      </w:pPr>
      <w:r w:rsidRPr="00921306">
        <w:rPr>
          <w:sz w:val="22"/>
          <w:szCs w:val="22"/>
          <w:lang w:val="uk-UA"/>
        </w:rPr>
        <w:t>покупець у разі прострочення поставки має право застосувати штрафні санкції відповідно до чинного законодавства України.</w:t>
      </w:r>
    </w:p>
    <w:p w14:paraId="215ED231" w14:textId="77777777" w:rsidR="008C443D" w:rsidRPr="00921306" w:rsidRDefault="008C443D" w:rsidP="008C443D">
      <w:pPr>
        <w:ind w:firstLine="357"/>
        <w:jc w:val="both"/>
        <w:rPr>
          <w:b/>
          <w:sz w:val="22"/>
          <w:szCs w:val="22"/>
          <w:lang w:val="uk-UA"/>
        </w:rPr>
      </w:pPr>
      <w:r w:rsidRPr="00921306">
        <w:rPr>
          <w:b/>
          <w:sz w:val="22"/>
          <w:szCs w:val="22"/>
          <w:lang w:val="uk-UA"/>
        </w:rPr>
        <w:t>Підписанням та поданням своєї цінової пропозиції учасник підтверджує:</w:t>
      </w:r>
    </w:p>
    <w:p w14:paraId="4DB26DB4" w14:textId="77777777" w:rsidR="008C443D" w:rsidRPr="00921306" w:rsidRDefault="008C443D" w:rsidP="008C443D">
      <w:pPr>
        <w:ind w:firstLine="357"/>
        <w:jc w:val="both"/>
        <w:rPr>
          <w:iCs/>
          <w:sz w:val="22"/>
          <w:szCs w:val="22"/>
          <w:lang w:val="uk-UA"/>
        </w:rPr>
      </w:pPr>
      <w:r w:rsidRPr="00921306">
        <w:rPr>
          <w:iCs/>
          <w:sz w:val="22"/>
          <w:szCs w:val="22"/>
          <w:lang w:val="uk-UA"/>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w:t>
      </w:r>
      <w:r w:rsidRPr="00921306">
        <w:rPr>
          <w:iCs/>
          <w:sz w:val="22"/>
          <w:szCs w:val="22"/>
          <w:lang w:val="uk-UA"/>
        </w:rPr>
        <w:lastRenderedPageBreak/>
        <w:t xml:space="preserve">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51276C4E" w14:textId="77777777" w:rsidR="008C443D" w:rsidRPr="00921306" w:rsidRDefault="008C443D" w:rsidP="008C443D">
      <w:pPr>
        <w:ind w:firstLine="357"/>
        <w:jc w:val="both"/>
        <w:rPr>
          <w:iCs/>
          <w:sz w:val="22"/>
          <w:szCs w:val="22"/>
          <w:lang w:val="uk-UA"/>
        </w:rPr>
      </w:pPr>
      <w:r w:rsidRPr="00921306">
        <w:rPr>
          <w:iCs/>
          <w:sz w:val="22"/>
          <w:szCs w:val="22"/>
          <w:lang w:val="uk-UA"/>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7072C4F9" w14:textId="77777777" w:rsidR="008C443D" w:rsidRPr="00921306" w:rsidRDefault="008C443D" w:rsidP="008C443D">
      <w:pPr>
        <w:ind w:firstLine="357"/>
        <w:jc w:val="both"/>
        <w:rPr>
          <w:iCs/>
          <w:sz w:val="22"/>
          <w:szCs w:val="22"/>
          <w:lang w:val="uk-UA"/>
        </w:rPr>
      </w:pPr>
      <w:r w:rsidRPr="00921306">
        <w:rPr>
          <w:iCs/>
          <w:sz w:val="22"/>
          <w:szCs w:val="22"/>
          <w:lang w:val="uk-UA"/>
        </w:rPr>
        <w:t>- осіб, пов’язаних з державою-агресором.</w:t>
      </w:r>
    </w:p>
    <w:p w14:paraId="7DFB8016" w14:textId="77777777" w:rsidR="008C443D" w:rsidRPr="00921306" w:rsidRDefault="008C443D" w:rsidP="008C443D">
      <w:pPr>
        <w:ind w:firstLine="357"/>
        <w:jc w:val="both"/>
        <w:rPr>
          <w:iCs/>
          <w:sz w:val="22"/>
          <w:szCs w:val="22"/>
          <w:lang w:val="uk-UA"/>
        </w:rPr>
      </w:pPr>
      <w:r w:rsidRPr="00921306">
        <w:rPr>
          <w:iCs/>
          <w:sz w:val="22"/>
          <w:szCs w:val="22"/>
          <w:lang w:val="uk-UA"/>
        </w:rPr>
        <w:t>1.2. На Учасника (його посадових осіб) не поширюється дія економічних Санкцій*.</w:t>
      </w:r>
    </w:p>
    <w:p w14:paraId="346DC11B" w14:textId="77777777" w:rsidR="008C443D" w:rsidRPr="00921306" w:rsidRDefault="008C443D" w:rsidP="008C443D">
      <w:pPr>
        <w:ind w:firstLine="357"/>
        <w:jc w:val="both"/>
        <w:rPr>
          <w:iCs/>
          <w:sz w:val="22"/>
          <w:szCs w:val="22"/>
          <w:lang w:val="uk-UA"/>
        </w:rPr>
      </w:pPr>
      <w:r w:rsidRPr="00921306">
        <w:rPr>
          <w:iCs/>
          <w:sz w:val="22"/>
          <w:szCs w:val="22"/>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7195FF0C" w14:textId="77777777" w:rsidR="008C443D" w:rsidRPr="00921306" w:rsidRDefault="008C443D" w:rsidP="008C443D">
      <w:pPr>
        <w:ind w:firstLine="357"/>
        <w:jc w:val="both"/>
        <w:rPr>
          <w:iCs/>
          <w:sz w:val="22"/>
          <w:szCs w:val="22"/>
          <w:lang w:val="uk-UA"/>
        </w:rPr>
      </w:pPr>
      <w:r w:rsidRPr="00921306">
        <w:rPr>
          <w:iCs/>
          <w:sz w:val="22"/>
          <w:szCs w:val="22"/>
          <w:lang w:val="uk-UA"/>
        </w:rPr>
        <w:t>1.3. Учасника (його посадових осіб) не включено до:</w:t>
      </w:r>
    </w:p>
    <w:p w14:paraId="22667230" w14:textId="77777777" w:rsidR="008C443D" w:rsidRPr="00921306" w:rsidRDefault="008C443D" w:rsidP="008C443D">
      <w:pPr>
        <w:ind w:firstLine="357"/>
        <w:jc w:val="both"/>
        <w:rPr>
          <w:iCs/>
          <w:sz w:val="22"/>
          <w:szCs w:val="22"/>
          <w:lang w:val="uk-UA"/>
        </w:rPr>
      </w:pPr>
      <w:r w:rsidRPr="00921306">
        <w:rPr>
          <w:iCs/>
          <w:sz w:val="22"/>
          <w:szCs w:val="22"/>
          <w:lang w:val="uk-UA"/>
        </w:rPr>
        <w:t>Санкцій РНБО (Ради національної безпеки і оборони України).</w:t>
      </w:r>
    </w:p>
    <w:p w14:paraId="4F37549B" w14:textId="77777777" w:rsidR="008C443D" w:rsidRPr="00921306" w:rsidRDefault="008C443D" w:rsidP="008C443D">
      <w:pPr>
        <w:ind w:firstLine="357"/>
        <w:jc w:val="both"/>
        <w:rPr>
          <w:iCs/>
          <w:sz w:val="22"/>
          <w:szCs w:val="22"/>
          <w:lang w:val="uk-UA"/>
        </w:rPr>
      </w:pPr>
      <w:r w:rsidRPr="00921306">
        <w:rPr>
          <w:iCs/>
          <w:sz w:val="22"/>
          <w:szCs w:val="22"/>
          <w:lang w:val="uk-UA"/>
        </w:rPr>
        <w:t>Санкційного списку Міністерства Фінансів США (OFAC).</w:t>
      </w:r>
    </w:p>
    <w:p w14:paraId="18B5AEDB" w14:textId="77777777" w:rsidR="008C443D" w:rsidRPr="00921306" w:rsidRDefault="008C443D" w:rsidP="008C443D">
      <w:pPr>
        <w:ind w:firstLine="357"/>
        <w:jc w:val="both"/>
        <w:rPr>
          <w:iCs/>
          <w:sz w:val="22"/>
          <w:szCs w:val="22"/>
          <w:lang w:val="uk-UA"/>
        </w:rPr>
      </w:pPr>
      <w:r w:rsidRPr="00921306">
        <w:rPr>
          <w:iCs/>
          <w:sz w:val="22"/>
          <w:szCs w:val="22"/>
          <w:lang w:val="uk-UA"/>
        </w:rPr>
        <w:t>Санкційного списку Канади.</w:t>
      </w:r>
    </w:p>
    <w:p w14:paraId="0D01B44B" w14:textId="77777777" w:rsidR="008C443D" w:rsidRPr="00921306" w:rsidRDefault="008C443D" w:rsidP="008C443D">
      <w:pPr>
        <w:ind w:firstLine="357"/>
        <w:jc w:val="both"/>
        <w:rPr>
          <w:iCs/>
          <w:sz w:val="22"/>
          <w:szCs w:val="22"/>
          <w:lang w:val="uk-UA"/>
        </w:rPr>
      </w:pPr>
      <w:r w:rsidRPr="00921306">
        <w:rPr>
          <w:iCs/>
          <w:sz w:val="22"/>
          <w:szCs w:val="22"/>
          <w:lang w:val="uk-UA"/>
        </w:rPr>
        <w:t>Санкційного списку ЄС.</w:t>
      </w:r>
    </w:p>
    <w:p w14:paraId="156E6595" w14:textId="77777777" w:rsidR="008C443D" w:rsidRPr="00921306" w:rsidRDefault="008C443D" w:rsidP="008C443D">
      <w:pPr>
        <w:ind w:firstLine="357"/>
        <w:jc w:val="both"/>
        <w:rPr>
          <w:iCs/>
          <w:sz w:val="22"/>
          <w:szCs w:val="22"/>
          <w:lang w:val="uk-UA"/>
        </w:rPr>
      </w:pPr>
      <w:r w:rsidRPr="00921306">
        <w:rPr>
          <w:iCs/>
          <w:sz w:val="22"/>
          <w:szCs w:val="22"/>
          <w:lang w:val="uk-UA"/>
        </w:rPr>
        <w:t>Зведеного санкційного списку Австралії.</w:t>
      </w:r>
    </w:p>
    <w:p w14:paraId="473BD1C8" w14:textId="77777777" w:rsidR="008C443D" w:rsidRPr="00921306" w:rsidRDefault="008C443D" w:rsidP="008C443D">
      <w:pPr>
        <w:ind w:firstLine="357"/>
        <w:jc w:val="both"/>
        <w:rPr>
          <w:iCs/>
          <w:sz w:val="22"/>
          <w:szCs w:val="22"/>
          <w:lang w:val="uk-UA"/>
        </w:rPr>
      </w:pPr>
      <w:r w:rsidRPr="00921306">
        <w:rPr>
          <w:iCs/>
          <w:sz w:val="22"/>
          <w:szCs w:val="22"/>
          <w:lang w:val="uk-UA"/>
        </w:rPr>
        <w:t>Санкційного списку Великобританії.</w:t>
      </w:r>
    </w:p>
    <w:p w14:paraId="5CEBB887" w14:textId="77777777" w:rsidR="008C443D" w:rsidRPr="00921306" w:rsidRDefault="008C443D" w:rsidP="008C443D">
      <w:pPr>
        <w:ind w:firstLine="357"/>
        <w:jc w:val="both"/>
        <w:rPr>
          <w:iCs/>
          <w:sz w:val="22"/>
          <w:szCs w:val="22"/>
          <w:lang w:val="uk-UA"/>
        </w:rPr>
      </w:pPr>
      <w:r w:rsidRPr="00921306">
        <w:rPr>
          <w:iCs/>
          <w:sz w:val="22"/>
          <w:szCs w:val="22"/>
          <w:lang w:val="uk-UA"/>
        </w:rPr>
        <w:t>Санкційного списку Японії проти РФ у зв'язку з подіями в Україні.</w:t>
      </w:r>
    </w:p>
    <w:p w14:paraId="5A12E8D6" w14:textId="77777777" w:rsidR="008C443D" w:rsidRPr="006D1935" w:rsidRDefault="008C443D" w:rsidP="008C443D">
      <w:pPr>
        <w:ind w:firstLine="357"/>
        <w:jc w:val="both"/>
        <w:rPr>
          <w:iCs/>
          <w:sz w:val="22"/>
          <w:szCs w:val="22"/>
        </w:rPr>
      </w:pPr>
      <w:r w:rsidRPr="00921306">
        <w:rPr>
          <w:iCs/>
          <w:sz w:val="22"/>
          <w:szCs w:val="22"/>
          <w:lang w:val="uk-UA"/>
        </w:rPr>
        <w:t>Санкційних списків Бюро промисловості та безпеки (BIS) Міністерства торгівлі США.</w:t>
      </w:r>
    </w:p>
    <w:p w14:paraId="75DBAD9E" w14:textId="77777777" w:rsidR="002D25FD" w:rsidRPr="006D1935" w:rsidRDefault="002D25FD" w:rsidP="008C443D">
      <w:pPr>
        <w:ind w:firstLine="357"/>
        <w:jc w:val="both"/>
        <w:rPr>
          <w:iCs/>
          <w:sz w:val="22"/>
          <w:szCs w:val="22"/>
        </w:rPr>
      </w:pPr>
    </w:p>
    <w:p w14:paraId="227B32C2" w14:textId="748BB166" w:rsidR="00FF3D83" w:rsidRPr="00FF3D83" w:rsidRDefault="008C443D" w:rsidP="00FF3D83">
      <w:pPr>
        <w:tabs>
          <w:tab w:val="left" w:pos="708"/>
          <w:tab w:val="left" w:pos="1080"/>
          <w:tab w:val="left" w:pos="2124"/>
          <w:tab w:val="left" w:pos="2832"/>
          <w:tab w:val="left" w:pos="3540"/>
          <w:tab w:val="left" w:pos="4155"/>
        </w:tabs>
        <w:ind w:left="142" w:firstLine="284"/>
        <w:jc w:val="both"/>
        <w:rPr>
          <w:sz w:val="22"/>
          <w:szCs w:val="22"/>
          <w:lang w:val="uk-UA"/>
        </w:rPr>
      </w:pPr>
      <w:r w:rsidRPr="00921306">
        <w:rPr>
          <w:b/>
          <w:spacing w:val="-4"/>
          <w:sz w:val="22"/>
          <w:szCs w:val="22"/>
          <w:lang w:val="uk-UA"/>
        </w:rPr>
        <w:t>Методика обрання переможця конкурсу (процедури місцевої закупівлі).</w:t>
      </w:r>
      <w:r w:rsidRPr="00921306">
        <w:rPr>
          <w:spacing w:val="-4"/>
          <w:sz w:val="22"/>
          <w:szCs w:val="22"/>
          <w:lang w:val="uk-UA"/>
        </w:rPr>
        <w:t xml:space="preserve"> </w:t>
      </w:r>
      <w:r w:rsidR="00B67CE9" w:rsidRPr="00AE1EF2">
        <w:rPr>
          <w:rStyle w:val="hps"/>
          <w:sz w:val="22"/>
          <w:szCs w:val="22"/>
          <w:lang w:val="uk-UA"/>
        </w:rPr>
        <w:t xml:space="preserve">Спочатку серед поданих </w:t>
      </w:r>
      <w:r w:rsidR="00B67CE9">
        <w:rPr>
          <w:rStyle w:val="hps"/>
          <w:sz w:val="22"/>
          <w:szCs w:val="22"/>
          <w:lang w:val="uk-UA"/>
        </w:rPr>
        <w:t>комерційних</w:t>
      </w:r>
      <w:r w:rsidR="00B67CE9" w:rsidRPr="00AE1EF2">
        <w:rPr>
          <w:rStyle w:val="hps"/>
          <w:sz w:val="22"/>
          <w:szCs w:val="22"/>
          <w:lang w:val="uk-UA"/>
        </w:rPr>
        <w:t xml:space="preserve"> пропозицій </w:t>
      </w:r>
      <w:r w:rsidR="00B67CE9" w:rsidRPr="00AE1EF2">
        <w:rPr>
          <w:spacing w:val="-4"/>
          <w:sz w:val="22"/>
          <w:szCs w:val="22"/>
          <w:lang w:val="uk-UA"/>
        </w:rPr>
        <w:t xml:space="preserve">Тендерним комітетом </w:t>
      </w:r>
      <w:r w:rsidR="00B67CE9" w:rsidRPr="00AE1EF2">
        <w:rPr>
          <w:rStyle w:val="hps"/>
          <w:sz w:val="22"/>
          <w:szCs w:val="22"/>
          <w:lang w:val="uk-UA"/>
        </w:rPr>
        <w:t>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w:t>
      </w:r>
      <w:r w:rsidR="00B67CE9">
        <w:rPr>
          <w:rStyle w:val="hps"/>
          <w:sz w:val="22"/>
          <w:szCs w:val="22"/>
          <w:lang w:val="uk-UA"/>
        </w:rPr>
        <w:t xml:space="preserve"> </w:t>
      </w:r>
      <w:r w:rsidR="00B67CE9" w:rsidRPr="0047645E">
        <w:rPr>
          <w:rStyle w:val="hps"/>
          <w:sz w:val="22"/>
          <w:szCs w:val="22"/>
          <w:lang w:val="uk-UA"/>
        </w:rPr>
        <w:t>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w:t>
      </w:r>
      <w:r w:rsidR="00FF3D83" w:rsidRPr="00FF3D83">
        <w:rPr>
          <w:sz w:val="22"/>
          <w:szCs w:val="22"/>
          <w:lang w:val="uk-UA"/>
        </w:rPr>
        <w:t>.</w:t>
      </w:r>
    </w:p>
    <w:p w14:paraId="6B570E39" w14:textId="77777777" w:rsidR="00FF3D83" w:rsidRPr="00FF3D83" w:rsidRDefault="00FF3D83" w:rsidP="00FF3D83">
      <w:pPr>
        <w:ind w:firstLine="567"/>
        <w:jc w:val="both"/>
        <w:rPr>
          <w:spacing w:val="-4"/>
          <w:sz w:val="22"/>
          <w:szCs w:val="22"/>
          <w:lang w:val="uk-UA"/>
        </w:rPr>
      </w:pPr>
      <w:r w:rsidRPr="00FF3D83">
        <w:rPr>
          <w:spacing w:val="-4"/>
          <w:sz w:val="22"/>
          <w:szCs w:val="22"/>
          <w:lang w:val="uk-UA"/>
        </w:rPr>
        <w:t xml:space="preserve">Визначення переможця даної процедури закупівлі відбудеться, протягом 10 робочих днів з дати відкриття тендерних пропозицій з можливістю подовження цього строку за необхідності письмового уточнення інформації, яка міститься у тендерних пропозиціях, не більше ніж на 10 днів. Результати процедури закупівлі будуть оприлюднені не пізніше 10 календарних днів з дати прийняття рішення про визначення переможця шляхом розміщення інформації на сайті* Товариства або розсилки повідомлення по </w:t>
      </w:r>
      <w:r w:rsidRPr="00FF3D83">
        <w:rPr>
          <w:spacing w:val="-4"/>
          <w:sz w:val="22"/>
          <w:szCs w:val="22"/>
          <w:lang w:val="en-US"/>
        </w:rPr>
        <w:t>e</w:t>
      </w:r>
      <w:r w:rsidRPr="00FF3D83">
        <w:rPr>
          <w:spacing w:val="-4"/>
          <w:sz w:val="22"/>
          <w:szCs w:val="22"/>
          <w:lang w:val="uk-UA"/>
        </w:rPr>
        <w:t>-</w:t>
      </w:r>
      <w:r w:rsidRPr="00FF3D83">
        <w:rPr>
          <w:spacing w:val="-4"/>
          <w:sz w:val="22"/>
          <w:szCs w:val="22"/>
          <w:lang w:val="en-US"/>
        </w:rPr>
        <w:t>mail</w:t>
      </w:r>
      <w:r w:rsidRPr="00FF3D83">
        <w:rPr>
          <w:spacing w:val="-4"/>
          <w:sz w:val="22"/>
          <w:szCs w:val="22"/>
          <w:lang w:val="uk-UA"/>
        </w:rPr>
        <w:t xml:space="preserve">. </w:t>
      </w:r>
    </w:p>
    <w:p w14:paraId="05C98112" w14:textId="77777777" w:rsidR="00FF3D83" w:rsidRPr="00FF3D83" w:rsidRDefault="00FF3D83" w:rsidP="00FF3D83">
      <w:pPr>
        <w:ind w:firstLine="426"/>
        <w:jc w:val="both"/>
        <w:rPr>
          <w:i/>
          <w:iCs/>
          <w:spacing w:val="-4"/>
          <w:sz w:val="22"/>
          <w:szCs w:val="22"/>
          <w:lang w:val="uk-UA"/>
        </w:rPr>
      </w:pPr>
      <w:r w:rsidRPr="00FF3D83">
        <w:rPr>
          <w:i/>
          <w:iCs/>
          <w:spacing w:val="-4"/>
          <w:sz w:val="22"/>
          <w:szCs w:val="22"/>
        </w:rPr>
        <w:t>*Повідомляємо,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1E69336F" w14:textId="77777777" w:rsidR="005F2177" w:rsidRPr="00921306" w:rsidRDefault="005F2177" w:rsidP="00FF3D83">
      <w:pPr>
        <w:tabs>
          <w:tab w:val="left" w:pos="708"/>
          <w:tab w:val="left" w:pos="1080"/>
          <w:tab w:val="left" w:pos="2124"/>
          <w:tab w:val="left" w:pos="2832"/>
          <w:tab w:val="left" w:pos="3540"/>
          <w:tab w:val="left" w:pos="4155"/>
        </w:tabs>
        <w:ind w:left="142" w:firstLine="284"/>
        <w:jc w:val="both"/>
        <w:rPr>
          <w:spacing w:val="-4"/>
          <w:sz w:val="22"/>
          <w:szCs w:val="22"/>
          <w:lang w:val="uk-UA"/>
        </w:rPr>
      </w:pPr>
      <w:r w:rsidRPr="00921306">
        <w:rPr>
          <w:b/>
          <w:spacing w:val="-4"/>
          <w:sz w:val="22"/>
          <w:szCs w:val="22"/>
          <w:lang w:val="uk-UA"/>
        </w:rPr>
        <w:t>Укладання договору</w:t>
      </w:r>
      <w:r w:rsidRPr="00921306">
        <w:rPr>
          <w:spacing w:val="-4"/>
          <w:sz w:val="22"/>
          <w:szCs w:val="22"/>
          <w:lang w:val="uk-UA"/>
        </w:rPr>
        <w:t>: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44E6DD06" w14:textId="77777777" w:rsidR="005F2177" w:rsidRDefault="005F2177" w:rsidP="005F21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ind w:left="142" w:firstLine="284"/>
        <w:jc w:val="both"/>
        <w:rPr>
          <w:spacing w:val="-4"/>
          <w:sz w:val="22"/>
          <w:szCs w:val="22"/>
          <w:lang w:val="uk-UA"/>
        </w:rPr>
      </w:pPr>
    </w:p>
    <w:p w14:paraId="67BA15C1" w14:textId="77777777" w:rsidR="002B1748" w:rsidRPr="00AE1EF2" w:rsidRDefault="002B1748" w:rsidP="000B2556">
      <w:pPr>
        <w:ind w:left="142" w:firstLine="284"/>
        <w:jc w:val="both"/>
        <w:rPr>
          <w:spacing w:val="-4"/>
          <w:sz w:val="22"/>
          <w:szCs w:val="22"/>
          <w:lang w:val="uk-UA"/>
        </w:rPr>
      </w:pPr>
    </w:p>
    <w:p w14:paraId="68E18080" w14:textId="77777777" w:rsidR="002B1748" w:rsidRPr="00AE1EF2" w:rsidRDefault="002B1748" w:rsidP="000B2556">
      <w:pPr>
        <w:ind w:left="142" w:firstLine="284"/>
        <w:jc w:val="both"/>
        <w:rPr>
          <w:spacing w:val="-4"/>
          <w:sz w:val="22"/>
          <w:szCs w:val="22"/>
          <w:lang w:val="uk-UA"/>
        </w:rPr>
      </w:pPr>
      <w:r w:rsidRPr="00AE1EF2">
        <w:rPr>
          <w:spacing w:val="-4"/>
          <w:sz w:val="22"/>
          <w:szCs w:val="22"/>
          <w:lang w:val="uk-UA"/>
        </w:rPr>
        <w:t xml:space="preserve"> </w:t>
      </w:r>
    </w:p>
    <w:p w14:paraId="2E0BA437" w14:textId="77777777" w:rsidR="008C443D" w:rsidRDefault="002B1748" w:rsidP="00A166A7">
      <w:pPr>
        <w:jc w:val="center"/>
        <w:textAlignment w:val="baseline"/>
        <w:rPr>
          <w:b/>
          <w:bCs/>
          <w:sz w:val="22"/>
          <w:szCs w:val="22"/>
          <w:lang w:val="uk-UA" w:eastAsia="uk-UA"/>
        </w:rPr>
      </w:pPr>
      <w:r w:rsidRPr="00AE1EF2">
        <w:rPr>
          <w:spacing w:val="-4"/>
          <w:sz w:val="22"/>
          <w:szCs w:val="22"/>
          <w:lang w:val="uk-UA"/>
        </w:rPr>
        <w:t>Голова тендерного комітету</w:t>
      </w:r>
      <w:r w:rsidRPr="00AE1EF2">
        <w:rPr>
          <w:spacing w:val="-4"/>
          <w:sz w:val="22"/>
          <w:szCs w:val="22"/>
          <w:lang w:val="uk-UA"/>
        </w:rPr>
        <w:tab/>
      </w:r>
      <w:r w:rsidRPr="00AE1EF2">
        <w:rPr>
          <w:spacing w:val="-4"/>
          <w:sz w:val="22"/>
          <w:szCs w:val="22"/>
          <w:lang w:val="uk-UA"/>
        </w:rPr>
        <w:tab/>
      </w:r>
      <w:r w:rsidRPr="00AE1EF2">
        <w:rPr>
          <w:spacing w:val="-4"/>
          <w:sz w:val="22"/>
          <w:szCs w:val="22"/>
          <w:lang w:val="uk-UA"/>
        </w:rPr>
        <w:tab/>
      </w:r>
      <w:r w:rsidRPr="00AE1EF2">
        <w:rPr>
          <w:spacing w:val="-4"/>
          <w:sz w:val="22"/>
          <w:szCs w:val="22"/>
          <w:lang w:val="uk-UA"/>
        </w:rPr>
        <w:tab/>
      </w:r>
      <w:r w:rsidRPr="00AE1EF2">
        <w:rPr>
          <w:spacing w:val="-4"/>
          <w:sz w:val="22"/>
          <w:szCs w:val="22"/>
          <w:lang w:val="uk-UA"/>
        </w:rPr>
        <w:tab/>
      </w:r>
      <w:r w:rsidRPr="00AE1EF2">
        <w:rPr>
          <w:spacing w:val="-4"/>
          <w:sz w:val="22"/>
          <w:szCs w:val="22"/>
          <w:lang w:val="uk-UA"/>
        </w:rPr>
        <w:tab/>
      </w:r>
      <w:r w:rsidRPr="00AE1EF2">
        <w:rPr>
          <w:spacing w:val="-4"/>
          <w:sz w:val="22"/>
          <w:szCs w:val="22"/>
          <w:lang w:val="uk-UA"/>
        </w:rPr>
        <w:tab/>
      </w:r>
      <w:r w:rsidR="0027754D" w:rsidRPr="00AE1EF2">
        <w:rPr>
          <w:spacing w:val="-4"/>
          <w:sz w:val="22"/>
          <w:szCs w:val="22"/>
          <w:lang w:val="uk-UA"/>
        </w:rPr>
        <w:t>Р.І. Ошовська</w:t>
      </w:r>
      <w:r w:rsidR="008C443D" w:rsidRPr="008C443D">
        <w:rPr>
          <w:b/>
          <w:bCs/>
          <w:sz w:val="22"/>
          <w:szCs w:val="22"/>
          <w:lang w:val="uk-UA" w:eastAsia="uk-UA"/>
        </w:rPr>
        <w:t xml:space="preserve"> </w:t>
      </w:r>
    </w:p>
    <w:p w14:paraId="0FA7932C" w14:textId="77777777" w:rsidR="008C443D" w:rsidRPr="007F6A0D" w:rsidRDefault="008C443D" w:rsidP="00A166A7">
      <w:pPr>
        <w:textAlignment w:val="baseline"/>
        <w:rPr>
          <w:sz w:val="22"/>
          <w:szCs w:val="22"/>
          <w:lang w:val="uk-UA" w:eastAsia="uk-UA"/>
        </w:rPr>
      </w:pPr>
    </w:p>
    <w:p w14:paraId="2AC5B383" w14:textId="77777777" w:rsidR="00082C23" w:rsidRDefault="00082C23" w:rsidP="00994DC6">
      <w:pPr>
        <w:ind w:left="142" w:firstLine="284"/>
        <w:jc w:val="both"/>
        <w:rPr>
          <w:spacing w:val="-4"/>
          <w:sz w:val="22"/>
          <w:szCs w:val="22"/>
          <w:lang w:val="uk-UA"/>
        </w:rPr>
      </w:pPr>
    </w:p>
    <w:p w14:paraId="7D8468BA" w14:textId="77777777" w:rsidR="00FF3D83" w:rsidRDefault="006772A3" w:rsidP="00FF3D83">
      <w:pPr>
        <w:jc w:val="right"/>
        <w:textAlignment w:val="baseline"/>
        <w:rPr>
          <w:b/>
          <w:bCs/>
          <w:sz w:val="22"/>
          <w:szCs w:val="22"/>
          <w:lang w:val="uk-UA" w:eastAsia="uk-UA"/>
        </w:rPr>
      </w:pPr>
      <w:r>
        <w:rPr>
          <w:b/>
          <w:bCs/>
          <w:sz w:val="22"/>
          <w:szCs w:val="22"/>
          <w:lang w:val="uk-UA" w:eastAsia="uk-UA"/>
        </w:rPr>
        <w:br w:type="page"/>
      </w:r>
      <w:r w:rsidR="00FF3D83" w:rsidRPr="00BB01BE">
        <w:rPr>
          <w:b/>
          <w:bCs/>
          <w:sz w:val="22"/>
          <w:szCs w:val="22"/>
          <w:lang w:val="uk-UA" w:eastAsia="uk-UA"/>
        </w:rPr>
        <w:lastRenderedPageBreak/>
        <w:t>Додаток 1 до запиту</w:t>
      </w:r>
    </w:p>
    <w:p w14:paraId="5BB293FD" w14:textId="77777777" w:rsidR="00FF3D83" w:rsidRPr="00FE65AD" w:rsidRDefault="00FF3D83" w:rsidP="00FF3D83">
      <w:pPr>
        <w:jc w:val="right"/>
        <w:textAlignment w:val="baseline"/>
        <w:rPr>
          <w:b/>
          <w:sz w:val="22"/>
          <w:szCs w:val="22"/>
          <w:lang w:val="uk-UA"/>
        </w:rPr>
      </w:pPr>
    </w:p>
    <w:p w14:paraId="6CE44AD1" w14:textId="2E3D8A0C" w:rsidR="00A20194" w:rsidRPr="0015224C" w:rsidRDefault="00A20194" w:rsidP="00A20194">
      <w:pPr>
        <w:rPr>
          <w:sz w:val="22"/>
          <w:szCs w:val="22"/>
        </w:rPr>
      </w:pPr>
      <w:r w:rsidRPr="0015224C">
        <w:rPr>
          <w:sz w:val="22"/>
          <w:szCs w:val="22"/>
        </w:rPr>
        <w:t xml:space="preserve">____________________________________________(назва підприємства/фізичної особи), надає свою пропозицію щодо участі у закупівлі </w:t>
      </w:r>
      <w:r w:rsidR="002315C6" w:rsidRPr="00D97EEB">
        <w:rPr>
          <w:bCs/>
          <w:sz w:val="22"/>
          <w:szCs w:val="22"/>
          <w:lang w:val="uk-UA"/>
        </w:rPr>
        <w:t>послуг з шиномонтажу вантажного транспорту (на всій території України)</w:t>
      </w:r>
      <w:r w:rsidRPr="0015224C">
        <w:rPr>
          <w:sz w:val="22"/>
          <w:szCs w:val="22"/>
        </w:rPr>
        <w:t>.</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7"/>
        <w:gridCol w:w="6700"/>
      </w:tblGrid>
      <w:tr w:rsidR="00A20194" w:rsidRPr="0015224C" w14:paraId="77E3E7DF" w14:textId="77777777" w:rsidTr="00114845">
        <w:trPr>
          <w:trHeight w:val="156"/>
          <w:jc w:val="center"/>
        </w:trPr>
        <w:tc>
          <w:tcPr>
            <w:tcW w:w="3137" w:type="dxa"/>
            <w:vMerge w:val="restart"/>
            <w:vAlign w:val="center"/>
          </w:tcPr>
          <w:p w14:paraId="0D172213" w14:textId="77777777" w:rsidR="00A20194" w:rsidRPr="0015224C" w:rsidRDefault="00A20194" w:rsidP="00114845">
            <w:pPr>
              <w:jc w:val="center"/>
              <w:rPr>
                <w:sz w:val="22"/>
                <w:szCs w:val="22"/>
              </w:rPr>
            </w:pPr>
            <w:r w:rsidRPr="0015224C">
              <w:rPr>
                <w:sz w:val="22"/>
                <w:szCs w:val="22"/>
              </w:rPr>
              <w:t>Відомості про підприємство</w:t>
            </w:r>
          </w:p>
        </w:tc>
        <w:tc>
          <w:tcPr>
            <w:tcW w:w="6700" w:type="dxa"/>
            <w:vAlign w:val="center"/>
          </w:tcPr>
          <w:p w14:paraId="4B82E6FA" w14:textId="77777777" w:rsidR="00A20194" w:rsidRPr="0015224C" w:rsidRDefault="00A20194" w:rsidP="004B2832">
            <w:pPr>
              <w:jc w:val="both"/>
              <w:rPr>
                <w:sz w:val="22"/>
                <w:szCs w:val="22"/>
              </w:rPr>
            </w:pPr>
            <w:r w:rsidRPr="0015224C">
              <w:rPr>
                <w:sz w:val="22"/>
                <w:szCs w:val="22"/>
              </w:rPr>
              <w:t>Повне найменування учасника – суб’єкта господарювання</w:t>
            </w:r>
          </w:p>
        </w:tc>
      </w:tr>
      <w:tr w:rsidR="00A20194" w:rsidRPr="0015224C" w14:paraId="3A8D05CA" w14:textId="77777777" w:rsidTr="00114845">
        <w:trPr>
          <w:trHeight w:val="163"/>
          <w:jc w:val="center"/>
        </w:trPr>
        <w:tc>
          <w:tcPr>
            <w:tcW w:w="3137" w:type="dxa"/>
            <w:vMerge/>
            <w:vAlign w:val="center"/>
          </w:tcPr>
          <w:p w14:paraId="7D435B28" w14:textId="77777777" w:rsidR="00A20194" w:rsidRPr="0015224C" w:rsidRDefault="00A20194" w:rsidP="004B2832">
            <w:pPr>
              <w:jc w:val="both"/>
              <w:rPr>
                <w:sz w:val="22"/>
                <w:szCs w:val="22"/>
              </w:rPr>
            </w:pPr>
          </w:p>
        </w:tc>
        <w:tc>
          <w:tcPr>
            <w:tcW w:w="6700" w:type="dxa"/>
            <w:vAlign w:val="center"/>
          </w:tcPr>
          <w:p w14:paraId="1C0D0532" w14:textId="77777777" w:rsidR="00A20194" w:rsidRPr="0015224C" w:rsidRDefault="00A20194" w:rsidP="004B2832">
            <w:pPr>
              <w:jc w:val="both"/>
              <w:rPr>
                <w:sz w:val="22"/>
                <w:szCs w:val="22"/>
              </w:rPr>
            </w:pPr>
            <w:r w:rsidRPr="0015224C">
              <w:rPr>
                <w:sz w:val="22"/>
                <w:szCs w:val="22"/>
              </w:rPr>
              <w:t>Ідентифікаційний код за ЄДРПОУ</w:t>
            </w:r>
          </w:p>
        </w:tc>
      </w:tr>
      <w:tr w:rsidR="00A20194" w:rsidRPr="0015224C" w14:paraId="0CAF9153" w14:textId="77777777" w:rsidTr="00114845">
        <w:trPr>
          <w:trHeight w:val="431"/>
          <w:jc w:val="center"/>
        </w:trPr>
        <w:tc>
          <w:tcPr>
            <w:tcW w:w="3137" w:type="dxa"/>
            <w:vMerge/>
            <w:vAlign w:val="center"/>
          </w:tcPr>
          <w:p w14:paraId="4F23D9D1" w14:textId="77777777" w:rsidR="00A20194" w:rsidRPr="0015224C" w:rsidRDefault="00A20194" w:rsidP="004B2832">
            <w:pPr>
              <w:jc w:val="both"/>
              <w:rPr>
                <w:sz w:val="22"/>
                <w:szCs w:val="22"/>
              </w:rPr>
            </w:pPr>
          </w:p>
        </w:tc>
        <w:tc>
          <w:tcPr>
            <w:tcW w:w="6700" w:type="dxa"/>
            <w:vAlign w:val="center"/>
          </w:tcPr>
          <w:p w14:paraId="2D68130C" w14:textId="77777777" w:rsidR="00A20194" w:rsidRPr="0015224C" w:rsidRDefault="00A20194" w:rsidP="004B2832">
            <w:pPr>
              <w:jc w:val="both"/>
              <w:rPr>
                <w:sz w:val="22"/>
                <w:szCs w:val="22"/>
              </w:rPr>
            </w:pPr>
            <w:r w:rsidRPr="0015224C">
              <w:rPr>
                <w:sz w:val="22"/>
                <w:szCs w:val="22"/>
              </w:rPr>
              <w:t>Реквізити (адреса – юридична та фактична, телефон, факс, телефон для контактів)</w:t>
            </w:r>
          </w:p>
        </w:tc>
      </w:tr>
      <w:tr w:rsidR="00A20194" w:rsidRPr="0015224C" w14:paraId="365910C0" w14:textId="77777777" w:rsidTr="00114845">
        <w:trPr>
          <w:trHeight w:val="497"/>
          <w:jc w:val="center"/>
        </w:trPr>
        <w:tc>
          <w:tcPr>
            <w:tcW w:w="3137" w:type="dxa"/>
            <w:vMerge/>
            <w:vAlign w:val="center"/>
          </w:tcPr>
          <w:p w14:paraId="4666C816" w14:textId="77777777" w:rsidR="00A20194" w:rsidRPr="0015224C" w:rsidRDefault="00A20194" w:rsidP="004B2832">
            <w:pPr>
              <w:jc w:val="both"/>
              <w:rPr>
                <w:sz w:val="22"/>
                <w:szCs w:val="22"/>
              </w:rPr>
            </w:pPr>
          </w:p>
        </w:tc>
        <w:tc>
          <w:tcPr>
            <w:tcW w:w="6700" w:type="dxa"/>
            <w:vAlign w:val="center"/>
          </w:tcPr>
          <w:p w14:paraId="7016D0E7" w14:textId="77777777" w:rsidR="00A20194" w:rsidRPr="0015224C" w:rsidRDefault="00A20194" w:rsidP="004B2832">
            <w:pPr>
              <w:jc w:val="both"/>
              <w:rPr>
                <w:sz w:val="22"/>
                <w:szCs w:val="22"/>
              </w:rPr>
            </w:pPr>
            <w:r w:rsidRPr="0015224C">
              <w:rPr>
                <w:sz w:val="22"/>
                <w:szCs w:val="22"/>
              </w:rPr>
              <w:t>Банківські реквізити</w:t>
            </w:r>
          </w:p>
        </w:tc>
      </w:tr>
      <w:tr w:rsidR="00A20194" w:rsidRPr="0015224C" w14:paraId="6AEBF49C" w14:textId="77777777" w:rsidTr="00114845">
        <w:trPr>
          <w:trHeight w:val="628"/>
          <w:jc w:val="center"/>
        </w:trPr>
        <w:tc>
          <w:tcPr>
            <w:tcW w:w="3137" w:type="dxa"/>
            <w:vAlign w:val="center"/>
          </w:tcPr>
          <w:p w14:paraId="11E45FB5" w14:textId="77777777" w:rsidR="00A20194" w:rsidRPr="0015224C" w:rsidRDefault="00A20194" w:rsidP="004B2832">
            <w:pPr>
              <w:rPr>
                <w:sz w:val="22"/>
                <w:szCs w:val="22"/>
              </w:rPr>
            </w:pPr>
            <w:r w:rsidRPr="0015224C">
              <w:rPr>
                <w:sz w:val="22"/>
                <w:szCs w:val="22"/>
              </w:rPr>
              <w:t>Відомості про особу (осіб), які уповноважені представляти інтереси Учасника</w:t>
            </w:r>
          </w:p>
        </w:tc>
        <w:tc>
          <w:tcPr>
            <w:tcW w:w="6700" w:type="dxa"/>
            <w:vAlign w:val="center"/>
          </w:tcPr>
          <w:p w14:paraId="013860F3" w14:textId="77777777" w:rsidR="00A20194" w:rsidRPr="0015224C" w:rsidRDefault="00A20194" w:rsidP="004B2832">
            <w:pPr>
              <w:jc w:val="both"/>
              <w:rPr>
                <w:sz w:val="22"/>
                <w:szCs w:val="22"/>
              </w:rPr>
            </w:pPr>
            <w:r w:rsidRPr="0015224C">
              <w:rPr>
                <w:sz w:val="22"/>
                <w:szCs w:val="22"/>
              </w:rPr>
              <w:t>(Прізвище, ім’я, по батькові, посада, контактний телефон).</w:t>
            </w:r>
          </w:p>
        </w:tc>
      </w:tr>
    </w:tbl>
    <w:p w14:paraId="7913F690" w14:textId="77777777" w:rsidR="00A20194" w:rsidRPr="0015224C" w:rsidRDefault="00A20194" w:rsidP="00A20194">
      <w:pPr>
        <w:jc w:val="center"/>
        <w:rPr>
          <w:b/>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1842"/>
        <w:gridCol w:w="1842"/>
        <w:gridCol w:w="2127"/>
        <w:gridCol w:w="1842"/>
      </w:tblGrid>
      <w:tr w:rsidR="00350EFD" w:rsidRPr="0015224C" w14:paraId="3ED2283A" w14:textId="77777777" w:rsidTr="001840D7">
        <w:trPr>
          <w:trHeight w:val="1330"/>
          <w:jc w:val="center"/>
        </w:trPr>
        <w:tc>
          <w:tcPr>
            <w:tcW w:w="426" w:type="dxa"/>
            <w:shd w:val="clear" w:color="auto" w:fill="auto"/>
            <w:vAlign w:val="center"/>
          </w:tcPr>
          <w:p w14:paraId="0DE6DB4A" w14:textId="77777777" w:rsidR="00350EFD" w:rsidRPr="0015224C" w:rsidRDefault="00350EFD" w:rsidP="001840D7">
            <w:pPr>
              <w:jc w:val="center"/>
              <w:rPr>
                <w:b/>
                <w:sz w:val="22"/>
                <w:szCs w:val="22"/>
              </w:rPr>
            </w:pPr>
            <w:r w:rsidRPr="0015224C">
              <w:rPr>
                <w:b/>
                <w:sz w:val="22"/>
                <w:szCs w:val="22"/>
              </w:rPr>
              <w:t>№</w:t>
            </w:r>
          </w:p>
        </w:tc>
        <w:tc>
          <w:tcPr>
            <w:tcW w:w="2127" w:type="dxa"/>
            <w:shd w:val="clear" w:color="auto" w:fill="auto"/>
            <w:vAlign w:val="center"/>
          </w:tcPr>
          <w:p w14:paraId="6C776BCA" w14:textId="77777777" w:rsidR="00350EFD" w:rsidRPr="0015224C" w:rsidRDefault="00350EFD" w:rsidP="001840D7">
            <w:pPr>
              <w:jc w:val="center"/>
              <w:rPr>
                <w:b/>
                <w:sz w:val="22"/>
                <w:szCs w:val="22"/>
              </w:rPr>
            </w:pPr>
            <w:r w:rsidRPr="0015224C">
              <w:rPr>
                <w:b/>
                <w:sz w:val="22"/>
                <w:szCs w:val="22"/>
              </w:rPr>
              <w:t>Назва предмету закупівлі</w:t>
            </w:r>
          </w:p>
        </w:tc>
        <w:tc>
          <w:tcPr>
            <w:tcW w:w="1842" w:type="dxa"/>
            <w:vAlign w:val="center"/>
          </w:tcPr>
          <w:p w14:paraId="108F7541" w14:textId="66E0A195" w:rsidR="00350EFD" w:rsidRPr="00230C49" w:rsidRDefault="00230C49" w:rsidP="001840D7">
            <w:pPr>
              <w:jc w:val="center"/>
              <w:rPr>
                <w:b/>
                <w:sz w:val="22"/>
                <w:szCs w:val="22"/>
                <w:lang w:val="uk-UA"/>
              </w:rPr>
            </w:pPr>
            <w:r>
              <w:rPr>
                <w:b/>
                <w:sz w:val="22"/>
                <w:szCs w:val="22"/>
                <w:lang w:val="uk-UA"/>
              </w:rPr>
              <w:t>Опис послуги</w:t>
            </w:r>
          </w:p>
        </w:tc>
        <w:tc>
          <w:tcPr>
            <w:tcW w:w="1842" w:type="dxa"/>
            <w:shd w:val="clear" w:color="auto" w:fill="auto"/>
            <w:vAlign w:val="center"/>
          </w:tcPr>
          <w:p w14:paraId="3C6F1048" w14:textId="3132D73B" w:rsidR="00350EFD" w:rsidRPr="0015224C" w:rsidRDefault="00350EFD" w:rsidP="001840D7">
            <w:pPr>
              <w:jc w:val="center"/>
              <w:rPr>
                <w:b/>
                <w:sz w:val="22"/>
                <w:szCs w:val="22"/>
              </w:rPr>
            </w:pPr>
            <w:r>
              <w:rPr>
                <w:b/>
                <w:sz w:val="22"/>
                <w:szCs w:val="22"/>
              </w:rPr>
              <w:t>Радіус колеса</w:t>
            </w:r>
          </w:p>
        </w:tc>
        <w:tc>
          <w:tcPr>
            <w:tcW w:w="2127" w:type="dxa"/>
            <w:shd w:val="clear" w:color="auto" w:fill="auto"/>
            <w:vAlign w:val="center"/>
          </w:tcPr>
          <w:p w14:paraId="0BD06337" w14:textId="0677C5FC" w:rsidR="00350EFD" w:rsidRDefault="00350EFD" w:rsidP="001840D7">
            <w:pPr>
              <w:jc w:val="center"/>
              <w:rPr>
                <w:bCs/>
                <w:sz w:val="22"/>
                <w:szCs w:val="22"/>
              </w:rPr>
            </w:pPr>
            <w:r w:rsidRPr="00A37B9E">
              <w:rPr>
                <w:b/>
                <w:sz w:val="22"/>
                <w:szCs w:val="22"/>
              </w:rPr>
              <w:t>Ціна за одиницю</w:t>
            </w:r>
          </w:p>
          <w:p w14:paraId="547AEC47" w14:textId="77777777" w:rsidR="00350EFD" w:rsidRPr="0015224C" w:rsidRDefault="00350EFD" w:rsidP="001840D7">
            <w:pPr>
              <w:jc w:val="center"/>
              <w:rPr>
                <w:b/>
                <w:sz w:val="22"/>
                <w:szCs w:val="22"/>
              </w:rPr>
            </w:pPr>
            <w:r w:rsidRPr="009C750F">
              <w:rPr>
                <w:bCs/>
                <w:sz w:val="22"/>
                <w:szCs w:val="22"/>
              </w:rPr>
              <w:t>(враховуючи систему оподаткування)</w:t>
            </w:r>
            <w:r>
              <w:rPr>
                <w:b/>
                <w:sz w:val="22"/>
                <w:szCs w:val="22"/>
              </w:rPr>
              <w:t>,</w:t>
            </w:r>
            <w:r w:rsidRPr="00A37B9E">
              <w:rPr>
                <w:b/>
                <w:sz w:val="22"/>
                <w:szCs w:val="22"/>
              </w:rPr>
              <w:t xml:space="preserve"> грн.</w:t>
            </w:r>
          </w:p>
        </w:tc>
        <w:tc>
          <w:tcPr>
            <w:tcW w:w="1842" w:type="dxa"/>
            <w:shd w:val="clear" w:color="auto" w:fill="auto"/>
            <w:vAlign w:val="center"/>
          </w:tcPr>
          <w:p w14:paraId="0AC73B95" w14:textId="77777777" w:rsidR="00350EFD" w:rsidRDefault="00350EFD" w:rsidP="001840D7">
            <w:pPr>
              <w:jc w:val="center"/>
              <w:rPr>
                <w:b/>
                <w:sz w:val="22"/>
                <w:szCs w:val="22"/>
                <w:lang w:val="uk-UA"/>
              </w:rPr>
            </w:pPr>
            <w:r>
              <w:rPr>
                <w:b/>
                <w:sz w:val="22"/>
                <w:szCs w:val="22"/>
                <w:lang w:val="uk-UA"/>
              </w:rPr>
              <w:t>Вартість за 4 колеса</w:t>
            </w:r>
          </w:p>
          <w:p w14:paraId="18458A2A" w14:textId="77777777" w:rsidR="00350EFD" w:rsidRPr="006772A3" w:rsidRDefault="00350EFD" w:rsidP="001840D7">
            <w:pPr>
              <w:jc w:val="center"/>
              <w:rPr>
                <w:b/>
                <w:sz w:val="22"/>
                <w:szCs w:val="22"/>
                <w:lang w:val="uk-UA"/>
              </w:rPr>
            </w:pPr>
            <w:r w:rsidRPr="009C750F">
              <w:rPr>
                <w:bCs/>
                <w:sz w:val="22"/>
                <w:szCs w:val="22"/>
              </w:rPr>
              <w:t>(враховуючи систему оподаткування)</w:t>
            </w:r>
            <w:r>
              <w:rPr>
                <w:b/>
                <w:sz w:val="22"/>
                <w:szCs w:val="22"/>
              </w:rPr>
              <w:t>,</w:t>
            </w:r>
            <w:r w:rsidRPr="00A37B9E">
              <w:rPr>
                <w:b/>
                <w:sz w:val="22"/>
                <w:szCs w:val="22"/>
              </w:rPr>
              <w:t xml:space="preserve"> грн.</w:t>
            </w:r>
          </w:p>
        </w:tc>
      </w:tr>
      <w:tr w:rsidR="003D191F" w:rsidRPr="0015224C" w14:paraId="6EB80A0C" w14:textId="77777777" w:rsidTr="001840D7">
        <w:trPr>
          <w:trHeight w:val="322"/>
          <w:jc w:val="center"/>
        </w:trPr>
        <w:tc>
          <w:tcPr>
            <w:tcW w:w="426" w:type="dxa"/>
            <w:vMerge w:val="restart"/>
            <w:shd w:val="clear" w:color="auto" w:fill="auto"/>
            <w:vAlign w:val="center"/>
          </w:tcPr>
          <w:p w14:paraId="1F5E110A" w14:textId="77777777" w:rsidR="003D191F" w:rsidRPr="0015224C" w:rsidRDefault="003D191F" w:rsidP="00230C49">
            <w:pPr>
              <w:rPr>
                <w:sz w:val="22"/>
                <w:szCs w:val="22"/>
              </w:rPr>
            </w:pPr>
            <w:r w:rsidRPr="0015224C">
              <w:rPr>
                <w:sz w:val="22"/>
                <w:szCs w:val="22"/>
              </w:rPr>
              <w:t>1</w:t>
            </w:r>
          </w:p>
        </w:tc>
        <w:tc>
          <w:tcPr>
            <w:tcW w:w="2127" w:type="dxa"/>
            <w:vMerge w:val="restart"/>
            <w:shd w:val="clear" w:color="auto" w:fill="auto"/>
            <w:vAlign w:val="center"/>
          </w:tcPr>
          <w:p w14:paraId="76C0698C" w14:textId="107575B3" w:rsidR="003D191F" w:rsidRPr="0015224C" w:rsidRDefault="003D191F" w:rsidP="00230C49">
            <w:pPr>
              <w:rPr>
                <w:b/>
                <w:sz w:val="22"/>
                <w:szCs w:val="22"/>
              </w:rPr>
            </w:pPr>
            <w:r w:rsidRPr="00350EFD">
              <w:rPr>
                <w:b/>
                <w:sz w:val="22"/>
                <w:szCs w:val="22"/>
              </w:rPr>
              <w:t>Послуги з шиномонтажу вантажного транспорту</w:t>
            </w:r>
          </w:p>
        </w:tc>
        <w:tc>
          <w:tcPr>
            <w:tcW w:w="1842" w:type="dxa"/>
          </w:tcPr>
          <w:p w14:paraId="6B575B99" w14:textId="513EA0B7" w:rsidR="003D191F" w:rsidRPr="00230C49" w:rsidRDefault="003D191F" w:rsidP="00230C49">
            <w:pPr>
              <w:jc w:val="center"/>
              <w:rPr>
                <w:bCs/>
                <w:sz w:val="20"/>
                <w:szCs w:val="20"/>
              </w:rPr>
            </w:pPr>
            <w:r w:rsidRPr="00230C49">
              <w:rPr>
                <w:bCs/>
                <w:sz w:val="22"/>
                <w:szCs w:val="22"/>
              </w:rPr>
              <w:t>Зняття та встановлення колеса</w:t>
            </w:r>
          </w:p>
        </w:tc>
        <w:tc>
          <w:tcPr>
            <w:tcW w:w="1842" w:type="dxa"/>
            <w:vMerge w:val="restart"/>
            <w:shd w:val="clear" w:color="auto" w:fill="auto"/>
            <w:vAlign w:val="center"/>
          </w:tcPr>
          <w:p w14:paraId="4E9E138C" w14:textId="32D30EC0" w:rsidR="003D191F" w:rsidRPr="0015224C" w:rsidRDefault="001840D7" w:rsidP="001840D7">
            <w:pPr>
              <w:jc w:val="center"/>
              <w:rPr>
                <w:sz w:val="20"/>
                <w:szCs w:val="20"/>
              </w:rPr>
            </w:pPr>
            <w:r w:rsidRPr="001840D7">
              <w:rPr>
                <w:sz w:val="20"/>
                <w:szCs w:val="20"/>
              </w:rPr>
              <w:t>R 22.5</w:t>
            </w:r>
          </w:p>
        </w:tc>
        <w:tc>
          <w:tcPr>
            <w:tcW w:w="2127" w:type="dxa"/>
            <w:shd w:val="clear" w:color="auto" w:fill="auto"/>
          </w:tcPr>
          <w:p w14:paraId="2160CD15" w14:textId="77777777" w:rsidR="003D191F" w:rsidRPr="0015224C" w:rsidRDefault="003D191F" w:rsidP="00230C49">
            <w:pPr>
              <w:jc w:val="center"/>
              <w:rPr>
                <w:sz w:val="20"/>
                <w:szCs w:val="20"/>
              </w:rPr>
            </w:pPr>
          </w:p>
        </w:tc>
        <w:tc>
          <w:tcPr>
            <w:tcW w:w="1842" w:type="dxa"/>
            <w:shd w:val="clear" w:color="auto" w:fill="auto"/>
          </w:tcPr>
          <w:p w14:paraId="19A875B3" w14:textId="77777777" w:rsidR="003D191F" w:rsidRPr="0015224C" w:rsidRDefault="003D191F" w:rsidP="00230C49">
            <w:pPr>
              <w:jc w:val="center"/>
              <w:rPr>
                <w:sz w:val="20"/>
                <w:szCs w:val="20"/>
              </w:rPr>
            </w:pPr>
          </w:p>
        </w:tc>
      </w:tr>
      <w:tr w:rsidR="003D191F" w:rsidRPr="0015224C" w14:paraId="0CADF8F8" w14:textId="77777777" w:rsidTr="00350EFD">
        <w:trPr>
          <w:jc w:val="center"/>
        </w:trPr>
        <w:tc>
          <w:tcPr>
            <w:tcW w:w="426" w:type="dxa"/>
            <w:vMerge/>
            <w:shd w:val="clear" w:color="auto" w:fill="auto"/>
          </w:tcPr>
          <w:p w14:paraId="25666D24" w14:textId="77777777" w:rsidR="003D191F" w:rsidRPr="0015224C" w:rsidRDefault="003D191F" w:rsidP="00230C49">
            <w:pPr>
              <w:jc w:val="center"/>
              <w:rPr>
                <w:b/>
                <w:sz w:val="22"/>
                <w:szCs w:val="22"/>
              </w:rPr>
            </w:pPr>
          </w:p>
        </w:tc>
        <w:tc>
          <w:tcPr>
            <w:tcW w:w="2127" w:type="dxa"/>
            <w:vMerge/>
            <w:shd w:val="clear" w:color="auto" w:fill="auto"/>
          </w:tcPr>
          <w:p w14:paraId="6575BE71" w14:textId="77777777" w:rsidR="003D191F" w:rsidRPr="0015224C" w:rsidRDefault="003D191F" w:rsidP="00230C49">
            <w:pPr>
              <w:jc w:val="center"/>
              <w:rPr>
                <w:b/>
                <w:sz w:val="22"/>
                <w:szCs w:val="22"/>
              </w:rPr>
            </w:pPr>
          </w:p>
        </w:tc>
        <w:tc>
          <w:tcPr>
            <w:tcW w:w="1842" w:type="dxa"/>
          </w:tcPr>
          <w:p w14:paraId="49CD96D0" w14:textId="6AA871B5" w:rsidR="003D191F" w:rsidRPr="00230C49" w:rsidRDefault="003D191F" w:rsidP="00230C49">
            <w:pPr>
              <w:jc w:val="center"/>
              <w:rPr>
                <w:bCs/>
                <w:sz w:val="20"/>
                <w:szCs w:val="20"/>
              </w:rPr>
            </w:pPr>
            <w:r w:rsidRPr="00230C49">
              <w:rPr>
                <w:bCs/>
                <w:color w:val="000000"/>
                <w:sz w:val="22"/>
                <w:szCs w:val="22"/>
                <w:shd w:val="clear" w:color="auto" w:fill="FFFFFF"/>
              </w:rPr>
              <w:t xml:space="preserve">Ремонт шин та видалення порізів </w:t>
            </w:r>
          </w:p>
        </w:tc>
        <w:tc>
          <w:tcPr>
            <w:tcW w:w="1842" w:type="dxa"/>
            <w:vMerge/>
            <w:shd w:val="clear" w:color="auto" w:fill="auto"/>
          </w:tcPr>
          <w:p w14:paraId="7117D003" w14:textId="325B7D74" w:rsidR="003D191F" w:rsidRPr="0015224C" w:rsidRDefault="003D191F" w:rsidP="00230C49">
            <w:pPr>
              <w:jc w:val="center"/>
              <w:rPr>
                <w:sz w:val="20"/>
                <w:szCs w:val="20"/>
              </w:rPr>
            </w:pPr>
          </w:p>
        </w:tc>
        <w:tc>
          <w:tcPr>
            <w:tcW w:w="2127" w:type="dxa"/>
            <w:shd w:val="clear" w:color="auto" w:fill="auto"/>
          </w:tcPr>
          <w:p w14:paraId="3993F090" w14:textId="77777777" w:rsidR="003D191F" w:rsidRPr="0015224C" w:rsidRDefault="003D191F" w:rsidP="00230C49">
            <w:pPr>
              <w:jc w:val="center"/>
              <w:rPr>
                <w:sz w:val="20"/>
                <w:szCs w:val="20"/>
              </w:rPr>
            </w:pPr>
          </w:p>
        </w:tc>
        <w:tc>
          <w:tcPr>
            <w:tcW w:w="1842" w:type="dxa"/>
            <w:shd w:val="clear" w:color="auto" w:fill="auto"/>
          </w:tcPr>
          <w:p w14:paraId="7B808652" w14:textId="77777777" w:rsidR="003D191F" w:rsidRPr="0015224C" w:rsidRDefault="003D191F" w:rsidP="00230C49">
            <w:pPr>
              <w:jc w:val="center"/>
              <w:rPr>
                <w:sz w:val="20"/>
                <w:szCs w:val="20"/>
              </w:rPr>
            </w:pPr>
          </w:p>
        </w:tc>
      </w:tr>
      <w:tr w:rsidR="003D191F" w:rsidRPr="0015224C" w14:paraId="4152620F" w14:textId="77777777" w:rsidTr="00350EFD">
        <w:trPr>
          <w:jc w:val="center"/>
        </w:trPr>
        <w:tc>
          <w:tcPr>
            <w:tcW w:w="426" w:type="dxa"/>
            <w:vMerge/>
            <w:shd w:val="clear" w:color="auto" w:fill="auto"/>
          </w:tcPr>
          <w:p w14:paraId="0934FB45" w14:textId="77777777" w:rsidR="003D191F" w:rsidRPr="0015224C" w:rsidRDefault="003D191F" w:rsidP="00230C49">
            <w:pPr>
              <w:jc w:val="center"/>
              <w:rPr>
                <w:b/>
                <w:sz w:val="22"/>
                <w:szCs w:val="22"/>
              </w:rPr>
            </w:pPr>
          </w:p>
        </w:tc>
        <w:tc>
          <w:tcPr>
            <w:tcW w:w="2127" w:type="dxa"/>
            <w:vMerge/>
            <w:shd w:val="clear" w:color="auto" w:fill="auto"/>
          </w:tcPr>
          <w:p w14:paraId="509829E2" w14:textId="77777777" w:rsidR="003D191F" w:rsidRPr="0015224C" w:rsidRDefault="003D191F" w:rsidP="00230C49">
            <w:pPr>
              <w:jc w:val="center"/>
              <w:rPr>
                <w:b/>
                <w:sz w:val="22"/>
                <w:szCs w:val="22"/>
              </w:rPr>
            </w:pPr>
          </w:p>
        </w:tc>
        <w:tc>
          <w:tcPr>
            <w:tcW w:w="1842" w:type="dxa"/>
          </w:tcPr>
          <w:p w14:paraId="4E1D874B" w14:textId="5B1F15CD" w:rsidR="003D191F" w:rsidRPr="00230C49" w:rsidRDefault="003D191F" w:rsidP="00230C49">
            <w:pPr>
              <w:jc w:val="center"/>
              <w:rPr>
                <w:bCs/>
                <w:sz w:val="20"/>
                <w:szCs w:val="20"/>
              </w:rPr>
            </w:pPr>
            <w:r w:rsidRPr="00230C49">
              <w:rPr>
                <w:bCs/>
                <w:sz w:val="22"/>
                <w:szCs w:val="22"/>
              </w:rPr>
              <w:t>Балансування шин</w:t>
            </w:r>
          </w:p>
        </w:tc>
        <w:tc>
          <w:tcPr>
            <w:tcW w:w="1842" w:type="dxa"/>
            <w:vMerge/>
            <w:shd w:val="clear" w:color="auto" w:fill="auto"/>
          </w:tcPr>
          <w:p w14:paraId="788B9632" w14:textId="7AE896BD" w:rsidR="003D191F" w:rsidRPr="0015224C" w:rsidRDefault="003D191F" w:rsidP="00230C49">
            <w:pPr>
              <w:jc w:val="center"/>
              <w:rPr>
                <w:sz w:val="20"/>
                <w:szCs w:val="20"/>
              </w:rPr>
            </w:pPr>
          </w:p>
        </w:tc>
        <w:tc>
          <w:tcPr>
            <w:tcW w:w="2127" w:type="dxa"/>
            <w:shd w:val="clear" w:color="auto" w:fill="auto"/>
          </w:tcPr>
          <w:p w14:paraId="1E0DE6DD" w14:textId="77777777" w:rsidR="003D191F" w:rsidRPr="0015224C" w:rsidRDefault="003D191F" w:rsidP="00230C49">
            <w:pPr>
              <w:jc w:val="center"/>
              <w:rPr>
                <w:sz w:val="20"/>
                <w:szCs w:val="20"/>
              </w:rPr>
            </w:pPr>
          </w:p>
        </w:tc>
        <w:tc>
          <w:tcPr>
            <w:tcW w:w="1842" w:type="dxa"/>
            <w:shd w:val="clear" w:color="auto" w:fill="auto"/>
          </w:tcPr>
          <w:p w14:paraId="165E78F1" w14:textId="77777777" w:rsidR="003D191F" w:rsidRPr="0015224C" w:rsidRDefault="003D191F" w:rsidP="00230C49">
            <w:pPr>
              <w:jc w:val="center"/>
              <w:rPr>
                <w:sz w:val="20"/>
                <w:szCs w:val="20"/>
              </w:rPr>
            </w:pPr>
          </w:p>
        </w:tc>
      </w:tr>
      <w:tr w:rsidR="003D191F" w:rsidRPr="0015224C" w14:paraId="704E2B90" w14:textId="77777777" w:rsidTr="00230C49">
        <w:trPr>
          <w:trHeight w:val="234"/>
          <w:jc w:val="center"/>
        </w:trPr>
        <w:tc>
          <w:tcPr>
            <w:tcW w:w="426" w:type="dxa"/>
            <w:vMerge/>
            <w:shd w:val="clear" w:color="auto" w:fill="auto"/>
          </w:tcPr>
          <w:p w14:paraId="1088AF3F" w14:textId="77777777" w:rsidR="003D191F" w:rsidRPr="0015224C" w:rsidRDefault="003D191F" w:rsidP="00230C49">
            <w:pPr>
              <w:jc w:val="center"/>
              <w:rPr>
                <w:b/>
                <w:sz w:val="22"/>
                <w:szCs w:val="22"/>
              </w:rPr>
            </w:pPr>
          </w:p>
        </w:tc>
        <w:tc>
          <w:tcPr>
            <w:tcW w:w="2127" w:type="dxa"/>
            <w:vMerge/>
            <w:shd w:val="clear" w:color="auto" w:fill="auto"/>
          </w:tcPr>
          <w:p w14:paraId="66B7B689" w14:textId="77777777" w:rsidR="003D191F" w:rsidRPr="0015224C" w:rsidRDefault="003D191F" w:rsidP="00230C49">
            <w:pPr>
              <w:jc w:val="center"/>
              <w:rPr>
                <w:b/>
                <w:sz w:val="22"/>
                <w:szCs w:val="22"/>
              </w:rPr>
            </w:pPr>
          </w:p>
        </w:tc>
        <w:tc>
          <w:tcPr>
            <w:tcW w:w="1842" w:type="dxa"/>
          </w:tcPr>
          <w:p w14:paraId="634BAFF2" w14:textId="52944CA3" w:rsidR="003D191F" w:rsidRPr="00230C49" w:rsidRDefault="003D191F" w:rsidP="00230C49">
            <w:pPr>
              <w:jc w:val="center"/>
              <w:rPr>
                <w:bCs/>
                <w:sz w:val="20"/>
                <w:szCs w:val="20"/>
              </w:rPr>
            </w:pPr>
            <w:r w:rsidRPr="00230C49">
              <w:rPr>
                <w:bCs/>
                <w:sz w:val="22"/>
                <w:szCs w:val="22"/>
              </w:rPr>
              <w:t>Тиск</w:t>
            </w:r>
          </w:p>
        </w:tc>
        <w:tc>
          <w:tcPr>
            <w:tcW w:w="1842" w:type="dxa"/>
            <w:vMerge/>
            <w:shd w:val="clear" w:color="auto" w:fill="auto"/>
          </w:tcPr>
          <w:p w14:paraId="30E29DE1" w14:textId="47EBDB6D" w:rsidR="003D191F" w:rsidRPr="0015224C" w:rsidRDefault="003D191F" w:rsidP="00230C49">
            <w:pPr>
              <w:jc w:val="center"/>
              <w:rPr>
                <w:sz w:val="20"/>
                <w:szCs w:val="20"/>
              </w:rPr>
            </w:pPr>
          </w:p>
        </w:tc>
        <w:tc>
          <w:tcPr>
            <w:tcW w:w="2127" w:type="dxa"/>
            <w:shd w:val="clear" w:color="auto" w:fill="auto"/>
          </w:tcPr>
          <w:p w14:paraId="00CFA11A" w14:textId="77777777" w:rsidR="003D191F" w:rsidRPr="0015224C" w:rsidRDefault="003D191F" w:rsidP="00230C49">
            <w:pPr>
              <w:jc w:val="center"/>
              <w:rPr>
                <w:sz w:val="20"/>
                <w:szCs w:val="20"/>
              </w:rPr>
            </w:pPr>
          </w:p>
        </w:tc>
        <w:tc>
          <w:tcPr>
            <w:tcW w:w="1842" w:type="dxa"/>
            <w:shd w:val="clear" w:color="auto" w:fill="auto"/>
          </w:tcPr>
          <w:p w14:paraId="38640630" w14:textId="77777777" w:rsidR="003D191F" w:rsidRPr="0015224C" w:rsidRDefault="003D191F" w:rsidP="00230C49">
            <w:pPr>
              <w:jc w:val="center"/>
              <w:rPr>
                <w:sz w:val="20"/>
                <w:szCs w:val="20"/>
              </w:rPr>
            </w:pPr>
          </w:p>
        </w:tc>
      </w:tr>
    </w:tbl>
    <w:p w14:paraId="293B7814" w14:textId="77777777" w:rsidR="00FF3D83" w:rsidRPr="006772A3" w:rsidRDefault="00FF3D83" w:rsidP="006772A3">
      <w:pPr>
        <w:jc w:val="both"/>
        <w:textAlignment w:val="baseline"/>
        <w:rPr>
          <w:b/>
          <w:bCs/>
          <w:i/>
          <w:iCs/>
          <w:sz w:val="22"/>
          <w:szCs w:val="22"/>
          <w:lang w:val="uk-UA" w:eastAsia="uk-UA"/>
        </w:rPr>
      </w:pPr>
      <w:r w:rsidRPr="00BB01BE">
        <w:rPr>
          <w:i/>
          <w:iCs/>
          <w:sz w:val="22"/>
          <w:szCs w:val="22"/>
          <w:lang w:val="uk-UA" w:eastAsia="uk-UA"/>
        </w:rPr>
        <w:t xml:space="preserve">* Товариство Червоного Хреста України є громадською неприбутковою організацією і просить </w:t>
      </w:r>
      <w:r w:rsidRPr="006772A3">
        <w:rPr>
          <w:i/>
          <w:iCs/>
          <w:sz w:val="22"/>
          <w:szCs w:val="22"/>
          <w:lang w:val="uk-UA" w:eastAsia="uk-UA"/>
        </w:rPr>
        <w:t>надати максимальні знижки на товари, вказані у ціновому запиті.</w:t>
      </w:r>
      <w:r w:rsidRPr="006772A3">
        <w:rPr>
          <w:b/>
          <w:bCs/>
          <w:i/>
          <w:iCs/>
          <w:sz w:val="22"/>
          <w:szCs w:val="22"/>
          <w:lang w:val="uk-UA" w:eastAsia="uk-UA"/>
        </w:rPr>
        <w:tab/>
      </w:r>
    </w:p>
    <w:p w14:paraId="697A4F9C" w14:textId="72D2DF04" w:rsidR="006772A3" w:rsidRDefault="006772A3" w:rsidP="006772A3">
      <w:pPr>
        <w:jc w:val="both"/>
        <w:textAlignment w:val="baseline"/>
        <w:rPr>
          <w:i/>
          <w:iCs/>
          <w:sz w:val="22"/>
          <w:szCs w:val="22"/>
          <w:lang w:val="uk-UA" w:eastAsia="uk-UA"/>
        </w:rPr>
      </w:pPr>
      <w:r w:rsidRPr="006772A3">
        <w:rPr>
          <w:i/>
          <w:iCs/>
          <w:sz w:val="22"/>
          <w:szCs w:val="22"/>
          <w:lang w:val="uk-UA" w:eastAsia="uk-UA"/>
        </w:rPr>
        <w:t>**</w:t>
      </w:r>
      <w:r w:rsidRPr="006772A3">
        <w:rPr>
          <w:i/>
          <w:iCs/>
        </w:rPr>
        <w:t xml:space="preserve"> </w:t>
      </w:r>
      <w:r w:rsidRPr="006772A3">
        <w:rPr>
          <w:i/>
          <w:iCs/>
          <w:sz w:val="22"/>
          <w:szCs w:val="22"/>
          <w:lang w:val="uk-UA" w:eastAsia="uk-UA"/>
        </w:rPr>
        <w:t xml:space="preserve">Орієнтовна сума договору складатиме  </w:t>
      </w:r>
      <w:r w:rsidR="001840D7">
        <w:rPr>
          <w:i/>
          <w:iCs/>
          <w:sz w:val="22"/>
          <w:szCs w:val="22"/>
          <w:lang w:val="uk-UA" w:eastAsia="uk-UA"/>
        </w:rPr>
        <w:t>3</w:t>
      </w:r>
      <w:r>
        <w:rPr>
          <w:i/>
          <w:iCs/>
          <w:sz w:val="22"/>
          <w:szCs w:val="22"/>
          <w:lang w:val="uk-UA" w:eastAsia="uk-UA"/>
        </w:rPr>
        <w:t>00</w:t>
      </w:r>
      <w:r w:rsidRPr="006772A3">
        <w:rPr>
          <w:i/>
          <w:iCs/>
          <w:sz w:val="22"/>
          <w:szCs w:val="22"/>
          <w:lang w:val="uk-UA" w:eastAsia="uk-UA"/>
        </w:rPr>
        <w:t xml:space="preserve"> 000,00 грн.</w:t>
      </w:r>
    </w:p>
    <w:p w14:paraId="144D044B" w14:textId="77777777" w:rsidR="006772A3" w:rsidRPr="006772A3" w:rsidRDefault="006772A3" w:rsidP="006772A3">
      <w:pPr>
        <w:jc w:val="both"/>
        <w:textAlignment w:val="baseline"/>
        <w:rPr>
          <w:i/>
          <w:iCs/>
          <w:sz w:val="22"/>
          <w:szCs w:val="22"/>
          <w:lang w:val="uk-UA" w:eastAsia="uk-UA"/>
        </w:rPr>
      </w:pPr>
      <w:r>
        <w:rPr>
          <w:i/>
          <w:iCs/>
          <w:sz w:val="22"/>
          <w:szCs w:val="22"/>
          <w:lang w:val="uk-UA" w:eastAsia="uk-UA"/>
        </w:rPr>
        <w:t>***</w:t>
      </w:r>
      <w:r w:rsidRPr="006772A3">
        <w:rPr>
          <w:lang w:val="uk-UA"/>
        </w:rPr>
        <w:t xml:space="preserve"> </w:t>
      </w:r>
      <w:r w:rsidRPr="006772A3">
        <w:rPr>
          <w:i/>
          <w:iCs/>
          <w:sz w:val="22"/>
          <w:szCs w:val="22"/>
          <w:lang w:val="uk-UA" w:eastAsia="uk-UA"/>
        </w:rPr>
        <w:t>Вважається, що Постачальник повністю розуміє обсяг робіт та гарантує, що всі необхідні основні, супутні та допоміжні роботи та матеріали включені до цінової пропозиції.</w:t>
      </w:r>
    </w:p>
    <w:p w14:paraId="69AA64F2" w14:textId="77777777" w:rsidR="00FF3D83" w:rsidRDefault="00FF3D83" w:rsidP="00FF3D83">
      <w:pPr>
        <w:textAlignment w:val="baseline"/>
        <w:rPr>
          <w:b/>
          <w:bCs/>
          <w:sz w:val="22"/>
          <w:szCs w:val="22"/>
          <w:lang w:val="uk-UA" w:eastAsia="uk-UA"/>
        </w:rPr>
      </w:pPr>
    </w:p>
    <w:p w14:paraId="48EF7E7E" w14:textId="77777777" w:rsidR="00FF3D83" w:rsidRPr="00B34DCF" w:rsidRDefault="00FF3D83" w:rsidP="00FF3D83">
      <w:pPr>
        <w:textAlignment w:val="baseline"/>
        <w:rPr>
          <w:sz w:val="22"/>
          <w:szCs w:val="22"/>
          <w:lang w:val="uk-UA" w:eastAsia="uk-UA"/>
        </w:rPr>
      </w:pPr>
      <w:r w:rsidRPr="00BB01BE">
        <w:rPr>
          <w:b/>
          <w:bCs/>
          <w:color w:val="000000"/>
          <w:sz w:val="22"/>
          <w:szCs w:val="22"/>
          <w:lang w:val="uk-UA" w:eastAsia="uk-UA"/>
        </w:rPr>
        <w:t>Умови оплати:</w:t>
      </w:r>
      <w:r>
        <w:rPr>
          <w:b/>
          <w:bCs/>
          <w:color w:val="000000"/>
          <w:sz w:val="22"/>
          <w:szCs w:val="22"/>
          <w:lang w:val="uk-UA" w:eastAsia="uk-UA"/>
        </w:rPr>
        <w:t xml:space="preserve"> </w:t>
      </w:r>
      <w:r w:rsidRPr="00F57F21">
        <w:rPr>
          <w:spacing w:val="-4"/>
          <w:sz w:val="22"/>
          <w:szCs w:val="22"/>
          <w:lang w:val="uk-UA"/>
        </w:rPr>
        <w:t>(100% післяплата)________________________</w:t>
      </w:r>
      <w:r>
        <w:rPr>
          <w:b/>
          <w:bCs/>
          <w:color w:val="000000"/>
          <w:sz w:val="22"/>
          <w:szCs w:val="22"/>
          <w:lang w:val="uk-UA" w:eastAsia="uk-UA"/>
        </w:rPr>
        <w:t xml:space="preserve"> </w:t>
      </w:r>
    </w:p>
    <w:p w14:paraId="26D474CD" w14:textId="77777777" w:rsidR="00FF3D83" w:rsidRDefault="00FF3D83" w:rsidP="00FF3D83">
      <w:pPr>
        <w:ind w:firstLine="540"/>
        <w:jc w:val="both"/>
        <w:textAlignment w:val="baseline"/>
        <w:rPr>
          <w:sz w:val="22"/>
          <w:szCs w:val="22"/>
          <w:lang w:val="uk-UA" w:eastAsia="uk-UA"/>
        </w:rPr>
      </w:pPr>
    </w:p>
    <w:p w14:paraId="3F91ABD2" w14:textId="77777777" w:rsidR="00FF3D83" w:rsidRPr="00BB01BE" w:rsidRDefault="00FF3D83" w:rsidP="00FF3D83">
      <w:pPr>
        <w:ind w:firstLine="540"/>
        <w:jc w:val="both"/>
        <w:textAlignment w:val="baseline"/>
        <w:rPr>
          <w:sz w:val="22"/>
          <w:szCs w:val="22"/>
          <w:lang w:val="uk-UA" w:eastAsia="uk-UA"/>
        </w:rPr>
      </w:pPr>
      <w:r w:rsidRPr="00BB01BE">
        <w:rPr>
          <w:sz w:val="22"/>
          <w:szCs w:val="22"/>
          <w:lang w:val="uk-UA"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p>
    <w:p w14:paraId="52797ED7" w14:textId="77777777" w:rsidR="00FF3D83" w:rsidRPr="00BB01BE" w:rsidRDefault="00FF3D83" w:rsidP="00FF3D83">
      <w:pPr>
        <w:ind w:firstLine="540"/>
        <w:jc w:val="both"/>
        <w:textAlignment w:val="baseline"/>
        <w:rPr>
          <w:sz w:val="22"/>
          <w:szCs w:val="22"/>
          <w:lang w:val="uk-UA" w:eastAsia="uk-UA"/>
        </w:rPr>
      </w:pPr>
      <w:r w:rsidRPr="00BB01BE">
        <w:rPr>
          <w:sz w:val="22"/>
          <w:szCs w:val="22"/>
          <w:lang w:val="uk-UA"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BB01BE">
        <w:rPr>
          <w:sz w:val="22"/>
          <w:szCs w:val="22"/>
          <w:lang w:val="uk-UA" w:eastAsia="uk-UA"/>
        </w:rPr>
        <w:tab/>
      </w:r>
    </w:p>
    <w:p w14:paraId="1A03D8FF" w14:textId="04CFE2EF" w:rsidR="00FF3D83" w:rsidRPr="00BB01BE" w:rsidRDefault="00FF3D83" w:rsidP="00FF3D83">
      <w:pPr>
        <w:ind w:firstLine="540"/>
        <w:jc w:val="both"/>
        <w:textAlignment w:val="baseline"/>
        <w:rPr>
          <w:sz w:val="22"/>
          <w:szCs w:val="22"/>
          <w:lang w:val="uk-UA" w:eastAsia="uk-UA"/>
        </w:rPr>
      </w:pPr>
      <w:r w:rsidRPr="00BB01BE">
        <w:rPr>
          <w:sz w:val="22"/>
          <w:szCs w:val="22"/>
          <w:lang w:val="uk-UA" w:eastAsia="uk-UA"/>
        </w:rPr>
        <w:t xml:space="preserve">Ми погоджуємося з умовами, що Замовник має право самостійно </w:t>
      </w:r>
      <w:r w:rsidR="002D25FD">
        <w:rPr>
          <w:sz w:val="22"/>
          <w:szCs w:val="22"/>
          <w:lang w:val="uk-UA" w:eastAsia="uk-UA"/>
        </w:rPr>
        <w:t>змінювати</w:t>
      </w:r>
      <w:r w:rsidRPr="00BB01BE">
        <w:rPr>
          <w:sz w:val="22"/>
          <w:szCs w:val="22"/>
          <w:lang w:val="uk-UA" w:eastAsia="uk-UA"/>
        </w:rPr>
        <w:t xml:space="preserve"> обсяг </w:t>
      </w:r>
      <w:r w:rsidR="002D25FD">
        <w:rPr>
          <w:sz w:val="22"/>
          <w:szCs w:val="22"/>
          <w:lang w:val="uk-UA" w:eastAsia="uk-UA"/>
        </w:rPr>
        <w:t>замовлення</w:t>
      </w:r>
      <w:r w:rsidRPr="00BB01BE">
        <w:rPr>
          <w:sz w:val="22"/>
          <w:szCs w:val="22"/>
          <w:lang w:val="uk-UA" w:eastAsia="uk-UA"/>
        </w:rPr>
        <w:t xml:space="preserve"> в залежності від наявного фінансування.</w:t>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p>
    <w:p w14:paraId="20A86EC7" w14:textId="77777777" w:rsidR="00FF3D83" w:rsidRPr="00BB01BE" w:rsidRDefault="00FF3D83" w:rsidP="00FF3D83">
      <w:pPr>
        <w:ind w:firstLine="540"/>
        <w:jc w:val="both"/>
        <w:textAlignment w:val="baseline"/>
        <w:rPr>
          <w:b/>
          <w:bCs/>
          <w:sz w:val="22"/>
          <w:szCs w:val="22"/>
          <w:lang w:val="uk-UA" w:eastAsia="uk-UA"/>
        </w:rPr>
      </w:pPr>
      <w:r w:rsidRPr="00BB01BE">
        <w:rPr>
          <w:sz w:val="22"/>
          <w:szCs w:val="22"/>
          <w:lang w:val="uk-UA" w:eastAsia="uk-UA"/>
        </w:rPr>
        <w:t xml:space="preserve">Ми погоджуємося зафіксувати цінову пропозицію на термін в </w:t>
      </w:r>
      <w:r w:rsidRPr="002E4D0D">
        <w:rPr>
          <w:sz w:val="22"/>
          <w:szCs w:val="22"/>
          <w:lang w:eastAsia="uk-UA"/>
        </w:rPr>
        <w:t>9</w:t>
      </w:r>
      <w:r w:rsidRPr="00BB01BE">
        <w:rPr>
          <w:sz w:val="22"/>
          <w:szCs w:val="22"/>
          <w:lang w:val="uk-UA" w:eastAsia="uk-UA"/>
        </w:rPr>
        <w:t>0 календарних днів з моменту подачі.</w:t>
      </w:r>
      <w:r w:rsidRPr="00BB01BE">
        <w:rPr>
          <w:sz w:val="22"/>
          <w:szCs w:val="22"/>
          <w:lang w:val="uk-UA" w:eastAsia="uk-UA"/>
        </w:rPr>
        <w:tab/>
      </w:r>
      <w:r w:rsidRPr="00BB01BE">
        <w:rPr>
          <w:b/>
          <w:bCs/>
          <w:sz w:val="22"/>
          <w:szCs w:val="22"/>
          <w:lang w:val="uk-UA" w:eastAsia="uk-UA"/>
        </w:rPr>
        <w:tab/>
      </w:r>
    </w:p>
    <w:p w14:paraId="78AE8E59" w14:textId="77777777" w:rsidR="00FF3D83" w:rsidRPr="00BB01BE" w:rsidRDefault="00FF3D83" w:rsidP="00FF3D83">
      <w:pPr>
        <w:textAlignment w:val="baseline"/>
        <w:rPr>
          <w:i/>
          <w:iCs/>
          <w:sz w:val="22"/>
          <w:szCs w:val="22"/>
          <w:lang w:val="uk-UA" w:eastAsia="uk-UA"/>
        </w:rPr>
      </w:pPr>
      <w:r w:rsidRPr="00BB01BE">
        <w:rPr>
          <w:b/>
          <w:bCs/>
          <w:sz w:val="22"/>
          <w:szCs w:val="22"/>
          <w:lang w:val="uk-UA" w:eastAsia="uk-UA"/>
        </w:rPr>
        <w:tab/>
      </w:r>
      <w:r w:rsidRPr="00BB01BE">
        <w:rPr>
          <w:b/>
          <w:bCs/>
          <w:sz w:val="22"/>
          <w:szCs w:val="22"/>
          <w:lang w:val="uk-UA" w:eastAsia="uk-UA"/>
        </w:rPr>
        <w:tab/>
      </w:r>
    </w:p>
    <w:p w14:paraId="5B97E62A" w14:textId="77777777" w:rsidR="00FF3D83" w:rsidRPr="00BB01BE" w:rsidRDefault="00FF3D83" w:rsidP="00FF3D83">
      <w:pPr>
        <w:ind w:left="540" w:firstLine="420"/>
        <w:textAlignment w:val="baseline"/>
        <w:rPr>
          <w:sz w:val="22"/>
          <w:szCs w:val="22"/>
          <w:lang w:val="uk-UA" w:eastAsia="uk-UA"/>
        </w:rPr>
      </w:pPr>
    </w:p>
    <w:p w14:paraId="6D65C095" w14:textId="77777777" w:rsidR="00FF3D83" w:rsidRPr="00BB01BE" w:rsidRDefault="00FF3D83" w:rsidP="00FF3D83">
      <w:pPr>
        <w:ind w:left="540" w:firstLine="420"/>
        <w:textAlignment w:val="baseline"/>
        <w:rPr>
          <w:sz w:val="22"/>
          <w:szCs w:val="22"/>
          <w:lang w:val="uk-UA" w:eastAsia="uk-UA"/>
        </w:rPr>
      </w:pPr>
      <w:r w:rsidRPr="00BB01BE">
        <w:rPr>
          <w:sz w:val="22"/>
          <w:szCs w:val="22"/>
          <w:lang w:val="uk-UA" w:eastAsia="uk-UA"/>
        </w:rPr>
        <w:t>Керівник організації/ФОП:</w:t>
      </w:r>
      <w:r w:rsidRPr="00BB01BE">
        <w:rPr>
          <w:sz w:val="22"/>
          <w:szCs w:val="22"/>
          <w:lang w:val="uk-UA" w:eastAsia="uk-UA"/>
        </w:rPr>
        <w:tab/>
        <w:t>_________________________ ( ____________________) </w:t>
      </w:r>
    </w:p>
    <w:p w14:paraId="739A0079" w14:textId="77777777" w:rsidR="00FF3D83" w:rsidRPr="00BB01BE" w:rsidRDefault="00FF3D83" w:rsidP="00FF3D83">
      <w:pPr>
        <w:ind w:left="540" w:firstLine="705"/>
        <w:textAlignment w:val="baseline"/>
        <w:rPr>
          <w:sz w:val="22"/>
          <w:szCs w:val="22"/>
          <w:lang w:val="uk-UA" w:eastAsia="uk-UA"/>
        </w:rPr>
      </w:pPr>
      <w:r w:rsidRPr="00BB01BE">
        <w:rPr>
          <w:sz w:val="22"/>
          <w:szCs w:val="22"/>
          <w:lang w:val="uk-UA" w:eastAsia="uk-UA"/>
        </w:rPr>
        <w:t> МП                                                         підпис</w:t>
      </w:r>
      <w:r w:rsidRPr="00BB01BE">
        <w:rPr>
          <w:sz w:val="22"/>
          <w:szCs w:val="22"/>
          <w:lang w:val="uk-UA" w:eastAsia="uk-UA"/>
        </w:rPr>
        <w:tab/>
      </w:r>
      <w:r w:rsidRPr="00BB01BE">
        <w:rPr>
          <w:sz w:val="22"/>
          <w:szCs w:val="22"/>
          <w:lang w:val="uk-UA" w:eastAsia="uk-UA"/>
        </w:rPr>
        <w:tab/>
      </w:r>
      <w:r w:rsidRPr="00BB01BE">
        <w:rPr>
          <w:sz w:val="22"/>
          <w:szCs w:val="22"/>
          <w:lang w:val="uk-UA" w:eastAsia="uk-UA"/>
        </w:rPr>
        <w:tab/>
        <w:t>ПІБ </w:t>
      </w:r>
    </w:p>
    <w:p w14:paraId="761114F8" w14:textId="77777777" w:rsidR="00FF3D83" w:rsidRPr="00AE1EF2" w:rsidRDefault="00FF3D83" w:rsidP="00994DC6">
      <w:pPr>
        <w:ind w:left="142" w:firstLine="284"/>
        <w:jc w:val="both"/>
        <w:rPr>
          <w:spacing w:val="-4"/>
          <w:sz w:val="22"/>
          <w:szCs w:val="22"/>
          <w:lang w:val="uk-UA"/>
        </w:rPr>
      </w:pPr>
    </w:p>
    <w:sectPr w:rsidR="00FF3D83" w:rsidRPr="00AE1EF2" w:rsidSect="00355456">
      <w:headerReference w:type="even" r:id="rId9"/>
      <w:headerReference w:type="default" r:id="rId10"/>
      <w:footerReference w:type="even" r:id="rId11"/>
      <w:footerReference w:type="default" r:id="rId12"/>
      <w:headerReference w:type="first" r:id="rId13"/>
      <w:footerReference w:type="first" r:id="rId14"/>
      <w:pgSz w:w="11906" w:h="16838"/>
      <w:pgMar w:top="720" w:right="566"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5E61" w14:textId="77777777" w:rsidR="00355456" w:rsidRDefault="00355456" w:rsidP="00B948CF">
      <w:r>
        <w:separator/>
      </w:r>
    </w:p>
  </w:endnote>
  <w:endnote w:type="continuationSeparator" w:id="0">
    <w:p w14:paraId="0B7ADF83" w14:textId="77777777" w:rsidR="00355456" w:rsidRDefault="00355456" w:rsidP="00B9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2701" w14:textId="77777777" w:rsidR="00912C9E" w:rsidRDefault="00912C9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7BC5" w14:textId="77777777" w:rsidR="00912C9E" w:rsidRPr="00EE6D5B" w:rsidRDefault="00912C9E" w:rsidP="00EE6D5B">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1070" w14:textId="77777777" w:rsidR="00912C9E" w:rsidRDefault="00912C9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6B8F2" w14:textId="77777777" w:rsidR="00355456" w:rsidRDefault="00355456" w:rsidP="00B948CF">
      <w:r>
        <w:separator/>
      </w:r>
    </w:p>
  </w:footnote>
  <w:footnote w:type="continuationSeparator" w:id="0">
    <w:p w14:paraId="106DB463" w14:textId="77777777" w:rsidR="00355456" w:rsidRDefault="00355456" w:rsidP="00B94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B9D8" w14:textId="77777777" w:rsidR="00912C9E" w:rsidRDefault="00912C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542F" w14:textId="77777777" w:rsidR="00912C9E" w:rsidRPr="001C5A35" w:rsidRDefault="00912C9E" w:rsidP="008B5EAF">
    <w:pPr>
      <w:pStyle w:val="a3"/>
      <w:tabs>
        <w:tab w:val="clear" w:pos="4677"/>
        <w:tab w:val="clear" w:pos="9355"/>
        <w:tab w:val="center" w:pos="4950"/>
        <w:tab w:val="right" w:pos="9900"/>
      </w:tabs>
    </w:pPr>
    <w:r>
      <w:tab/>
    </w:r>
    <w:r w:rsidRPr="00DC7526">
      <w:rPr>
        <w:color w:val="FF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B121" w14:textId="77777777" w:rsidR="00912C9E" w:rsidRDefault="00912C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8E3"/>
    <w:multiLevelType w:val="hybridMultilevel"/>
    <w:tmpl w:val="C9FA3A80"/>
    <w:lvl w:ilvl="0" w:tplc="F65CE9CC">
      <w:start w:val="9"/>
      <w:numFmt w:val="bullet"/>
      <w:lvlText w:val="-"/>
      <w:lvlJc w:val="left"/>
      <w:pPr>
        <w:ind w:left="786" w:hanging="360"/>
      </w:pPr>
      <w:rPr>
        <w:rFonts w:ascii="Times New Roman" w:eastAsia="Arial Unicode MS"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 w15:restartNumberingAfterBreak="0">
    <w:nsid w:val="021D4EA9"/>
    <w:multiLevelType w:val="hybridMultilevel"/>
    <w:tmpl w:val="8B7233CC"/>
    <w:lvl w:ilvl="0" w:tplc="61C8D00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2EB3034"/>
    <w:multiLevelType w:val="hybridMultilevel"/>
    <w:tmpl w:val="93E672DE"/>
    <w:lvl w:ilvl="0" w:tplc="0409000F">
      <w:start w:val="1"/>
      <w:numFmt w:val="decimal"/>
      <w:lvlText w:val="%1."/>
      <w:lvlJc w:val="left"/>
      <w:pPr>
        <w:ind w:left="786"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4"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6A053A"/>
    <w:multiLevelType w:val="hybridMultilevel"/>
    <w:tmpl w:val="BC848AE4"/>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CE8623B"/>
    <w:multiLevelType w:val="hybridMultilevel"/>
    <w:tmpl w:val="5A447974"/>
    <w:lvl w:ilvl="0" w:tplc="C8E69774">
      <w:start w:val="1"/>
      <w:numFmt w:val="decimal"/>
      <w:lvlText w:val="%1."/>
      <w:lvlJc w:val="left"/>
      <w:pPr>
        <w:tabs>
          <w:tab w:val="num" w:pos="720"/>
        </w:tabs>
        <w:ind w:left="720" w:hanging="360"/>
      </w:pPr>
      <w:rPr>
        <w:rFonts w:ascii="Tahoma" w:hAnsi="Tahoma" w:cs="Tahoma"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E476B83"/>
    <w:multiLevelType w:val="hybridMultilevel"/>
    <w:tmpl w:val="4C12A92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15:restartNumberingAfterBreak="0">
    <w:nsid w:val="15911480"/>
    <w:multiLevelType w:val="hybridMultilevel"/>
    <w:tmpl w:val="63A64208"/>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9D6135"/>
    <w:multiLevelType w:val="hybridMultilevel"/>
    <w:tmpl w:val="E0C8D4F8"/>
    <w:lvl w:ilvl="0" w:tplc="354C2B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7AF3DE7"/>
    <w:multiLevelType w:val="hybridMultilevel"/>
    <w:tmpl w:val="1B24A4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174494"/>
    <w:multiLevelType w:val="hybridMultilevel"/>
    <w:tmpl w:val="B5A63670"/>
    <w:lvl w:ilvl="0" w:tplc="DB30633E">
      <w:start w:val="1"/>
      <w:numFmt w:val="decimal"/>
      <w:lvlText w:val="%1."/>
      <w:lvlJc w:val="left"/>
      <w:pPr>
        <w:tabs>
          <w:tab w:val="num" w:pos="360"/>
        </w:tabs>
        <w:ind w:left="360" w:hanging="360"/>
      </w:pPr>
      <w:rPr>
        <w:rFonts w:hint="default"/>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1AD05060"/>
    <w:multiLevelType w:val="hybridMultilevel"/>
    <w:tmpl w:val="F7B43A3C"/>
    <w:lvl w:ilvl="0" w:tplc="A3BA9E14">
      <w:start w:val="2"/>
      <w:numFmt w:val="bullet"/>
      <w:lvlText w:val="-"/>
      <w:lvlJc w:val="left"/>
      <w:pPr>
        <w:ind w:left="2487"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680B7B"/>
    <w:multiLevelType w:val="hybridMultilevel"/>
    <w:tmpl w:val="B200225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2D24002A"/>
    <w:multiLevelType w:val="hybridMultilevel"/>
    <w:tmpl w:val="F542B0DA"/>
    <w:lvl w:ilvl="0" w:tplc="8446EC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2DD16414"/>
    <w:multiLevelType w:val="hybridMultilevel"/>
    <w:tmpl w:val="6A8AB076"/>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1C04405"/>
    <w:multiLevelType w:val="hybridMultilevel"/>
    <w:tmpl w:val="FC62FF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47B0DEA"/>
    <w:multiLevelType w:val="hybridMultilevel"/>
    <w:tmpl w:val="2F203998"/>
    <w:lvl w:ilvl="0" w:tplc="C500121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3AD121BA"/>
    <w:multiLevelType w:val="hybridMultilevel"/>
    <w:tmpl w:val="63B449EE"/>
    <w:lvl w:ilvl="0" w:tplc="62862AD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870438"/>
    <w:multiLevelType w:val="hybridMultilevel"/>
    <w:tmpl w:val="8F04FE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B05F27"/>
    <w:multiLevelType w:val="hybridMultilevel"/>
    <w:tmpl w:val="D58E24D0"/>
    <w:lvl w:ilvl="0" w:tplc="A2A2C59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7AA121C"/>
    <w:multiLevelType w:val="hybridMultilevel"/>
    <w:tmpl w:val="FCA02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A212A3F"/>
    <w:multiLevelType w:val="hybridMultilevel"/>
    <w:tmpl w:val="BCC08814"/>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A677BB"/>
    <w:multiLevelType w:val="hybridMultilevel"/>
    <w:tmpl w:val="BE7E8AF6"/>
    <w:lvl w:ilvl="0" w:tplc="1F681F1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4F7FC8"/>
    <w:multiLevelType w:val="hybridMultilevel"/>
    <w:tmpl w:val="C1266B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6553853"/>
    <w:multiLevelType w:val="hybridMultilevel"/>
    <w:tmpl w:val="F0B27DFE"/>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8434C0D"/>
    <w:multiLevelType w:val="hybridMultilevel"/>
    <w:tmpl w:val="5A0634FA"/>
    <w:lvl w:ilvl="0" w:tplc="CCB259A6">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93E59E4"/>
    <w:multiLevelType w:val="hybridMultilevel"/>
    <w:tmpl w:val="2FE4CD6A"/>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B2C668E"/>
    <w:multiLevelType w:val="hybridMultilevel"/>
    <w:tmpl w:val="8A50875E"/>
    <w:lvl w:ilvl="0" w:tplc="FFFFFFFF">
      <w:start w:val="1"/>
      <w:numFmt w:val="bullet"/>
      <w:lvlText w:val="•"/>
      <w:lvlJc w:val="left"/>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375CD2"/>
    <w:multiLevelType w:val="hybridMultilevel"/>
    <w:tmpl w:val="DB08616E"/>
    <w:lvl w:ilvl="0" w:tplc="C332E4EC">
      <w:start w:val="4"/>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3" w15:restartNumberingAfterBreak="0">
    <w:nsid w:val="6EBD2405"/>
    <w:multiLevelType w:val="hybridMultilevel"/>
    <w:tmpl w:val="A5AC41E6"/>
    <w:lvl w:ilvl="0" w:tplc="633687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FE9061F"/>
    <w:multiLevelType w:val="hybridMultilevel"/>
    <w:tmpl w:val="E9285872"/>
    <w:lvl w:ilvl="0" w:tplc="648A7C6E">
      <w:start w:val="1"/>
      <w:numFmt w:val="decimal"/>
      <w:lvlText w:val="%1."/>
      <w:lvlJc w:val="left"/>
      <w:pPr>
        <w:tabs>
          <w:tab w:val="num" w:pos="540"/>
        </w:tabs>
        <w:ind w:left="54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2B976AD"/>
    <w:multiLevelType w:val="hybridMultilevel"/>
    <w:tmpl w:val="93CC920E"/>
    <w:lvl w:ilvl="0" w:tplc="062E8A14">
      <w:start w:val="8"/>
      <w:numFmt w:val="bullet"/>
      <w:lvlText w:val="-"/>
      <w:lvlJc w:val="left"/>
      <w:pPr>
        <w:ind w:left="1080" w:hanging="360"/>
      </w:pPr>
      <w:rPr>
        <w:rFonts w:ascii="Arial" w:eastAsia="Times New Roman"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6" w15:restartNumberingAfterBreak="0">
    <w:nsid w:val="77F243F5"/>
    <w:multiLevelType w:val="hybridMultilevel"/>
    <w:tmpl w:val="74B84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0D64D7"/>
    <w:multiLevelType w:val="hybridMultilevel"/>
    <w:tmpl w:val="45E4B608"/>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053117"/>
    <w:multiLevelType w:val="hybridMultilevel"/>
    <w:tmpl w:val="D58E24D0"/>
    <w:lvl w:ilvl="0" w:tplc="A2A2C59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E8808D1"/>
    <w:multiLevelType w:val="hybridMultilevel"/>
    <w:tmpl w:val="411C5C2C"/>
    <w:lvl w:ilvl="0" w:tplc="8446EC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15:restartNumberingAfterBreak="0">
    <w:nsid w:val="7EE20764"/>
    <w:multiLevelType w:val="hybridMultilevel"/>
    <w:tmpl w:val="1BAC0A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090353276">
    <w:abstractNumId w:val="30"/>
  </w:num>
  <w:num w:numId="2" w16cid:durableId="128713852">
    <w:abstractNumId w:val="5"/>
  </w:num>
  <w:num w:numId="3" w16cid:durableId="822232631">
    <w:abstractNumId w:val="8"/>
  </w:num>
  <w:num w:numId="4" w16cid:durableId="34503707">
    <w:abstractNumId w:val="33"/>
  </w:num>
  <w:num w:numId="5" w16cid:durableId="1541866908">
    <w:abstractNumId w:val="6"/>
  </w:num>
  <w:num w:numId="6" w16cid:durableId="1623068947">
    <w:abstractNumId w:val="28"/>
  </w:num>
  <w:num w:numId="7" w16cid:durableId="846987723">
    <w:abstractNumId w:val="1"/>
  </w:num>
  <w:num w:numId="8" w16cid:durableId="1793284675">
    <w:abstractNumId w:val="24"/>
  </w:num>
  <w:num w:numId="9" w16cid:durableId="1950891447">
    <w:abstractNumId w:val="16"/>
  </w:num>
  <w:num w:numId="10" w16cid:durableId="1161120877">
    <w:abstractNumId w:val="25"/>
  </w:num>
  <w:num w:numId="11" w16cid:durableId="1048528997">
    <w:abstractNumId w:val="11"/>
  </w:num>
  <w:num w:numId="12" w16cid:durableId="223954523">
    <w:abstractNumId w:val="39"/>
  </w:num>
  <w:num w:numId="13" w16cid:durableId="1697458629">
    <w:abstractNumId w:val="15"/>
  </w:num>
  <w:num w:numId="14" w16cid:durableId="664286022">
    <w:abstractNumId w:val="29"/>
  </w:num>
  <w:num w:numId="15" w16cid:durableId="975842119">
    <w:abstractNumId w:val="40"/>
  </w:num>
  <w:num w:numId="16" w16cid:durableId="260797537">
    <w:abstractNumId w:val="10"/>
  </w:num>
  <w:num w:numId="17" w16cid:durableId="1838379221">
    <w:abstractNumId w:val="22"/>
  </w:num>
  <w:num w:numId="18" w16cid:durableId="1773083009">
    <w:abstractNumId w:val="9"/>
  </w:num>
  <w:num w:numId="19" w16cid:durableId="818811339">
    <w:abstractNumId w:val="36"/>
  </w:num>
  <w:num w:numId="20" w16cid:durableId="1132212936">
    <w:abstractNumId w:val="38"/>
  </w:num>
  <w:num w:numId="21" w16cid:durableId="1469785536">
    <w:abstractNumId w:val="34"/>
  </w:num>
  <w:num w:numId="22" w16cid:durableId="20858221">
    <w:abstractNumId w:val="31"/>
  </w:num>
  <w:num w:numId="23" w16cid:durableId="926302193">
    <w:abstractNumId w:val="7"/>
  </w:num>
  <w:num w:numId="24" w16cid:durableId="1018235845">
    <w:abstractNumId w:val="3"/>
  </w:num>
  <w:num w:numId="25" w16cid:durableId="747927500">
    <w:abstractNumId w:val="35"/>
  </w:num>
  <w:num w:numId="26" w16cid:durableId="382992764">
    <w:abstractNumId w:val="19"/>
  </w:num>
  <w:num w:numId="27" w16cid:durableId="254216586">
    <w:abstractNumId w:val="21"/>
  </w:num>
  <w:num w:numId="28" w16cid:durableId="736823607">
    <w:abstractNumId w:val="13"/>
  </w:num>
  <w:num w:numId="29" w16cid:durableId="1117413950">
    <w:abstractNumId w:val="4"/>
  </w:num>
  <w:num w:numId="30" w16cid:durableId="769353583">
    <w:abstractNumId w:val="37"/>
  </w:num>
  <w:num w:numId="31" w16cid:durableId="1400399148">
    <w:abstractNumId w:val="18"/>
  </w:num>
  <w:num w:numId="32" w16cid:durableId="193084227">
    <w:abstractNumId w:val="26"/>
  </w:num>
  <w:num w:numId="33" w16cid:durableId="886645630">
    <w:abstractNumId w:val="2"/>
  </w:num>
  <w:num w:numId="34" w16cid:durableId="1365330928">
    <w:abstractNumId w:val="20"/>
  </w:num>
  <w:num w:numId="35" w16cid:durableId="1825388287">
    <w:abstractNumId w:val="12"/>
  </w:num>
  <w:num w:numId="36" w16cid:durableId="105320424">
    <w:abstractNumId w:val="27"/>
  </w:num>
  <w:num w:numId="37" w16cid:durableId="1770201434">
    <w:abstractNumId w:val="17"/>
  </w:num>
  <w:num w:numId="38" w16cid:durableId="631331911">
    <w:abstractNumId w:val="23"/>
  </w:num>
  <w:num w:numId="39" w16cid:durableId="1499539825">
    <w:abstractNumId w:val="0"/>
  </w:num>
  <w:num w:numId="40" w16cid:durableId="304819297">
    <w:abstractNumId w:val="32"/>
  </w:num>
  <w:num w:numId="41" w16cid:durableId="7838154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C03"/>
    <w:rsid w:val="0000424D"/>
    <w:rsid w:val="00007D57"/>
    <w:rsid w:val="000119B4"/>
    <w:rsid w:val="000206C8"/>
    <w:rsid w:val="000215FE"/>
    <w:rsid w:val="0002329A"/>
    <w:rsid w:val="0002696F"/>
    <w:rsid w:val="00027BB1"/>
    <w:rsid w:val="00032B90"/>
    <w:rsid w:val="00033699"/>
    <w:rsid w:val="0003635E"/>
    <w:rsid w:val="00050974"/>
    <w:rsid w:val="00052B37"/>
    <w:rsid w:val="00073AB7"/>
    <w:rsid w:val="00077FB7"/>
    <w:rsid w:val="00082C23"/>
    <w:rsid w:val="00082C4A"/>
    <w:rsid w:val="00090D46"/>
    <w:rsid w:val="00093320"/>
    <w:rsid w:val="00094E16"/>
    <w:rsid w:val="000963A5"/>
    <w:rsid w:val="00097ABD"/>
    <w:rsid w:val="00097EC1"/>
    <w:rsid w:val="000A35E3"/>
    <w:rsid w:val="000A3BA2"/>
    <w:rsid w:val="000A5180"/>
    <w:rsid w:val="000A60E0"/>
    <w:rsid w:val="000B004E"/>
    <w:rsid w:val="000B2556"/>
    <w:rsid w:val="000B2A6B"/>
    <w:rsid w:val="000B4057"/>
    <w:rsid w:val="000C597B"/>
    <w:rsid w:val="000D0DD0"/>
    <w:rsid w:val="000D2EC8"/>
    <w:rsid w:val="000D401E"/>
    <w:rsid w:val="000D5CC7"/>
    <w:rsid w:val="000D6E8A"/>
    <w:rsid w:val="000D6F6E"/>
    <w:rsid w:val="000E46C7"/>
    <w:rsid w:val="000F17A7"/>
    <w:rsid w:val="000F649D"/>
    <w:rsid w:val="000F6F37"/>
    <w:rsid w:val="00103801"/>
    <w:rsid w:val="00103C69"/>
    <w:rsid w:val="00107BD4"/>
    <w:rsid w:val="00107C16"/>
    <w:rsid w:val="00114845"/>
    <w:rsid w:val="0012062D"/>
    <w:rsid w:val="00131745"/>
    <w:rsid w:val="00131B8B"/>
    <w:rsid w:val="0013438F"/>
    <w:rsid w:val="00140F56"/>
    <w:rsid w:val="00143265"/>
    <w:rsid w:val="00143E8C"/>
    <w:rsid w:val="001564A5"/>
    <w:rsid w:val="001576EA"/>
    <w:rsid w:val="00157CF5"/>
    <w:rsid w:val="00161D6A"/>
    <w:rsid w:val="00166E71"/>
    <w:rsid w:val="0017614A"/>
    <w:rsid w:val="00176456"/>
    <w:rsid w:val="00183480"/>
    <w:rsid w:val="001840D7"/>
    <w:rsid w:val="001A070B"/>
    <w:rsid w:val="001A3FA5"/>
    <w:rsid w:val="001A7FCB"/>
    <w:rsid w:val="001B003C"/>
    <w:rsid w:val="001C1044"/>
    <w:rsid w:val="001C2851"/>
    <w:rsid w:val="001C48D2"/>
    <w:rsid w:val="001C5A35"/>
    <w:rsid w:val="001D0741"/>
    <w:rsid w:val="001D4097"/>
    <w:rsid w:val="001D43AC"/>
    <w:rsid w:val="001D485E"/>
    <w:rsid w:val="001E52FD"/>
    <w:rsid w:val="001E5E39"/>
    <w:rsid w:val="001E7A25"/>
    <w:rsid w:val="001F0CD7"/>
    <w:rsid w:val="001F12FA"/>
    <w:rsid w:val="001F6A84"/>
    <w:rsid w:val="00203564"/>
    <w:rsid w:val="00204FE3"/>
    <w:rsid w:val="00211859"/>
    <w:rsid w:val="002119BA"/>
    <w:rsid w:val="002174C2"/>
    <w:rsid w:val="00226CF9"/>
    <w:rsid w:val="00230C49"/>
    <w:rsid w:val="002310DA"/>
    <w:rsid w:val="002315C6"/>
    <w:rsid w:val="00233B4D"/>
    <w:rsid w:val="0023489E"/>
    <w:rsid w:val="00244614"/>
    <w:rsid w:val="0025239E"/>
    <w:rsid w:val="00272D32"/>
    <w:rsid w:val="0027754D"/>
    <w:rsid w:val="00292DC7"/>
    <w:rsid w:val="00293A9A"/>
    <w:rsid w:val="00296CE0"/>
    <w:rsid w:val="002B1748"/>
    <w:rsid w:val="002B1C36"/>
    <w:rsid w:val="002B2696"/>
    <w:rsid w:val="002B2A14"/>
    <w:rsid w:val="002B76EB"/>
    <w:rsid w:val="002C1D11"/>
    <w:rsid w:val="002D1932"/>
    <w:rsid w:val="002D25FD"/>
    <w:rsid w:val="002D4687"/>
    <w:rsid w:val="002D65FA"/>
    <w:rsid w:val="002D7BC9"/>
    <w:rsid w:val="002E02D0"/>
    <w:rsid w:val="002E0465"/>
    <w:rsid w:val="002E3134"/>
    <w:rsid w:val="002E413A"/>
    <w:rsid w:val="002E6A40"/>
    <w:rsid w:val="002E7C92"/>
    <w:rsid w:val="002F4A2D"/>
    <w:rsid w:val="00302684"/>
    <w:rsid w:val="00304CE0"/>
    <w:rsid w:val="00306279"/>
    <w:rsid w:val="0031479A"/>
    <w:rsid w:val="00321F47"/>
    <w:rsid w:val="003225B2"/>
    <w:rsid w:val="00323321"/>
    <w:rsid w:val="00325175"/>
    <w:rsid w:val="00331F55"/>
    <w:rsid w:val="0033293A"/>
    <w:rsid w:val="003405A0"/>
    <w:rsid w:val="00345290"/>
    <w:rsid w:val="00345840"/>
    <w:rsid w:val="00345ABF"/>
    <w:rsid w:val="003474B4"/>
    <w:rsid w:val="003503D1"/>
    <w:rsid w:val="00350EFD"/>
    <w:rsid w:val="003531E2"/>
    <w:rsid w:val="00354C72"/>
    <w:rsid w:val="00355456"/>
    <w:rsid w:val="00364D70"/>
    <w:rsid w:val="00372412"/>
    <w:rsid w:val="00381D01"/>
    <w:rsid w:val="0038419C"/>
    <w:rsid w:val="00385239"/>
    <w:rsid w:val="00396F44"/>
    <w:rsid w:val="00397843"/>
    <w:rsid w:val="003A4883"/>
    <w:rsid w:val="003A54CD"/>
    <w:rsid w:val="003A728D"/>
    <w:rsid w:val="003A7F27"/>
    <w:rsid w:val="003B3365"/>
    <w:rsid w:val="003B6636"/>
    <w:rsid w:val="003C5DE0"/>
    <w:rsid w:val="003D0E2E"/>
    <w:rsid w:val="003D191F"/>
    <w:rsid w:val="003D3900"/>
    <w:rsid w:val="003D4782"/>
    <w:rsid w:val="003D4B0B"/>
    <w:rsid w:val="003D533B"/>
    <w:rsid w:val="003E0FB2"/>
    <w:rsid w:val="003E2898"/>
    <w:rsid w:val="003F00FB"/>
    <w:rsid w:val="003F5FA5"/>
    <w:rsid w:val="003F5FB6"/>
    <w:rsid w:val="004007AF"/>
    <w:rsid w:val="00403B2E"/>
    <w:rsid w:val="004043F6"/>
    <w:rsid w:val="00416575"/>
    <w:rsid w:val="00420173"/>
    <w:rsid w:val="00426AAE"/>
    <w:rsid w:val="00431B23"/>
    <w:rsid w:val="00431FF8"/>
    <w:rsid w:val="00432410"/>
    <w:rsid w:val="00437541"/>
    <w:rsid w:val="00437D51"/>
    <w:rsid w:val="004422BF"/>
    <w:rsid w:val="00445FAC"/>
    <w:rsid w:val="0046077E"/>
    <w:rsid w:val="0046488C"/>
    <w:rsid w:val="00467A47"/>
    <w:rsid w:val="0047143A"/>
    <w:rsid w:val="00483A61"/>
    <w:rsid w:val="004879FB"/>
    <w:rsid w:val="00494D3D"/>
    <w:rsid w:val="004972BC"/>
    <w:rsid w:val="00497CD9"/>
    <w:rsid w:val="004A0CFF"/>
    <w:rsid w:val="004B2832"/>
    <w:rsid w:val="004B2953"/>
    <w:rsid w:val="004B3EA1"/>
    <w:rsid w:val="004B6A3A"/>
    <w:rsid w:val="004B7D66"/>
    <w:rsid w:val="004E0737"/>
    <w:rsid w:val="004E2F70"/>
    <w:rsid w:val="004E3E26"/>
    <w:rsid w:val="004E46D5"/>
    <w:rsid w:val="004F6DCC"/>
    <w:rsid w:val="00502B80"/>
    <w:rsid w:val="00505751"/>
    <w:rsid w:val="00506EB4"/>
    <w:rsid w:val="00510A63"/>
    <w:rsid w:val="00514676"/>
    <w:rsid w:val="00515D5B"/>
    <w:rsid w:val="0052037D"/>
    <w:rsid w:val="00520539"/>
    <w:rsid w:val="00525CF8"/>
    <w:rsid w:val="00526170"/>
    <w:rsid w:val="005335D7"/>
    <w:rsid w:val="00534905"/>
    <w:rsid w:val="00537804"/>
    <w:rsid w:val="005400A7"/>
    <w:rsid w:val="0054284A"/>
    <w:rsid w:val="005451F0"/>
    <w:rsid w:val="00545BF1"/>
    <w:rsid w:val="005500A3"/>
    <w:rsid w:val="0055168C"/>
    <w:rsid w:val="00557AB4"/>
    <w:rsid w:val="00571608"/>
    <w:rsid w:val="00585B94"/>
    <w:rsid w:val="00587617"/>
    <w:rsid w:val="0059286B"/>
    <w:rsid w:val="00593049"/>
    <w:rsid w:val="0059440E"/>
    <w:rsid w:val="005B1D49"/>
    <w:rsid w:val="005B2451"/>
    <w:rsid w:val="005B352B"/>
    <w:rsid w:val="005B4A43"/>
    <w:rsid w:val="005B7793"/>
    <w:rsid w:val="005C48DA"/>
    <w:rsid w:val="005C5973"/>
    <w:rsid w:val="005C5DBC"/>
    <w:rsid w:val="005D135C"/>
    <w:rsid w:val="005D4A11"/>
    <w:rsid w:val="005D5893"/>
    <w:rsid w:val="005D7949"/>
    <w:rsid w:val="005E1958"/>
    <w:rsid w:val="005E2EFB"/>
    <w:rsid w:val="005E4AA2"/>
    <w:rsid w:val="005F2177"/>
    <w:rsid w:val="005F3922"/>
    <w:rsid w:val="00604420"/>
    <w:rsid w:val="00606075"/>
    <w:rsid w:val="006122A7"/>
    <w:rsid w:val="00612B0A"/>
    <w:rsid w:val="0062125D"/>
    <w:rsid w:val="00623052"/>
    <w:rsid w:val="00626BDF"/>
    <w:rsid w:val="00626C7C"/>
    <w:rsid w:val="00626D2C"/>
    <w:rsid w:val="00631D9F"/>
    <w:rsid w:val="00632FD4"/>
    <w:rsid w:val="00633910"/>
    <w:rsid w:val="0063702C"/>
    <w:rsid w:val="0063751C"/>
    <w:rsid w:val="006405E6"/>
    <w:rsid w:val="00650EF0"/>
    <w:rsid w:val="006543F5"/>
    <w:rsid w:val="00656E1B"/>
    <w:rsid w:val="00663DA0"/>
    <w:rsid w:val="0067076B"/>
    <w:rsid w:val="00671F8F"/>
    <w:rsid w:val="006772A3"/>
    <w:rsid w:val="00681964"/>
    <w:rsid w:val="00684028"/>
    <w:rsid w:val="006876AF"/>
    <w:rsid w:val="0069387D"/>
    <w:rsid w:val="00695831"/>
    <w:rsid w:val="00695C69"/>
    <w:rsid w:val="006A42DA"/>
    <w:rsid w:val="006B04CD"/>
    <w:rsid w:val="006B1346"/>
    <w:rsid w:val="006B3778"/>
    <w:rsid w:val="006C4605"/>
    <w:rsid w:val="006C6592"/>
    <w:rsid w:val="006D05EF"/>
    <w:rsid w:val="006D1224"/>
    <w:rsid w:val="006D1935"/>
    <w:rsid w:val="006D1C0C"/>
    <w:rsid w:val="006D5D16"/>
    <w:rsid w:val="006E1D9C"/>
    <w:rsid w:val="006E4B0E"/>
    <w:rsid w:val="006E506D"/>
    <w:rsid w:val="006F48A8"/>
    <w:rsid w:val="006F670C"/>
    <w:rsid w:val="007001F1"/>
    <w:rsid w:val="00705999"/>
    <w:rsid w:val="00706ADB"/>
    <w:rsid w:val="0071226B"/>
    <w:rsid w:val="00713BD2"/>
    <w:rsid w:val="0071419A"/>
    <w:rsid w:val="00730478"/>
    <w:rsid w:val="007342C4"/>
    <w:rsid w:val="007351FA"/>
    <w:rsid w:val="00737698"/>
    <w:rsid w:val="00740F24"/>
    <w:rsid w:val="00744247"/>
    <w:rsid w:val="00745B7B"/>
    <w:rsid w:val="00750EE5"/>
    <w:rsid w:val="007525CF"/>
    <w:rsid w:val="00756CEC"/>
    <w:rsid w:val="00757A3A"/>
    <w:rsid w:val="007674AA"/>
    <w:rsid w:val="00776430"/>
    <w:rsid w:val="00776661"/>
    <w:rsid w:val="00783ECC"/>
    <w:rsid w:val="00786985"/>
    <w:rsid w:val="007910F3"/>
    <w:rsid w:val="007970A2"/>
    <w:rsid w:val="007B0ABC"/>
    <w:rsid w:val="007B3C35"/>
    <w:rsid w:val="007C27D0"/>
    <w:rsid w:val="007C79D7"/>
    <w:rsid w:val="007D0C84"/>
    <w:rsid w:val="007E0BA4"/>
    <w:rsid w:val="007F2ABA"/>
    <w:rsid w:val="007F5E9B"/>
    <w:rsid w:val="00800860"/>
    <w:rsid w:val="00801949"/>
    <w:rsid w:val="00801A05"/>
    <w:rsid w:val="008052AD"/>
    <w:rsid w:val="00813783"/>
    <w:rsid w:val="00814154"/>
    <w:rsid w:val="00815104"/>
    <w:rsid w:val="0081680F"/>
    <w:rsid w:val="00824457"/>
    <w:rsid w:val="0082783F"/>
    <w:rsid w:val="0084063E"/>
    <w:rsid w:val="00844C9D"/>
    <w:rsid w:val="0084564D"/>
    <w:rsid w:val="00855960"/>
    <w:rsid w:val="008603CF"/>
    <w:rsid w:val="00862F06"/>
    <w:rsid w:val="0086519E"/>
    <w:rsid w:val="0086658F"/>
    <w:rsid w:val="0087486F"/>
    <w:rsid w:val="008838DD"/>
    <w:rsid w:val="00886ADD"/>
    <w:rsid w:val="00887059"/>
    <w:rsid w:val="00891401"/>
    <w:rsid w:val="008928B8"/>
    <w:rsid w:val="008B1875"/>
    <w:rsid w:val="008B43B4"/>
    <w:rsid w:val="008B4F85"/>
    <w:rsid w:val="008B51EB"/>
    <w:rsid w:val="008B5EAF"/>
    <w:rsid w:val="008B6365"/>
    <w:rsid w:val="008C293C"/>
    <w:rsid w:val="008C443D"/>
    <w:rsid w:val="008C745B"/>
    <w:rsid w:val="008D16F7"/>
    <w:rsid w:val="008D3A3C"/>
    <w:rsid w:val="008E0011"/>
    <w:rsid w:val="008E08EE"/>
    <w:rsid w:val="008E18F4"/>
    <w:rsid w:val="008E5F16"/>
    <w:rsid w:val="008E7535"/>
    <w:rsid w:val="008E79D3"/>
    <w:rsid w:val="008F0886"/>
    <w:rsid w:val="008F3AA0"/>
    <w:rsid w:val="00901658"/>
    <w:rsid w:val="00907DE8"/>
    <w:rsid w:val="00912C9E"/>
    <w:rsid w:val="00916673"/>
    <w:rsid w:val="009202BE"/>
    <w:rsid w:val="009209E4"/>
    <w:rsid w:val="00921787"/>
    <w:rsid w:val="009227E1"/>
    <w:rsid w:val="00923B48"/>
    <w:rsid w:val="00927320"/>
    <w:rsid w:val="009325C5"/>
    <w:rsid w:val="00945F7F"/>
    <w:rsid w:val="009470DF"/>
    <w:rsid w:val="00954316"/>
    <w:rsid w:val="009563A3"/>
    <w:rsid w:val="009577B4"/>
    <w:rsid w:val="009616E9"/>
    <w:rsid w:val="0096230F"/>
    <w:rsid w:val="00970C03"/>
    <w:rsid w:val="00973B90"/>
    <w:rsid w:val="00983EB5"/>
    <w:rsid w:val="0099425C"/>
    <w:rsid w:val="009944B6"/>
    <w:rsid w:val="00994DC6"/>
    <w:rsid w:val="00997F9F"/>
    <w:rsid w:val="009A001B"/>
    <w:rsid w:val="009A277B"/>
    <w:rsid w:val="009A2DD9"/>
    <w:rsid w:val="009A396B"/>
    <w:rsid w:val="009A47DE"/>
    <w:rsid w:val="009A4F00"/>
    <w:rsid w:val="009A5325"/>
    <w:rsid w:val="009A57DC"/>
    <w:rsid w:val="009A5827"/>
    <w:rsid w:val="009A681F"/>
    <w:rsid w:val="009A7F9B"/>
    <w:rsid w:val="009C3D48"/>
    <w:rsid w:val="009C3FE8"/>
    <w:rsid w:val="009E0D0D"/>
    <w:rsid w:val="009F1FAA"/>
    <w:rsid w:val="00A07B0B"/>
    <w:rsid w:val="00A166A7"/>
    <w:rsid w:val="00A20194"/>
    <w:rsid w:val="00A217DF"/>
    <w:rsid w:val="00A34D43"/>
    <w:rsid w:val="00A37570"/>
    <w:rsid w:val="00A43868"/>
    <w:rsid w:val="00A514CD"/>
    <w:rsid w:val="00A526B6"/>
    <w:rsid w:val="00A545A6"/>
    <w:rsid w:val="00A60480"/>
    <w:rsid w:val="00A64BD3"/>
    <w:rsid w:val="00A66C50"/>
    <w:rsid w:val="00A70CEA"/>
    <w:rsid w:val="00A70FB4"/>
    <w:rsid w:val="00A73453"/>
    <w:rsid w:val="00A752EC"/>
    <w:rsid w:val="00A76BC0"/>
    <w:rsid w:val="00A84B49"/>
    <w:rsid w:val="00A85032"/>
    <w:rsid w:val="00A8646F"/>
    <w:rsid w:val="00A909E1"/>
    <w:rsid w:val="00AA2FAD"/>
    <w:rsid w:val="00AA3237"/>
    <w:rsid w:val="00AA5DA2"/>
    <w:rsid w:val="00AA677A"/>
    <w:rsid w:val="00AB028A"/>
    <w:rsid w:val="00AB2CDC"/>
    <w:rsid w:val="00AB3993"/>
    <w:rsid w:val="00AC17D5"/>
    <w:rsid w:val="00AC18AC"/>
    <w:rsid w:val="00AC3056"/>
    <w:rsid w:val="00AC3441"/>
    <w:rsid w:val="00AD4E88"/>
    <w:rsid w:val="00AD7C35"/>
    <w:rsid w:val="00AE1EF2"/>
    <w:rsid w:val="00AE30AE"/>
    <w:rsid w:val="00AF1CD5"/>
    <w:rsid w:val="00AF72DB"/>
    <w:rsid w:val="00B011D6"/>
    <w:rsid w:val="00B025ED"/>
    <w:rsid w:val="00B03B29"/>
    <w:rsid w:val="00B05A2A"/>
    <w:rsid w:val="00B10378"/>
    <w:rsid w:val="00B14ABB"/>
    <w:rsid w:val="00B238C9"/>
    <w:rsid w:val="00B25D5F"/>
    <w:rsid w:val="00B33994"/>
    <w:rsid w:val="00B35206"/>
    <w:rsid w:val="00B356DB"/>
    <w:rsid w:val="00B415F3"/>
    <w:rsid w:val="00B4204A"/>
    <w:rsid w:val="00B436E4"/>
    <w:rsid w:val="00B44D23"/>
    <w:rsid w:val="00B50708"/>
    <w:rsid w:val="00B619BC"/>
    <w:rsid w:val="00B65017"/>
    <w:rsid w:val="00B6674B"/>
    <w:rsid w:val="00B670ED"/>
    <w:rsid w:val="00B67498"/>
    <w:rsid w:val="00B67CE9"/>
    <w:rsid w:val="00B90512"/>
    <w:rsid w:val="00B917AA"/>
    <w:rsid w:val="00B92242"/>
    <w:rsid w:val="00B948CF"/>
    <w:rsid w:val="00B97F8B"/>
    <w:rsid w:val="00BA4F2B"/>
    <w:rsid w:val="00BB01C1"/>
    <w:rsid w:val="00BB0827"/>
    <w:rsid w:val="00BB0B3C"/>
    <w:rsid w:val="00BB27E9"/>
    <w:rsid w:val="00BB63E6"/>
    <w:rsid w:val="00BC47F7"/>
    <w:rsid w:val="00BD04B7"/>
    <w:rsid w:val="00BD617B"/>
    <w:rsid w:val="00BD6500"/>
    <w:rsid w:val="00BE3096"/>
    <w:rsid w:val="00BE360A"/>
    <w:rsid w:val="00BE3769"/>
    <w:rsid w:val="00BE68EC"/>
    <w:rsid w:val="00BF2CA9"/>
    <w:rsid w:val="00BF52D1"/>
    <w:rsid w:val="00BF5956"/>
    <w:rsid w:val="00BF63B7"/>
    <w:rsid w:val="00BF6CCB"/>
    <w:rsid w:val="00C04C24"/>
    <w:rsid w:val="00C05722"/>
    <w:rsid w:val="00C05892"/>
    <w:rsid w:val="00C12388"/>
    <w:rsid w:val="00C212B9"/>
    <w:rsid w:val="00C228DA"/>
    <w:rsid w:val="00C247D4"/>
    <w:rsid w:val="00C3211C"/>
    <w:rsid w:val="00C35487"/>
    <w:rsid w:val="00C4270A"/>
    <w:rsid w:val="00C45A23"/>
    <w:rsid w:val="00C52BE0"/>
    <w:rsid w:val="00C5511A"/>
    <w:rsid w:val="00C56541"/>
    <w:rsid w:val="00C62565"/>
    <w:rsid w:val="00C641ED"/>
    <w:rsid w:val="00C716B6"/>
    <w:rsid w:val="00C72D2A"/>
    <w:rsid w:val="00C76645"/>
    <w:rsid w:val="00C774DD"/>
    <w:rsid w:val="00C77B64"/>
    <w:rsid w:val="00C80B9D"/>
    <w:rsid w:val="00C822E2"/>
    <w:rsid w:val="00C8496C"/>
    <w:rsid w:val="00C91FC0"/>
    <w:rsid w:val="00C93350"/>
    <w:rsid w:val="00CA3753"/>
    <w:rsid w:val="00CB12F5"/>
    <w:rsid w:val="00CB56D3"/>
    <w:rsid w:val="00CC176E"/>
    <w:rsid w:val="00CD3766"/>
    <w:rsid w:val="00CD4360"/>
    <w:rsid w:val="00CF1F6B"/>
    <w:rsid w:val="00CF2EC8"/>
    <w:rsid w:val="00CF587F"/>
    <w:rsid w:val="00CF5ADE"/>
    <w:rsid w:val="00CF752C"/>
    <w:rsid w:val="00D00279"/>
    <w:rsid w:val="00D03BC9"/>
    <w:rsid w:val="00D12931"/>
    <w:rsid w:val="00D14354"/>
    <w:rsid w:val="00D150EC"/>
    <w:rsid w:val="00D151A9"/>
    <w:rsid w:val="00D253CA"/>
    <w:rsid w:val="00D25F77"/>
    <w:rsid w:val="00D30948"/>
    <w:rsid w:val="00D34070"/>
    <w:rsid w:val="00D365F1"/>
    <w:rsid w:val="00D36EEE"/>
    <w:rsid w:val="00D41A5D"/>
    <w:rsid w:val="00D429F7"/>
    <w:rsid w:val="00D46231"/>
    <w:rsid w:val="00D465C3"/>
    <w:rsid w:val="00D46966"/>
    <w:rsid w:val="00D46B38"/>
    <w:rsid w:val="00D510A6"/>
    <w:rsid w:val="00D517CB"/>
    <w:rsid w:val="00D536E6"/>
    <w:rsid w:val="00D54F90"/>
    <w:rsid w:val="00D54FF6"/>
    <w:rsid w:val="00D62EB2"/>
    <w:rsid w:val="00D62F3A"/>
    <w:rsid w:val="00D63E44"/>
    <w:rsid w:val="00D7068A"/>
    <w:rsid w:val="00D7401F"/>
    <w:rsid w:val="00D7523D"/>
    <w:rsid w:val="00D80166"/>
    <w:rsid w:val="00D85EFB"/>
    <w:rsid w:val="00D90FAD"/>
    <w:rsid w:val="00D97EEB"/>
    <w:rsid w:val="00DA338D"/>
    <w:rsid w:val="00DA3871"/>
    <w:rsid w:val="00DA51F8"/>
    <w:rsid w:val="00DA72A5"/>
    <w:rsid w:val="00DB3970"/>
    <w:rsid w:val="00DB4E0C"/>
    <w:rsid w:val="00DC4600"/>
    <w:rsid w:val="00DC632B"/>
    <w:rsid w:val="00DC7526"/>
    <w:rsid w:val="00DD3B3A"/>
    <w:rsid w:val="00DD40D5"/>
    <w:rsid w:val="00DE2693"/>
    <w:rsid w:val="00DF671B"/>
    <w:rsid w:val="00E02178"/>
    <w:rsid w:val="00E0333D"/>
    <w:rsid w:val="00E0386B"/>
    <w:rsid w:val="00E0693B"/>
    <w:rsid w:val="00E11A0C"/>
    <w:rsid w:val="00E12786"/>
    <w:rsid w:val="00E21051"/>
    <w:rsid w:val="00E249FD"/>
    <w:rsid w:val="00E260CB"/>
    <w:rsid w:val="00E31AEA"/>
    <w:rsid w:val="00E40717"/>
    <w:rsid w:val="00E45E30"/>
    <w:rsid w:val="00E53AF6"/>
    <w:rsid w:val="00E54E1A"/>
    <w:rsid w:val="00E56488"/>
    <w:rsid w:val="00E56F49"/>
    <w:rsid w:val="00E578DF"/>
    <w:rsid w:val="00E603E1"/>
    <w:rsid w:val="00E712CD"/>
    <w:rsid w:val="00E74C0D"/>
    <w:rsid w:val="00E74FDE"/>
    <w:rsid w:val="00E76B8E"/>
    <w:rsid w:val="00E84553"/>
    <w:rsid w:val="00E85575"/>
    <w:rsid w:val="00E944CA"/>
    <w:rsid w:val="00E95E3E"/>
    <w:rsid w:val="00EA1E99"/>
    <w:rsid w:val="00EA30DD"/>
    <w:rsid w:val="00EA32F8"/>
    <w:rsid w:val="00EB2D4A"/>
    <w:rsid w:val="00EB3B58"/>
    <w:rsid w:val="00EB3EA8"/>
    <w:rsid w:val="00EB79E2"/>
    <w:rsid w:val="00EC227D"/>
    <w:rsid w:val="00EC2564"/>
    <w:rsid w:val="00EC2F48"/>
    <w:rsid w:val="00EC37A2"/>
    <w:rsid w:val="00EC6B60"/>
    <w:rsid w:val="00ED3326"/>
    <w:rsid w:val="00ED7B61"/>
    <w:rsid w:val="00EE3959"/>
    <w:rsid w:val="00EE4888"/>
    <w:rsid w:val="00EE6D5B"/>
    <w:rsid w:val="00EF018C"/>
    <w:rsid w:val="00EF3C6E"/>
    <w:rsid w:val="00EF7BA2"/>
    <w:rsid w:val="00F01859"/>
    <w:rsid w:val="00F04D55"/>
    <w:rsid w:val="00F05A66"/>
    <w:rsid w:val="00F06AAB"/>
    <w:rsid w:val="00F11549"/>
    <w:rsid w:val="00F14814"/>
    <w:rsid w:val="00F214CD"/>
    <w:rsid w:val="00F2630F"/>
    <w:rsid w:val="00F2642F"/>
    <w:rsid w:val="00F3069A"/>
    <w:rsid w:val="00F31154"/>
    <w:rsid w:val="00F31490"/>
    <w:rsid w:val="00F31A64"/>
    <w:rsid w:val="00F31CF9"/>
    <w:rsid w:val="00F32D8D"/>
    <w:rsid w:val="00F36664"/>
    <w:rsid w:val="00F4026F"/>
    <w:rsid w:val="00F41538"/>
    <w:rsid w:val="00F41866"/>
    <w:rsid w:val="00F43FFF"/>
    <w:rsid w:val="00F444BB"/>
    <w:rsid w:val="00F454FC"/>
    <w:rsid w:val="00F45B6A"/>
    <w:rsid w:val="00F546A8"/>
    <w:rsid w:val="00F54981"/>
    <w:rsid w:val="00F6703A"/>
    <w:rsid w:val="00F703CA"/>
    <w:rsid w:val="00F70598"/>
    <w:rsid w:val="00F709A0"/>
    <w:rsid w:val="00F715FD"/>
    <w:rsid w:val="00F73140"/>
    <w:rsid w:val="00F75F0B"/>
    <w:rsid w:val="00F82003"/>
    <w:rsid w:val="00F87C42"/>
    <w:rsid w:val="00F906A1"/>
    <w:rsid w:val="00F91A5E"/>
    <w:rsid w:val="00F94E09"/>
    <w:rsid w:val="00FA6643"/>
    <w:rsid w:val="00FC1FF6"/>
    <w:rsid w:val="00FD073F"/>
    <w:rsid w:val="00FD0AFA"/>
    <w:rsid w:val="00FD3334"/>
    <w:rsid w:val="00FE2EC7"/>
    <w:rsid w:val="00FE32BD"/>
    <w:rsid w:val="00FF03D8"/>
    <w:rsid w:val="00FF3D83"/>
    <w:rsid w:val="00FF53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D36AD7"/>
  <w15:chartTrackingRefBased/>
  <w15:docId w15:val="{C9078460-4483-4618-B30B-05562DAA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03"/>
    <w:pPr>
      <w:tabs>
        <w:tab w:val="center" w:pos="4677"/>
        <w:tab w:val="right" w:pos="9355"/>
      </w:tabs>
    </w:pPr>
  </w:style>
  <w:style w:type="character" w:customStyle="1" w:styleId="a4">
    <w:name w:val="Верхній колонтитул Знак"/>
    <w:link w:val="a3"/>
    <w:uiPriority w:val="99"/>
    <w:rsid w:val="00D151A9"/>
    <w:rPr>
      <w:sz w:val="24"/>
      <w:szCs w:val="24"/>
    </w:rPr>
  </w:style>
  <w:style w:type="table" w:styleId="a5">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43265"/>
    <w:rPr>
      <w:rFonts w:ascii="Tahoma" w:hAnsi="Tahoma" w:cs="Tahoma"/>
      <w:sz w:val="16"/>
      <w:szCs w:val="16"/>
    </w:rPr>
  </w:style>
  <w:style w:type="character" w:styleId="a7">
    <w:name w:val="annotation reference"/>
    <w:semiHidden/>
    <w:rsid w:val="00143265"/>
    <w:rPr>
      <w:sz w:val="16"/>
      <w:szCs w:val="16"/>
    </w:rPr>
  </w:style>
  <w:style w:type="paragraph" w:styleId="a8">
    <w:name w:val="annotation text"/>
    <w:basedOn w:val="a"/>
    <w:semiHidden/>
    <w:rsid w:val="00143265"/>
    <w:rPr>
      <w:sz w:val="20"/>
      <w:szCs w:val="20"/>
    </w:rPr>
  </w:style>
  <w:style w:type="paragraph" w:styleId="a9">
    <w:name w:val="annotation subject"/>
    <w:basedOn w:val="a8"/>
    <w:next w:val="a8"/>
    <w:semiHidden/>
    <w:rsid w:val="00143265"/>
    <w:rPr>
      <w:b/>
      <w:bCs/>
    </w:rPr>
  </w:style>
  <w:style w:type="character" w:styleId="aa">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b">
    <w:name w:val="Normal (Web)"/>
    <w:basedOn w:val="a"/>
    <w:uiPriority w:val="99"/>
    <w:qFormat/>
    <w:rsid w:val="007674AA"/>
    <w:pPr>
      <w:spacing w:before="100" w:beforeAutospacing="1" w:after="100" w:afterAutospacing="1"/>
    </w:pPr>
    <w:rPr>
      <w:rFonts w:ascii="Arial Unicode MS" w:eastAsia="Arial Unicode MS" w:hAnsi="Arial Unicode MS" w:cs="Arial Unicode MS"/>
    </w:rPr>
  </w:style>
  <w:style w:type="character" w:styleId="ac">
    <w:name w:val="Hyperlink"/>
    <w:rsid w:val="00525CF8"/>
    <w:rPr>
      <w:rFonts w:cs="Times New Roman"/>
      <w:color w:val="0000FF"/>
      <w:u w:val="single"/>
    </w:rPr>
  </w:style>
  <w:style w:type="paragraph" w:styleId="ad">
    <w:name w:val="endnote text"/>
    <w:basedOn w:val="a"/>
    <w:link w:val="ae"/>
    <w:uiPriority w:val="99"/>
    <w:semiHidden/>
    <w:unhideWhenUsed/>
    <w:rsid w:val="00B948CF"/>
    <w:rPr>
      <w:sz w:val="20"/>
      <w:szCs w:val="20"/>
    </w:rPr>
  </w:style>
  <w:style w:type="character" w:customStyle="1" w:styleId="ae">
    <w:name w:val="Текст кінцевої виноски Знак"/>
    <w:link w:val="ad"/>
    <w:uiPriority w:val="99"/>
    <w:semiHidden/>
    <w:rsid w:val="00B948CF"/>
    <w:rPr>
      <w:lang w:val="ru-RU" w:eastAsia="ru-RU"/>
    </w:rPr>
  </w:style>
  <w:style w:type="character" w:styleId="af">
    <w:name w:val="endnote reference"/>
    <w:uiPriority w:val="99"/>
    <w:semiHidden/>
    <w:unhideWhenUsed/>
    <w:rsid w:val="00B948CF"/>
    <w:rPr>
      <w:vertAlign w:val="superscript"/>
    </w:rPr>
  </w:style>
  <w:style w:type="paragraph" w:styleId="af0">
    <w:name w:val="List Paragraph"/>
    <w:basedOn w:val="a"/>
    <w:uiPriority w:val="34"/>
    <w:qFormat/>
    <w:rsid w:val="00B948CF"/>
    <w:pPr>
      <w:ind w:left="708"/>
    </w:pPr>
  </w:style>
  <w:style w:type="character" w:customStyle="1" w:styleId="hps">
    <w:name w:val="hps"/>
    <w:rsid w:val="00D14354"/>
  </w:style>
  <w:style w:type="paragraph" w:styleId="af1">
    <w:name w:val="footnote text"/>
    <w:basedOn w:val="a"/>
    <w:link w:val="af2"/>
    <w:rsid w:val="00D14354"/>
    <w:rPr>
      <w:sz w:val="20"/>
      <w:szCs w:val="20"/>
    </w:rPr>
  </w:style>
  <w:style w:type="character" w:customStyle="1" w:styleId="af2">
    <w:name w:val="Текст виноски Знак"/>
    <w:link w:val="af1"/>
    <w:rsid w:val="00D14354"/>
    <w:rPr>
      <w:lang w:val="ru-RU" w:eastAsia="ru-RU"/>
    </w:rPr>
  </w:style>
  <w:style w:type="character" w:styleId="af3">
    <w:name w:val="footnote reference"/>
    <w:rsid w:val="00D14354"/>
    <w:rPr>
      <w:vertAlign w:val="superscript"/>
    </w:rPr>
  </w:style>
  <w:style w:type="paragraph" w:styleId="af4">
    <w:name w:val="footer"/>
    <w:basedOn w:val="a"/>
    <w:link w:val="af5"/>
    <w:uiPriority w:val="99"/>
    <w:unhideWhenUsed/>
    <w:rsid w:val="008B5EAF"/>
    <w:pPr>
      <w:tabs>
        <w:tab w:val="center" w:pos="4819"/>
        <w:tab w:val="right" w:pos="9639"/>
      </w:tabs>
    </w:pPr>
  </w:style>
  <w:style w:type="character" w:customStyle="1" w:styleId="af5">
    <w:name w:val="Нижній колонтитул Знак"/>
    <w:link w:val="af4"/>
    <w:uiPriority w:val="99"/>
    <w:rsid w:val="008B5EAF"/>
    <w:rPr>
      <w:sz w:val="24"/>
      <w:szCs w:val="24"/>
      <w:lang w:val="ru-RU" w:eastAsia="ru-RU"/>
    </w:rPr>
  </w:style>
  <w:style w:type="character" w:customStyle="1" w:styleId="grame">
    <w:name w:val="grame"/>
    <w:rsid w:val="00EE6D5B"/>
  </w:style>
  <w:style w:type="character" w:styleId="af6">
    <w:name w:val="Unresolved Mention"/>
    <w:uiPriority w:val="99"/>
    <w:semiHidden/>
    <w:unhideWhenUsed/>
    <w:rsid w:val="00CF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119">
      <w:bodyDiv w:val="1"/>
      <w:marLeft w:val="0"/>
      <w:marRight w:val="0"/>
      <w:marTop w:val="0"/>
      <w:marBottom w:val="0"/>
      <w:divBdr>
        <w:top w:val="none" w:sz="0" w:space="0" w:color="auto"/>
        <w:left w:val="none" w:sz="0" w:space="0" w:color="auto"/>
        <w:bottom w:val="none" w:sz="0" w:space="0" w:color="auto"/>
        <w:right w:val="none" w:sz="0" w:space="0" w:color="auto"/>
      </w:divBdr>
    </w:div>
    <w:div w:id="21325335">
      <w:bodyDiv w:val="1"/>
      <w:marLeft w:val="0"/>
      <w:marRight w:val="0"/>
      <w:marTop w:val="0"/>
      <w:marBottom w:val="0"/>
      <w:divBdr>
        <w:top w:val="none" w:sz="0" w:space="0" w:color="auto"/>
        <w:left w:val="none" w:sz="0" w:space="0" w:color="auto"/>
        <w:bottom w:val="none" w:sz="0" w:space="0" w:color="auto"/>
        <w:right w:val="none" w:sz="0" w:space="0" w:color="auto"/>
      </w:divBdr>
    </w:div>
    <w:div w:id="164512211">
      <w:bodyDiv w:val="1"/>
      <w:marLeft w:val="0"/>
      <w:marRight w:val="0"/>
      <w:marTop w:val="0"/>
      <w:marBottom w:val="0"/>
      <w:divBdr>
        <w:top w:val="none" w:sz="0" w:space="0" w:color="auto"/>
        <w:left w:val="none" w:sz="0" w:space="0" w:color="auto"/>
        <w:bottom w:val="none" w:sz="0" w:space="0" w:color="auto"/>
        <w:right w:val="none" w:sz="0" w:space="0" w:color="auto"/>
      </w:divBdr>
    </w:div>
    <w:div w:id="184826427">
      <w:bodyDiv w:val="1"/>
      <w:marLeft w:val="0"/>
      <w:marRight w:val="0"/>
      <w:marTop w:val="0"/>
      <w:marBottom w:val="0"/>
      <w:divBdr>
        <w:top w:val="none" w:sz="0" w:space="0" w:color="auto"/>
        <w:left w:val="none" w:sz="0" w:space="0" w:color="auto"/>
        <w:bottom w:val="none" w:sz="0" w:space="0" w:color="auto"/>
        <w:right w:val="none" w:sz="0" w:space="0" w:color="auto"/>
      </w:divBdr>
    </w:div>
    <w:div w:id="263457919">
      <w:bodyDiv w:val="1"/>
      <w:marLeft w:val="0"/>
      <w:marRight w:val="0"/>
      <w:marTop w:val="0"/>
      <w:marBottom w:val="0"/>
      <w:divBdr>
        <w:top w:val="none" w:sz="0" w:space="0" w:color="auto"/>
        <w:left w:val="none" w:sz="0" w:space="0" w:color="auto"/>
        <w:bottom w:val="none" w:sz="0" w:space="0" w:color="auto"/>
        <w:right w:val="none" w:sz="0" w:space="0" w:color="auto"/>
      </w:divBdr>
    </w:div>
    <w:div w:id="434911742">
      <w:bodyDiv w:val="1"/>
      <w:marLeft w:val="0"/>
      <w:marRight w:val="0"/>
      <w:marTop w:val="0"/>
      <w:marBottom w:val="0"/>
      <w:divBdr>
        <w:top w:val="none" w:sz="0" w:space="0" w:color="auto"/>
        <w:left w:val="none" w:sz="0" w:space="0" w:color="auto"/>
        <w:bottom w:val="none" w:sz="0" w:space="0" w:color="auto"/>
        <w:right w:val="none" w:sz="0" w:space="0" w:color="auto"/>
      </w:divBdr>
    </w:div>
    <w:div w:id="464927396">
      <w:bodyDiv w:val="1"/>
      <w:marLeft w:val="0"/>
      <w:marRight w:val="0"/>
      <w:marTop w:val="0"/>
      <w:marBottom w:val="0"/>
      <w:divBdr>
        <w:top w:val="none" w:sz="0" w:space="0" w:color="auto"/>
        <w:left w:val="none" w:sz="0" w:space="0" w:color="auto"/>
        <w:bottom w:val="none" w:sz="0" w:space="0" w:color="auto"/>
        <w:right w:val="none" w:sz="0" w:space="0" w:color="auto"/>
      </w:divBdr>
      <w:divsChild>
        <w:div w:id="440882757">
          <w:marLeft w:val="0"/>
          <w:marRight w:val="0"/>
          <w:marTop w:val="0"/>
          <w:marBottom w:val="0"/>
          <w:divBdr>
            <w:top w:val="none" w:sz="0" w:space="0" w:color="auto"/>
            <w:left w:val="none" w:sz="0" w:space="0" w:color="auto"/>
            <w:bottom w:val="none" w:sz="0" w:space="0" w:color="auto"/>
            <w:right w:val="none" w:sz="0" w:space="0" w:color="auto"/>
          </w:divBdr>
        </w:div>
        <w:div w:id="1181697817">
          <w:marLeft w:val="0"/>
          <w:marRight w:val="0"/>
          <w:marTop w:val="0"/>
          <w:marBottom w:val="0"/>
          <w:divBdr>
            <w:top w:val="none" w:sz="0" w:space="0" w:color="auto"/>
            <w:left w:val="none" w:sz="0" w:space="0" w:color="auto"/>
            <w:bottom w:val="none" w:sz="0" w:space="0" w:color="auto"/>
            <w:right w:val="none" w:sz="0" w:space="0" w:color="auto"/>
          </w:divBdr>
        </w:div>
        <w:div w:id="1485975638">
          <w:marLeft w:val="0"/>
          <w:marRight w:val="0"/>
          <w:marTop w:val="0"/>
          <w:marBottom w:val="0"/>
          <w:divBdr>
            <w:top w:val="none" w:sz="0" w:space="0" w:color="auto"/>
            <w:left w:val="none" w:sz="0" w:space="0" w:color="auto"/>
            <w:bottom w:val="none" w:sz="0" w:space="0" w:color="auto"/>
            <w:right w:val="none" w:sz="0" w:space="0" w:color="auto"/>
          </w:divBdr>
        </w:div>
        <w:div w:id="1746413932">
          <w:marLeft w:val="0"/>
          <w:marRight w:val="0"/>
          <w:marTop w:val="0"/>
          <w:marBottom w:val="0"/>
          <w:divBdr>
            <w:top w:val="none" w:sz="0" w:space="0" w:color="auto"/>
            <w:left w:val="none" w:sz="0" w:space="0" w:color="auto"/>
            <w:bottom w:val="none" w:sz="0" w:space="0" w:color="auto"/>
            <w:right w:val="none" w:sz="0" w:space="0" w:color="auto"/>
          </w:divBdr>
        </w:div>
        <w:div w:id="1873417200">
          <w:marLeft w:val="0"/>
          <w:marRight w:val="0"/>
          <w:marTop w:val="0"/>
          <w:marBottom w:val="0"/>
          <w:divBdr>
            <w:top w:val="none" w:sz="0" w:space="0" w:color="auto"/>
            <w:left w:val="none" w:sz="0" w:space="0" w:color="auto"/>
            <w:bottom w:val="none" w:sz="0" w:space="0" w:color="auto"/>
            <w:right w:val="none" w:sz="0" w:space="0" w:color="auto"/>
          </w:divBdr>
        </w:div>
      </w:divsChild>
    </w:div>
    <w:div w:id="637420322">
      <w:bodyDiv w:val="1"/>
      <w:marLeft w:val="0"/>
      <w:marRight w:val="0"/>
      <w:marTop w:val="0"/>
      <w:marBottom w:val="0"/>
      <w:divBdr>
        <w:top w:val="none" w:sz="0" w:space="0" w:color="auto"/>
        <w:left w:val="none" w:sz="0" w:space="0" w:color="auto"/>
        <w:bottom w:val="none" w:sz="0" w:space="0" w:color="auto"/>
        <w:right w:val="none" w:sz="0" w:space="0" w:color="auto"/>
      </w:divBdr>
    </w:div>
    <w:div w:id="900365916">
      <w:bodyDiv w:val="1"/>
      <w:marLeft w:val="0"/>
      <w:marRight w:val="0"/>
      <w:marTop w:val="0"/>
      <w:marBottom w:val="0"/>
      <w:divBdr>
        <w:top w:val="none" w:sz="0" w:space="0" w:color="auto"/>
        <w:left w:val="none" w:sz="0" w:space="0" w:color="auto"/>
        <w:bottom w:val="none" w:sz="0" w:space="0" w:color="auto"/>
        <w:right w:val="none" w:sz="0" w:space="0" w:color="auto"/>
      </w:divBdr>
    </w:div>
    <w:div w:id="1020398185">
      <w:bodyDiv w:val="1"/>
      <w:marLeft w:val="0"/>
      <w:marRight w:val="0"/>
      <w:marTop w:val="0"/>
      <w:marBottom w:val="0"/>
      <w:divBdr>
        <w:top w:val="none" w:sz="0" w:space="0" w:color="auto"/>
        <w:left w:val="none" w:sz="0" w:space="0" w:color="auto"/>
        <w:bottom w:val="none" w:sz="0" w:space="0" w:color="auto"/>
        <w:right w:val="none" w:sz="0" w:space="0" w:color="auto"/>
      </w:divBdr>
    </w:div>
    <w:div w:id="1110661644">
      <w:bodyDiv w:val="1"/>
      <w:marLeft w:val="0"/>
      <w:marRight w:val="0"/>
      <w:marTop w:val="0"/>
      <w:marBottom w:val="0"/>
      <w:divBdr>
        <w:top w:val="none" w:sz="0" w:space="0" w:color="auto"/>
        <w:left w:val="none" w:sz="0" w:space="0" w:color="auto"/>
        <w:bottom w:val="none" w:sz="0" w:space="0" w:color="auto"/>
        <w:right w:val="none" w:sz="0" w:space="0" w:color="auto"/>
      </w:divBdr>
    </w:div>
    <w:div w:id="1284267495">
      <w:bodyDiv w:val="1"/>
      <w:marLeft w:val="0"/>
      <w:marRight w:val="0"/>
      <w:marTop w:val="0"/>
      <w:marBottom w:val="0"/>
      <w:divBdr>
        <w:top w:val="none" w:sz="0" w:space="0" w:color="auto"/>
        <w:left w:val="none" w:sz="0" w:space="0" w:color="auto"/>
        <w:bottom w:val="none" w:sz="0" w:space="0" w:color="auto"/>
        <w:right w:val="none" w:sz="0" w:space="0" w:color="auto"/>
      </w:divBdr>
    </w:div>
    <w:div w:id="1342509172">
      <w:bodyDiv w:val="1"/>
      <w:marLeft w:val="0"/>
      <w:marRight w:val="0"/>
      <w:marTop w:val="0"/>
      <w:marBottom w:val="0"/>
      <w:divBdr>
        <w:top w:val="none" w:sz="0" w:space="0" w:color="auto"/>
        <w:left w:val="none" w:sz="0" w:space="0" w:color="auto"/>
        <w:bottom w:val="none" w:sz="0" w:space="0" w:color="auto"/>
        <w:right w:val="none" w:sz="0" w:space="0" w:color="auto"/>
      </w:divBdr>
    </w:div>
    <w:div w:id="1349135903">
      <w:bodyDiv w:val="1"/>
      <w:marLeft w:val="0"/>
      <w:marRight w:val="0"/>
      <w:marTop w:val="0"/>
      <w:marBottom w:val="0"/>
      <w:divBdr>
        <w:top w:val="none" w:sz="0" w:space="0" w:color="auto"/>
        <w:left w:val="none" w:sz="0" w:space="0" w:color="auto"/>
        <w:bottom w:val="none" w:sz="0" w:space="0" w:color="auto"/>
        <w:right w:val="none" w:sz="0" w:space="0" w:color="auto"/>
      </w:divBdr>
    </w:div>
    <w:div w:id="1477263760">
      <w:bodyDiv w:val="1"/>
      <w:marLeft w:val="0"/>
      <w:marRight w:val="0"/>
      <w:marTop w:val="0"/>
      <w:marBottom w:val="0"/>
      <w:divBdr>
        <w:top w:val="none" w:sz="0" w:space="0" w:color="auto"/>
        <w:left w:val="none" w:sz="0" w:space="0" w:color="auto"/>
        <w:bottom w:val="none" w:sz="0" w:space="0" w:color="auto"/>
        <w:right w:val="none" w:sz="0" w:space="0" w:color="auto"/>
      </w:divBdr>
      <w:divsChild>
        <w:div w:id="104278624">
          <w:marLeft w:val="0"/>
          <w:marRight w:val="0"/>
          <w:marTop w:val="0"/>
          <w:marBottom w:val="0"/>
          <w:divBdr>
            <w:top w:val="none" w:sz="0" w:space="0" w:color="auto"/>
            <w:left w:val="none" w:sz="0" w:space="0" w:color="auto"/>
            <w:bottom w:val="none" w:sz="0" w:space="0" w:color="auto"/>
            <w:right w:val="none" w:sz="0" w:space="0" w:color="auto"/>
          </w:divBdr>
        </w:div>
        <w:div w:id="250310859">
          <w:marLeft w:val="0"/>
          <w:marRight w:val="0"/>
          <w:marTop w:val="0"/>
          <w:marBottom w:val="0"/>
          <w:divBdr>
            <w:top w:val="none" w:sz="0" w:space="0" w:color="auto"/>
            <w:left w:val="none" w:sz="0" w:space="0" w:color="auto"/>
            <w:bottom w:val="none" w:sz="0" w:space="0" w:color="auto"/>
            <w:right w:val="none" w:sz="0" w:space="0" w:color="auto"/>
          </w:divBdr>
        </w:div>
        <w:div w:id="1091396752">
          <w:marLeft w:val="0"/>
          <w:marRight w:val="0"/>
          <w:marTop w:val="0"/>
          <w:marBottom w:val="0"/>
          <w:divBdr>
            <w:top w:val="none" w:sz="0" w:space="0" w:color="auto"/>
            <w:left w:val="none" w:sz="0" w:space="0" w:color="auto"/>
            <w:bottom w:val="none" w:sz="0" w:space="0" w:color="auto"/>
            <w:right w:val="none" w:sz="0" w:space="0" w:color="auto"/>
          </w:divBdr>
        </w:div>
        <w:div w:id="1652826348">
          <w:marLeft w:val="0"/>
          <w:marRight w:val="0"/>
          <w:marTop w:val="0"/>
          <w:marBottom w:val="0"/>
          <w:divBdr>
            <w:top w:val="none" w:sz="0" w:space="0" w:color="auto"/>
            <w:left w:val="none" w:sz="0" w:space="0" w:color="auto"/>
            <w:bottom w:val="none" w:sz="0" w:space="0" w:color="auto"/>
            <w:right w:val="none" w:sz="0" w:space="0" w:color="auto"/>
          </w:divBdr>
        </w:div>
      </w:divsChild>
    </w:div>
    <w:div w:id="1494881505">
      <w:bodyDiv w:val="1"/>
      <w:marLeft w:val="0"/>
      <w:marRight w:val="0"/>
      <w:marTop w:val="0"/>
      <w:marBottom w:val="0"/>
      <w:divBdr>
        <w:top w:val="none" w:sz="0" w:space="0" w:color="auto"/>
        <w:left w:val="none" w:sz="0" w:space="0" w:color="auto"/>
        <w:bottom w:val="none" w:sz="0" w:space="0" w:color="auto"/>
        <w:right w:val="none" w:sz="0" w:space="0" w:color="auto"/>
      </w:divBdr>
      <w:divsChild>
        <w:div w:id="61831514">
          <w:marLeft w:val="0"/>
          <w:marRight w:val="0"/>
          <w:marTop w:val="0"/>
          <w:marBottom w:val="0"/>
          <w:divBdr>
            <w:top w:val="none" w:sz="0" w:space="0" w:color="auto"/>
            <w:left w:val="none" w:sz="0" w:space="0" w:color="auto"/>
            <w:bottom w:val="none" w:sz="0" w:space="0" w:color="auto"/>
            <w:right w:val="none" w:sz="0" w:space="0" w:color="auto"/>
          </w:divBdr>
        </w:div>
        <w:div w:id="515995873">
          <w:marLeft w:val="0"/>
          <w:marRight w:val="0"/>
          <w:marTop w:val="0"/>
          <w:marBottom w:val="0"/>
          <w:divBdr>
            <w:top w:val="none" w:sz="0" w:space="0" w:color="auto"/>
            <w:left w:val="none" w:sz="0" w:space="0" w:color="auto"/>
            <w:bottom w:val="none" w:sz="0" w:space="0" w:color="auto"/>
            <w:right w:val="none" w:sz="0" w:space="0" w:color="auto"/>
          </w:divBdr>
        </w:div>
        <w:div w:id="521088132">
          <w:marLeft w:val="0"/>
          <w:marRight w:val="0"/>
          <w:marTop w:val="0"/>
          <w:marBottom w:val="0"/>
          <w:divBdr>
            <w:top w:val="none" w:sz="0" w:space="0" w:color="auto"/>
            <w:left w:val="none" w:sz="0" w:space="0" w:color="auto"/>
            <w:bottom w:val="none" w:sz="0" w:space="0" w:color="auto"/>
            <w:right w:val="none" w:sz="0" w:space="0" w:color="auto"/>
          </w:divBdr>
        </w:div>
      </w:divsChild>
    </w:div>
    <w:div w:id="1728145747">
      <w:bodyDiv w:val="1"/>
      <w:marLeft w:val="0"/>
      <w:marRight w:val="0"/>
      <w:marTop w:val="0"/>
      <w:marBottom w:val="0"/>
      <w:divBdr>
        <w:top w:val="none" w:sz="0" w:space="0" w:color="auto"/>
        <w:left w:val="none" w:sz="0" w:space="0" w:color="auto"/>
        <w:bottom w:val="none" w:sz="0" w:space="0" w:color="auto"/>
        <w:right w:val="none" w:sz="0" w:space="0" w:color="auto"/>
      </w:divBdr>
    </w:div>
    <w:div w:id="1780448900">
      <w:bodyDiv w:val="1"/>
      <w:marLeft w:val="0"/>
      <w:marRight w:val="0"/>
      <w:marTop w:val="0"/>
      <w:marBottom w:val="0"/>
      <w:divBdr>
        <w:top w:val="none" w:sz="0" w:space="0" w:color="auto"/>
        <w:left w:val="none" w:sz="0" w:space="0" w:color="auto"/>
        <w:bottom w:val="none" w:sz="0" w:space="0" w:color="auto"/>
        <w:right w:val="none" w:sz="0" w:space="0" w:color="auto"/>
      </w:divBdr>
    </w:div>
    <w:div w:id="190397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ender@redcross.org.u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7486</Words>
  <Characters>4268</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AUN of PLWH</Company>
  <LinksUpToDate>false</LinksUpToDate>
  <CharactersWithSpaces>11731</CharactersWithSpaces>
  <SharedDoc>false</SharedDoc>
  <HLinks>
    <vt:vector size="12" baseType="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Shyrokova</dc:creator>
  <cp:keywords/>
  <cp:lastModifiedBy>Аліна Лабзіна</cp:lastModifiedBy>
  <cp:revision>24</cp:revision>
  <cp:lastPrinted>2023-10-30T08:52:00Z</cp:lastPrinted>
  <dcterms:created xsi:type="dcterms:W3CDTF">2024-03-15T13:12:00Z</dcterms:created>
  <dcterms:modified xsi:type="dcterms:W3CDTF">2024-03-27T14:10:00Z</dcterms:modified>
</cp:coreProperties>
</file>