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C69C" w14:textId="5A59E140" w:rsidR="00805C50" w:rsidRPr="00DD79EE" w:rsidRDefault="00822C1B" w:rsidP="00805C50">
      <w:pPr>
        <w:spacing w:after="0" w:line="240" w:lineRule="auto"/>
        <w:rPr>
          <w:rFonts w:ascii="Times New Roman" w:eastAsiaTheme="minorEastAsia" w:hAnsi="Times New Roman"/>
          <w:b/>
          <w:bCs/>
        </w:rPr>
      </w:pPr>
      <w:r w:rsidRPr="00214747">
        <w:rPr>
          <w:rFonts w:ascii="Times New Roman" w:eastAsiaTheme="minorEastAsia" w:hAnsi="Times New Roman"/>
          <w:b/>
          <w:bCs/>
          <w:lang w:val="ru-RU"/>
        </w:rPr>
        <w:t>3</w:t>
      </w:r>
      <w:r w:rsidR="00805C50" w:rsidRPr="00DD79EE">
        <w:rPr>
          <w:rFonts w:ascii="Times New Roman" w:eastAsiaTheme="minorEastAsia" w:hAnsi="Times New Roman"/>
          <w:b/>
          <w:bCs/>
        </w:rPr>
        <w:t>м. Київ</w:t>
      </w:r>
      <w:r w:rsidR="00805C50" w:rsidRPr="00DD79EE">
        <w:rPr>
          <w:rFonts w:ascii="Times New Roman" w:hAnsi="Times New Roman"/>
        </w:rPr>
        <w:tab/>
      </w:r>
      <w:r w:rsidR="00805C50" w:rsidRPr="00DD79EE">
        <w:rPr>
          <w:rFonts w:ascii="Times New Roman" w:hAnsi="Times New Roman"/>
        </w:rPr>
        <w:tab/>
      </w:r>
      <w:r w:rsidR="00805C50" w:rsidRPr="00DD79EE">
        <w:rPr>
          <w:rFonts w:ascii="Times New Roman" w:hAnsi="Times New Roman"/>
        </w:rPr>
        <w:tab/>
      </w:r>
      <w:r w:rsidR="00805C50" w:rsidRPr="00DD79EE">
        <w:rPr>
          <w:rFonts w:ascii="Times New Roman" w:hAnsi="Times New Roman"/>
        </w:rPr>
        <w:tab/>
      </w:r>
      <w:r w:rsidR="00805C50" w:rsidRPr="00DD79EE">
        <w:rPr>
          <w:rFonts w:ascii="Times New Roman" w:hAnsi="Times New Roman"/>
        </w:rPr>
        <w:tab/>
      </w:r>
      <w:r w:rsidR="00805C50" w:rsidRPr="00DD79EE">
        <w:rPr>
          <w:rFonts w:ascii="Times New Roman" w:hAnsi="Times New Roman"/>
        </w:rPr>
        <w:tab/>
      </w:r>
      <w:r w:rsidR="00805C50" w:rsidRPr="00DD79EE">
        <w:rPr>
          <w:rFonts w:ascii="Times New Roman" w:hAnsi="Times New Roman"/>
        </w:rPr>
        <w:tab/>
      </w:r>
      <w:r w:rsidR="00805C50" w:rsidRPr="00DD79EE">
        <w:rPr>
          <w:rFonts w:ascii="Times New Roman" w:eastAsiaTheme="minorEastAsia" w:hAnsi="Times New Roman"/>
          <w:b/>
          <w:bCs/>
        </w:rPr>
        <w:t xml:space="preserve">            </w:t>
      </w:r>
      <w:r w:rsidR="00DD79EE">
        <w:rPr>
          <w:rFonts w:ascii="Times New Roman" w:eastAsiaTheme="minorEastAsia" w:hAnsi="Times New Roman"/>
          <w:b/>
          <w:bCs/>
        </w:rPr>
        <w:t xml:space="preserve">    </w:t>
      </w:r>
      <w:r w:rsidR="00805C50" w:rsidRPr="00DD79EE">
        <w:rPr>
          <w:rFonts w:ascii="Times New Roman" w:eastAsiaTheme="minorEastAsia" w:hAnsi="Times New Roman"/>
          <w:b/>
          <w:bCs/>
        </w:rPr>
        <w:t xml:space="preserve">               «</w:t>
      </w:r>
      <w:r w:rsidR="00571366">
        <w:rPr>
          <w:rFonts w:ascii="Times New Roman" w:eastAsiaTheme="minorEastAsia" w:hAnsi="Times New Roman"/>
          <w:b/>
          <w:bCs/>
        </w:rPr>
        <w:t>11</w:t>
      </w:r>
      <w:r w:rsidR="00805C50" w:rsidRPr="00DD79EE">
        <w:rPr>
          <w:rFonts w:ascii="Times New Roman" w:eastAsiaTheme="minorEastAsia" w:hAnsi="Times New Roman"/>
          <w:b/>
          <w:bCs/>
        </w:rPr>
        <w:t xml:space="preserve">» </w:t>
      </w:r>
      <w:r w:rsidR="009B39A4">
        <w:rPr>
          <w:rFonts w:ascii="Times New Roman" w:eastAsiaTheme="minorEastAsia" w:hAnsi="Times New Roman"/>
          <w:b/>
          <w:bCs/>
        </w:rPr>
        <w:t xml:space="preserve">травня </w:t>
      </w:r>
      <w:r w:rsidR="00805C50" w:rsidRPr="00DD79EE">
        <w:rPr>
          <w:rFonts w:ascii="Times New Roman" w:eastAsiaTheme="minorEastAsia" w:hAnsi="Times New Roman"/>
          <w:b/>
          <w:bCs/>
        </w:rPr>
        <w:t>2023 р.</w:t>
      </w:r>
    </w:p>
    <w:p w14:paraId="6F7928BC" w14:textId="77777777" w:rsidR="00805C50" w:rsidRPr="00DD79EE" w:rsidRDefault="00805C50" w:rsidP="00805C50">
      <w:pPr>
        <w:spacing w:after="0" w:line="240" w:lineRule="auto"/>
        <w:ind w:left="540"/>
        <w:jc w:val="center"/>
        <w:rPr>
          <w:rFonts w:ascii="Times New Roman" w:eastAsiaTheme="minorEastAsia" w:hAnsi="Times New Roman"/>
          <w:b/>
          <w:bCs/>
        </w:rPr>
      </w:pPr>
    </w:p>
    <w:p w14:paraId="161C9AE0" w14:textId="77777777" w:rsidR="00805C50" w:rsidRPr="00DD79EE" w:rsidRDefault="00805C50" w:rsidP="00805C50">
      <w:pPr>
        <w:spacing w:after="0" w:line="240" w:lineRule="auto"/>
        <w:ind w:left="540"/>
        <w:jc w:val="center"/>
        <w:rPr>
          <w:rFonts w:ascii="Times New Roman" w:eastAsiaTheme="minorEastAsia" w:hAnsi="Times New Roman"/>
          <w:b/>
          <w:bCs/>
        </w:rPr>
      </w:pPr>
      <w:r w:rsidRPr="00DD79EE">
        <w:rPr>
          <w:rFonts w:ascii="Times New Roman" w:eastAsiaTheme="minorEastAsia" w:hAnsi="Times New Roman"/>
          <w:b/>
          <w:bCs/>
        </w:rPr>
        <w:t>ЗАПИТ ЦІНОВИХ ПРОПОЗИЦІЙ</w:t>
      </w:r>
    </w:p>
    <w:p w14:paraId="626E5079" w14:textId="77777777" w:rsidR="00805C50" w:rsidRPr="00DD79EE" w:rsidRDefault="00805C50" w:rsidP="00805C50">
      <w:pPr>
        <w:spacing w:after="0" w:line="240" w:lineRule="auto"/>
        <w:ind w:left="540"/>
        <w:jc w:val="center"/>
        <w:rPr>
          <w:rFonts w:ascii="Times New Roman" w:eastAsiaTheme="minorEastAsia" w:hAnsi="Times New Roman"/>
        </w:rPr>
      </w:pPr>
    </w:p>
    <w:p w14:paraId="3D122EA3" w14:textId="77777777" w:rsidR="00805C50" w:rsidRPr="00DD79EE" w:rsidRDefault="00805C50" w:rsidP="00805C50">
      <w:pPr>
        <w:spacing w:after="0" w:line="240" w:lineRule="auto"/>
        <w:ind w:left="540"/>
        <w:jc w:val="center"/>
        <w:rPr>
          <w:rFonts w:ascii="Times New Roman" w:eastAsiaTheme="minorEastAsia" w:hAnsi="Times New Roman"/>
        </w:rPr>
      </w:pPr>
      <w:r w:rsidRPr="00DD79EE">
        <w:rPr>
          <w:rFonts w:ascii="Times New Roman" w:eastAsiaTheme="minorEastAsia" w:hAnsi="Times New Roman"/>
        </w:rPr>
        <w:t>(далі – „</w:t>
      </w:r>
      <w:r w:rsidRPr="00DD79EE">
        <w:rPr>
          <w:rFonts w:ascii="Times New Roman" w:eastAsiaTheme="minorEastAsia" w:hAnsi="Times New Roman"/>
          <w:b/>
          <w:bCs/>
        </w:rPr>
        <w:t>Запит</w:t>
      </w:r>
      <w:r w:rsidRPr="00DD79EE">
        <w:rPr>
          <w:rFonts w:ascii="Times New Roman" w:eastAsiaTheme="minorEastAsia" w:hAnsi="Times New Roman"/>
        </w:rPr>
        <w:t>”)</w:t>
      </w:r>
    </w:p>
    <w:p w14:paraId="7D9406A4" w14:textId="77777777" w:rsidR="00805C50" w:rsidRPr="00DD79EE" w:rsidRDefault="00805C50" w:rsidP="00805C50">
      <w:pPr>
        <w:spacing w:after="0" w:line="240" w:lineRule="auto"/>
        <w:ind w:left="540"/>
        <w:jc w:val="center"/>
        <w:rPr>
          <w:rFonts w:ascii="Times New Roman" w:eastAsiaTheme="minorEastAsia" w:hAnsi="Times New Roman"/>
        </w:rPr>
      </w:pPr>
    </w:p>
    <w:p w14:paraId="320A6D62" w14:textId="085F5DB4" w:rsidR="00805C50" w:rsidRPr="00DD79EE" w:rsidRDefault="00805C50" w:rsidP="005116FD">
      <w:pPr>
        <w:spacing w:after="0" w:line="240" w:lineRule="auto"/>
        <w:ind w:firstLine="709"/>
        <w:jc w:val="both"/>
        <w:rPr>
          <w:rFonts w:ascii="Times New Roman" w:eastAsiaTheme="minorEastAsia" w:hAnsi="Times New Roman"/>
        </w:rPr>
      </w:pPr>
      <w:r w:rsidRPr="00DD79EE">
        <w:rPr>
          <w:rFonts w:ascii="Times New Roman" w:eastAsiaTheme="minorEastAsia" w:hAnsi="Times New Roman"/>
          <w:spacing w:val="-6"/>
        </w:rPr>
        <w:t xml:space="preserve">Товариство Червоного Хреста України (далі – «ТЧХУ») </w:t>
      </w:r>
      <w:r w:rsidRPr="00DD79EE">
        <w:rPr>
          <w:rFonts w:ascii="Times New Roman" w:eastAsiaTheme="minorEastAsia" w:hAnsi="Times New Roman"/>
          <w:spacing w:val="-4"/>
        </w:rPr>
        <w:t xml:space="preserve">оголошує конкурс </w:t>
      </w:r>
      <w:r w:rsidRPr="00DD79EE">
        <w:rPr>
          <w:rFonts w:ascii="Times New Roman" w:eastAsiaTheme="minorEastAsia" w:hAnsi="Times New Roman"/>
        </w:rPr>
        <w:t>на місцеву закупівлю готельних, ресторанних та конференц-послуг</w:t>
      </w:r>
      <w:r w:rsidRPr="00DD79EE">
        <w:rPr>
          <w:rFonts w:ascii="Times New Roman" w:hAnsi="Times New Roman"/>
        </w:rPr>
        <w:t xml:space="preserve"> </w:t>
      </w:r>
      <w:r w:rsidR="00711EA5" w:rsidRPr="00711EA5">
        <w:rPr>
          <w:rFonts w:ascii="Times New Roman" w:eastAsiaTheme="minorEastAsia" w:hAnsi="Times New Roman"/>
        </w:rPr>
        <w:t>для організаці</w:t>
      </w:r>
      <w:r w:rsidR="00C6700E">
        <w:rPr>
          <w:rFonts w:ascii="Times New Roman" w:eastAsiaTheme="minorEastAsia" w:hAnsi="Times New Roman"/>
        </w:rPr>
        <w:t>ї</w:t>
      </w:r>
      <w:r w:rsidR="00711EA5" w:rsidRPr="00711EA5">
        <w:rPr>
          <w:rFonts w:ascii="Times New Roman" w:eastAsiaTheme="minorEastAsia" w:hAnsi="Times New Roman"/>
        </w:rPr>
        <w:t xml:space="preserve"> заход</w:t>
      </w:r>
      <w:r w:rsidR="00EF439C">
        <w:rPr>
          <w:rFonts w:ascii="Times New Roman" w:eastAsiaTheme="minorEastAsia" w:hAnsi="Times New Roman"/>
        </w:rPr>
        <w:t>у</w:t>
      </w:r>
      <w:r w:rsidR="00711EA5" w:rsidRPr="00711EA5">
        <w:rPr>
          <w:rFonts w:ascii="Times New Roman" w:eastAsiaTheme="minorEastAsia" w:hAnsi="Times New Roman"/>
        </w:rPr>
        <w:t xml:space="preserve"> з поширення знань з міжнародного гуманіт</w:t>
      </w:r>
      <w:r w:rsidR="00822C1B">
        <w:rPr>
          <w:rFonts w:ascii="Times New Roman" w:eastAsiaTheme="minorEastAsia" w:hAnsi="Times New Roman"/>
        </w:rPr>
        <w:t>ар</w:t>
      </w:r>
      <w:r w:rsidR="00711EA5" w:rsidRPr="00711EA5">
        <w:rPr>
          <w:rFonts w:ascii="Times New Roman" w:eastAsiaTheme="minorEastAsia" w:hAnsi="Times New Roman"/>
        </w:rPr>
        <w:t xml:space="preserve">ного права </w:t>
      </w:r>
      <w:r w:rsidR="00BD3A44">
        <w:rPr>
          <w:rFonts w:ascii="Times New Roman" w:eastAsiaTheme="minorEastAsia" w:hAnsi="Times New Roman"/>
        </w:rPr>
        <w:t>в м. Львів та</w:t>
      </w:r>
      <w:r w:rsidR="00711EA5" w:rsidRPr="00711EA5">
        <w:rPr>
          <w:rFonts w:ascii="Times New Roman" w:eastAsiaTheme="minorEastAsia" w:hAnsi="Times New Roman"/>
        </w:rPr>
        <w:t xml:space="preserve"> Львівській області у період з 17 липня по 22 липня 2023 р. </w:t>
      </w:r>
      <w:r w:rsidR="00711EA5" w:rsidRPr="003B62A2">
        <w:rPr>
          <w:rFonts w:ascii="Times New Roman" w:eastAsiaTheme="minorEastAsia" w:hAnsi="Times New Roman"/>
        </w:rPr>
        <w:t xml:space="preserve">терміном </w:t>
      </w:r>
      <w:r w:rsidR="00214747">
        <w:rPr>
          <w:rFonts w:ascii="Times New Roman" w:eastAsiaTheme="minorEastAsia" w:hAnsi="Times New Roman"/>
        </w:rPr>
        <w:t>6</w:t>
      </w:r>
      <w:r w:rsidR="00711EA5" w:rsidRPr="003B62A2">
        <w:rPr>
          <w:rFonts w:ascii="Times New Roman" w:eastAsiaTheme="minorEastAsia" w:hAnsi="Times New Roman"/>
        </w:rPr>
        <w:t xml:space="preserve"> днів / 5 ночей (понеділок</w:t>
      </w:r>
      <w:r w:rsidR="00711EA5" w:rsidRPr="00711EA5">
        <w:rPr>
          <w:rFonts w:ascii="Times New Roman" w:eastAsiaTheme="minorEastAsia" w:hAnsi="Times New Roman"/>
        </w:rPr>
        <w:t xml:space="preserve"> - субота)</w:t>
      </w:r>
      <w:r w:rsidRPr="00DD79EE">
        <w:rPr>
          <w:rFonts w:ascii="Times New Roman" w:eastAsiaTheme="minorEastAsia" w:hAnsi="Times New Roman"/>
        </w:rPr>
        <w:t xml:space="preserve">. </w:t>
      </w:r>
    </w:p>
    <w:p w14:paraId="67808505" w14:textId="77777777" w:rsidR="00805C50" w:rsidRPr="00DD79EE" w:rsidRDefault="00805C50" w:rsidP="00805C50">
      <w:pPr>
        <w:spacing w:after="0" w:line="240" w:lineRule="auto"/>
        <w:jc w:val="both"/>
        <w:rPr>
          <w:rFonts w:ascii="Times New Roman" w:eastAsiaTheme="minorEastAsia" w:hAnsi="Times New Roman"/>
        </w:rPr>
      </w:pPr>
    </w:p>
    <w:p w14:paraId="487BF692" w14:textId="2BFD42D7" w:rsidR="00805C50" w:rsidRPr="00DD79EE" w:rsidRDefault="00805C50" w:rsidP="00805C50">
      <w:pPr>
        <w:spacing w:after="0" w:line="240" w:lineRule="auto"/>
        <w:jc w:val="center"/>
        <w:rPr>
          <w:rFonts w:ascii="Times New Roman" w:eastAsiaTheme="minorEastAsia" w:hAnsi="Times New Roman"/>
          <w:b/>
          <w:bCs/>
          <w:lang w:eastAsia="ru-RU"/>
        </w:rPr>
      </w:pPr>
      <w:r w:rsidRPr="00DD79EE">
        <w:rPr>
          <w:rFonts w:ascii="Times New Roman" w:eastAsiaTheme="minorEastAsia" w:hAnsi="Times New Roman"/>
          <w:b/>
          <w:bCs/>
          <w:lang w:eastAsia="ru-RU"/>
        </w:rPr>
        <w:t xml:space="preserve">Опис </w:t>
      </w:r>
      <w:r w:rsidR="000C21FA">
        <w:rPr>
          <w:rFonts w:ascii="Times New Roman" w:eastAsiaTheme="minorEastAsia" w:hAnsi="Times New Roman"/>
          <w:b/>
          <w:bCs/>
          <w:lang w:eastAsia="ru-RU"/>
        </w:rPr>
        <w:t>послуг</w:t>
      </w:r>
    </w:p>
    <w:tbl>
      <w:tblPr>
        <w:tblW w:w="1026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
        <w:gridCol w:w="3217"/>
        <w:gridCol w:w="4111"/>
        <w:gridCol w:w="2466"/>
      </w:tblGrid>
      <w:tr w:rsidR="00805C50" w:rsidRPr="00DD79EE" w14:paraId="29C0CB36" w14:textId="77777777" w:rsidTr="000C21FA">
        <w:trPr>
          <w:trHeight w:val="348"/>
        </w:trPr>
        <w:tc>
          <w:tcPr>
            <w:tcW w:w="469" w:type="dxa"/>
          </w:tcPr>
          <w:p w14:paraId="56AF0C24" w14:textId="77777777" w:rsidR="00805C50" w:rsidRPr="00DD79EE" w:rsidRDefault="00805C50" w:rsidP="00760123">
            <w:pPr>
              <w:spacing w:after="0" w:line="240" w:lineRule="auto"/>
              <w:rPr>
                <w:rFonts w:ascii="Times New Roman" w:eastAsiaTheme="minorEastAsia" w:hAnsi="Times New Roman"/>
                <w:b/>
                <w:bCs/>
                <w:spacing w:val="-6"/>
                <w:lang w:eastAsia="ru-RU"/>
              </w:rPr>
            </w:pPr>
            <w:r w:rsidRPr="00DD79EE">
              <w:rPr>
                <w:rFonts w:ascii="Times New Roman" w:eastAsiaTheme="minorEastAsia" w:hAnsi="Times New Roman"/>
                <w:b/>
                <w:bCs/>
                <w:spacing w:val="-6"/>
                <w:lang w:eastAsia="ru-RU"/>
              </w:rPr>
              <w:t>№</w:t>
            </w:r>
          </w:p>
        </w:tc>
        <w:tc>
          <w:tcPr>
            <w:tcW w:w="3217" w:type="dxa"/>
            <w:tcBorders>
              <w:right w:val="single" w:sz="4" w:space="0" w:color="auto"/>
            </w:tcBorders>
          </w:tcPr>
          <w:p w14:paraId="14719766" w14:textId="77777777" w:rsidR="00805C50" w:rsidRPr="00DD79EE" w:rsidRDefault="00805C50" w:rsidP="005116FD">
            <w:pPr>
              <w:spacing w:after="0" w:line="240" w:lineRule="auto"/>
              <w:jc w:val="center"/>
              <w:rPr>
                <w:rFonts w:ascii="Times New Roman" w:eastAsiaTheme="minorEastAsia" w:hAnsi="Times New Roman"/>
                <w:b/>
                <w:bCs/>
                <w:spacing w:val="-6"/>
                <w:lang w:eastAsia="ru-RU"/>
              </w:rPr>
            </w:pPr>
            <w:r w:rsidRPr="00DD79EE">
              <w:rPr>
                <w:rFonts w:ascii="Times New Roman" w:eastAsiaTheme="minorEastAsia" w:hAnsi="Times New Roman"/>
                <w:b/>
                <w:bCs/>
                <w:spacing w:val="-6"/>
                <w:lang w:eastAsia="ru-RU"/>
              </w:rPr>
              <w:t>Назва</w:t>
            </w:r>
          </w:p>
        </w:tc>
        <w:tc>
          <w:tcPr>
            <w:tcW w:w="4111" w:type="dxa"/>
            <w:tcBorders>
              <w:top w:val="single" w:sz="4" w:space="0" w:color="auto"/>
              <w:left w:val="single" w:sz="4" w:space="0" w:color="auto"/>
              <w:right w:val="single" w:sz="4" w:space="0" w:color="auto"/>
            </w:tcBorders>
          </w:tcPr>
          <w:p w14:paraId="64C9E11F" w14:textId="77777777" w:rsidR="00805C50" w:rsidRPr="00DD79EE" w:rsidRDefault="00805C50" w:rsidP="005116FD">
            <w:pPr>
              <w:spacing w:after="0" w:line="240" w:lineRule="auto"/>
              <w:jc w:val="center"/>
              <w:rPr>
                <w:rFonts w:ascii="Times New Roman" w:eastAsiaTheme="minorEastAsia" w:hAnsi="Times New Roman"/>
                <w:b/>
                <w:bCs/>
                <w:spacing w:val="-6"/>
                <w:lang w:eastAsia="ru-RU"/>
              </w:rPr>
            </w:pPr>
            <w:r w:rsidRPr="00DD79EE">
              <w:rPr>
                <w:rFonts w:ascii="Times New Roman" w:eastAsiaTheme="minorEastAsia" w:hAnsi="Times New Roman"/>
                <w:b/>
                <w:bCs/>
                <w:spacing w:val="-6"/>
                <w:lang w:eastAsia="ru-RU"/>
              </w:rPr>
              <w:t>Дата проведення</w:t>
            </w:r>
          </w:p>
          <w:p w14:paraId="2FCE3D87" w14:textId="77777777" w:rsidR="00805C50" w:rsidRPr="00DD79EE" w:rsidRDefault="00805C50" w:rsidP="005116FD">
            <w:pPr>
              <w:spacing w:after="0" w:line="240" w:lineRule="auto"/>
              <w:jc w:val="center"/>
              <w:rPr>
                <w:rFonts w:ascii="Times New Roman" w:eastAsiaTheme="minorEastAsia" w:hAnsi="Times New Roman"/>
                <w:b/>
                <w:bCs/>
                <w:spacing w:val="-6"/>
                <w:lang w:eastAsia="ru-RU"/>
              </w:rPr>
            </w:pPr>
          </w:p>
        </w:tc>
        <w:tc>
          <w:tcPr>
            <w:tcW w:w="2466" w:type="dxa"/>
            <w:tcBorders>
              <w:left w:val="single" w:sz="4" w:space="0" w:color="auto"/>
            </w:tcBorders>
          </w:tcPr>
          <w:p w14:paraId="161B20AA" w14:textId="107D4644" w:rsidR="00805C50" w:rsidRPr="00DD79EE" w:rsidRDefault="00805C50" w:rsidP="005116FD">
            <w:pPr>
              <w:spacing w:after="0" w:line="240" w:lineRule="auto"/>
              <w:jc w:val="center"/>
              <w:rPr>
                <w:rFonts w:ascii="Times New Roman" w:eastAsiaTheme="minorEastAsia" w:hAnsi="Times New Roman"/>
                <w:b/>
                <w:bCs/>
                <w:spacing w:val="-6"/>
                <w:lang w:eastAsia="ru-RU"/>
              </w:rPr>
            </w:pPr>
            <w:r w:rsidRPr="00DD79EE">
              <w:rPr>
                <w:rFonts w:ascii="Times New Roman" w:eastAsiaTheme="minorEastAsia" w:hAnsi="Times New Roman"/>
                <w:b/>
                <w:bCs/>
                <w:spacing w:val="-6"/>
                <w:lang w:eastAsia="ru-RU"/>
              </w:rPr>
              <w:t>Додаткова інформація</w:t>
            </w:r>
          </w:p>
        </w:tc>
      </w:tr>
      <w:tr w:rsidR="00805C50" w:rsidRPr="00DD79EE" w14:paraId="3390F714" w14:textId="77777777" w:rsidTr="000C21FA">
        <w:trPr>
          <w:trHeight w:val="643"/>
        </w:trPr>
        <w:tc>
          <w:tcPr>
            <w:tcW w:w="469" w:type="dxa"/>
          </w:tcPr>
          <w:p w14:paraId="6440ABF5" w14:textId="77777777" w:rsidR="00805C50" w:rsidRPr="00DD79EE" w:rsidRDefault="00805C50" w:rsidP="005116FD">
            <w:pPr>
              <w:spacing w:after="0" w:line="240" w:lineRule="auto"/>
              <w:jc w:val="center"/>
              <w:rPr>
                <w:rFonts w:ascii="Times New Roman" w:eastAsiaTheme="minorEastAsia" w:hAnsi="Times New Roman"/>
                <w:spacing w:val="-6"/>
                <w:lang w:eastAsia="ru-RU"/>
              </w:rPr>
            </w:pPr>
            <w:r w:rsidRPr="00DD79EE">
              <w:rPr>
                <w:rFonts w:ascii="Times New Roman" w:eastAsiaTheme="minorEastAsia" w:hAnsi="Times New Roman"/>
                <w:spacing w:val="-6"/>
                <w:lang w:eastAsia="ru-RU"/>
              </w:rPr>
              <w:t>1</w:t>
            </w:r>
          </w:p>
        </w:tc>
        <w:tc>
          <w:tcPr>
            <w:tcW w:w="3217" w:type="dxa"/>
            <w:tcBorders>
              <w:right w:val="single" w:sz="4" w:space="0" w:color="auto"/>
            </w:tcBorders>
          </w:tcPr>
          <w:p w14:paraId="2011D1F0" w14:textId="73C7F1D1" w:rsidR="00805C50" w:rsidRPr="00DD79EE" w:rsidRDefault="00805C50" w:rsidP="00760123">
            <w:pPr>
              <w:spacing w:after="0" w:line="240" w:lineRule="auto"/>
              <w:rPr>
                <w:rFonts w:ascii="Times New Roman" w:eastAsiaTheme="minorEastAsia" w:hAnsi="Times New Roman"/>
                <w:spacing w:val="-6"/>
                <w:lang w:eastAsia="ru-RU"/>
              </w:rPr>
            </w:pPr>
            <w:r w:rsidRPr="00DD79EE">
              <w:rPr>
                <w:rFonts w:ascii="Times New Roman" w:eastAsiaTheme="minorEastAsia" w:hAnsi="Times New Roman"/>
              </w:rPr>
              <w:t>Готельні, ресторанні та конференц послуг</w:t>
            </w:r>
            <w:r w:rsidR="00E9105F">
              <w:rPr>
                <w:rFonts w:ascii="Times New Roman" w:eastAsiaTheme="minorEastAsia" w:hAnsi="Times New Roman"/>
              </w:rPr>
              <w:t>и</w:t>
            </w:r>
          </w:p>
        </w:tc>
        <w:tc>
          <w:tcPr>
            <w:tcW w:w="4111" w:type="dxa"/>
            <w:tcBorders>
              <w:left w:val="single" w:sz="4" w:space="0" w:color="auto"/>
              <w:right w:val="single" w:sz="4" w:space="0" w:color="auto"/>
            </w:tcBorders>
          </w:tcPr>
          <w:p w14:paraId="66AFA84C" w14:textId="53884260" w:rsidR="00805C50" w:rsidRPr="00DD79EE" w:rsidRDefault="00805C50" w:rsidP="00760123">
            <w:pPr>
              <w:spacing w:after="0" w:line="240" w:lineRule="auto"/>
              <w:rPr>
                <w:rFonts w:ascii="Times New Roman" w:eastAsiaTheme="minorEastAsia" w:hAnsi="Times New Roman"/>
                <w:spacing w:val="-6"/>
                <w:lang w:eastAsia="ru-RU"/>
              </w:rPr>
            </w:pPr>
            <w:r w:rsidRPr="00DD79EE">
              <w:rPr>
                <w:rFonts w:ascii="Times New Roman" w:eastAsiaTheme="minorEastAsia" w:hAnsi="Times New Roman"/>
              </w:rPr>
              <w:t xml:space="preserve">період з </w:t>
            </w:r>
            <w:r w:rsidR="00711EA5" w:rsidRPr="00711EA5">
              <w:rPr>
                <w:rFonts w:ascii="Times New Roman" w:eastAsiaTheme="minorEastAsia" w:hAnsi="Times New Roman"/>
              </w:rPr>
              <w:t>17 липня по 22 липня</w:t>
            </w:r>
            <w:r w:rsidRPr="00DD79EE">
              <w:rPr>
                <w:rFonts w:ascii="Times New Roman" w:eastAsiaTheme="minorEastAsia" w:hAnsi="Times New Roman"/>
              </w:rPr>
              <w:t xml:space="preserve"> 2023 р.</w:t>
            </w:r>
          </w:p>
        </w:tc>
        <w:tc>
          <w:tcPr>
            <w:tcW w:w="2466" w:type="dxa"/>
            <w:tcBorders>
              <w:left w:val="single" w:sz="4" w:space="0" w:color="auto"/>
            </w:tcBorders>
          </w:tcPr>
          <w:p w14:paraId="73739396" w14:textId="6E7E8356" w:rsidR="00805C50" w:rsidRDefault="00805C50" w:rsidP="005116FD">
            <w:pPr>
              <w:spacing w:after="0" w:line="240" w:lineRule="auto"/>
              <w:jc w:val="center"/>
              <w:rPr>
                <w:rFonts w:ascii="Times New Roman" w:eastAsiaTheme="minorEastAsia" w:hAnsi="Times New Roman"/>
                <w:spacing w:val="-6"/>
                <w:lang w:eastAsia="ru-RU"/>
              </w:rPr>
            </w:pPr>
            <w:r w:rsidRPr="00DD79EE">
              <w:rPr>
                <w:rFonts w:ascii="Times New Roman" w:eastAsiaTheme="minorEastAsia" w:hAnsi="Times New Roman"/>
                <w:spacing w:val="-6"/>
                <w:lang w:eastAsia="ru-RU"/>
              </w:rPr>
              <w:t>Додаток 1</w:t>
            </w:r>
          </w:p>
          <w:p w14:paraId="7BD849B7" w14:textId="0E63224B" w:rsidR="00EB0073" w:rsidRPr="00DD79EE" w:rsidRDefault="00EB0073" w:rsidP="005116FD">
            <w:pPr>
              <w:spacing w:after="0" w:line="240" w:lineRule="auto"/>
              <w:jc w:val="center"/>
              <w:rPr>
                <w:rFonts w:ascii="Times New Roman" w:eastAsiaTheme="minorEastAsia" w:hAnsi="Times New Roman"/>
                <w:spacing w:val="-6"/>
                <w:lang w:eastAsia="ru-RU"/>
              </w:rPr>
            </w:pPr>
            <w:r>
              <w:rPr>
                <w:rFonts w:ascii="Times New Roman" w:eastAsiaTheme="minorEastAsia" w:hAnsi="Times New Roman"/>
                <w:spacing w:val="-6"/>
                <w:lang w:eastAsia="ru-RU"/>
              </w:rPr>
              <w:t xml:space="preserve">Додаток </w:t>
            </w:r>
            <w:r w:rsidR="0019573C">
              <w:rPr>
                <w:rFonts w:ascii="Times New Roman" w:eastAsiaTheme="minorEastAsia" w:hAnsi="Times New Roman"/>
                <w:spacing w:val="-6"/>
                <w:lang w:eastAsia="ru-RU"/>
              </w:rPr>
              <w:t>2</w:t>
            </w:r>
          </w:p>
        </w:tc>
      </w:tr>
    </w:tbl>
    <w:p w14:paraId="7842E818" w14:textId="4E6CC884" w:rsidR="00EB0073" w:rsidRDefault="00EB0073" w:rsidP="00EB0073">
      <w:pPr>
        <w:pStyle w:val="NormalWeb"/>
        <w:spacing w:before="0" w:beforeAutospacing="0" w:after="0" w:afterAutospacing="0"/>
        <w:jc w:val="both"/>
        <w:rPr>
          <w:rFonts w:ascii="Times New Roman" w:eastAsiaTheme="minorEastAsia" w:hAnsi="Times New Roman" w:cs="Times New Roman"/>
          <w:i/>
          <w:iCs/>
          <w:sz w:val="22"/>
          <w:szCs w:val="22"/>
          <w:lang w:val="uk-UA"/>
        </w:rPr>
      </w:pPr>
      <w:r>
        <w:rPr>
          <w:rFonts w:ascii="Times New Roman" w:eastAsiaTheme="minorEastAsia" w:hAnsi="Times New Roman" w:cs="Times New Roman"/>
          <w:b/>
          <w:bCs/>
          <w:sz w:val="22"/>
          <w:szCs w:val="22"/>
          <w:lang w:val="uk-UA"/>
        </w:rPr>
        <w:t xml:space="preserve">  </w:t>
      </w:r>
      <w:r w:rsidR="000C21FA">
        <w:rPr>
          <w:rFonts w:ascii="Times New Roman" w:eastAsiaTheme="minorEastAsia" w:hAnsi="Times New Roman" w:cs="Times New Roman"/>
          <w:b/>
          <w:bCs/>
          <w:sz w:val="22"/>
          <w:szCs w:val="22"/>
          <w:lang w:val="uk-UA"/>
        </w:rPr>
        <w:t>*</w:t>
      </w:r>
      <w:r w:rsidR="00805C50" w:rsidRPr="000C21FA">
        <w:rPr>
          <w:rFonts w:ascii="Times New Roman" w:eastAsiaTheme="minorEastAsia" w:hAnsi="Times New Roman" w:cs="Times New Roman"/>
          <w:i/>
          <w:iCs/>
          <w:sz w:val="22"/>
          <w:szCs w:val="22"/>
          <w:lang w:val="uk-UA"/>
        </w:rPr>
        <w:t>НК</w:t>
      </w:r>
      <w:r w:rsidR="000C21FA" w:rsidRPr="000C21FA">
        <w:rPr>
          <w:rFonts w:ascii="Times New Roman" w:eastAsiaTheme="minorEastAsia" w:hAnsi="Times New Roman" w:cs="Times New Roman"/>
          <w:i/>
          <w:iCs/>
          <w:sz w:val="22"/>
          <w:szCs w:val="22"/>
          <w:lang w:val="uk-UA"/>
        </w:rPr>
        <w:t xml:space="preserve"> </w:t>
      </w:r>
      <w:r w:rsidR="00805C50" w:rsidRPr="000C21FA">
        <w:rPr>
          <w:rFonts w:ascii="Times New Roman" w:eastAsiaTheme="minorEastAsia" w:hAnsi="Times New Roman" w:cs="Times New Roman"/>
          <w:i/>
          <w:iCs/>
          <w:sz w:val="22"/>
          <w:szCs w:val="22"/>
          <w:lang w:val="uk-UA"/>
        </w:rPr>
        <w:t>ТЧХУ залишає за собою право змінювати кількість проведення заходів та кількість учасників протягом 2023 року.</w:t>
      </w:r>
    </w:p>
    <w:p w14:paraId="4C202680" w14:textId="434990C0" w:rsidR="00EB0073" w:rsidRPr="00EB0073" w:rsidRDefault="00EB0073" w:rsidP="00EB0073">
      <w:pPr>
        <w:pStyle w:val="NormalWeb"/>
        <w:spacing w:before="0" w:beforeAutospacing="0" w:after="0" w:afterAutospacing="0"/>
        <w:jc w:val="both"/>
        <w:rPr>
          <w:rFonts w:ascii="Times New Roman" w:eastAsiaTheme="minorEastAsia" w:hAnsi="Times New Roman" w:cs="Times New Roman"/>
          <w:i/>
          <w:iCs/>
          <w:sz w:val="22"/>
          <w:szCs w:val="22"/>
          <w:lang w:val="uk-UA"/>
        </w:rPr>
      </w:pPr>
      <w:r w:rsidRPr="00EB0073">
        <w:rPr>
          <w:rFonts w:ascii="Times New Roman" w:eastAsiaTheme="minorEastAsia" w:hAnsi="Times New Roman"/>
          <w:i/>
          <w:iCs/>
          <w:sz w:val="22"/>
          <w:szCs w:val="22"/>
          <w:lang w:val="uk-UA"/>
        </w:rPr>
        <w:t>**</w:t>
      </w:r>
      <w:r w:rsidRPr="00EB0073">
        <w:rPr>
          <w:rFonts w:ascii="Times New Roman" w:eastAsiaTheme="minorEastAsia" w:hAnsi="Times New Roman" w:cs="Times New Roman"/>
          <w:i/>
          <w:iCs/>
          <w:sz w:val="22"/>
          <w:szCs w:val="22"/>
          <w:lang w:val="uk-UA"/>
        </w:rPr>
        <w:t xml:space="preserve">НК ТЧХУ </w:t>
      </w:r>
      <w:r w:rsidRPr="00EB0073">
        <w:rPr>
          <w:rFonts w:ascii="Times New Roman" w:eastAsiaTheme="minorEastAsia" w:hAnsi="Times New Roman"/>
          <w:i/>
          <w:iCs/>
          <w:sz w:val="22"/>
          <w:szCs w:val="22"/>
          <w:lang w:val="uk-UA"/>
        </w:rPr>
        <w:t>є громадською неприбутковою організацією і просить надати максимальні знижки на послуги, вказані у ціновому запиті.</w:t>
      </w:r>
    </w:p>
    <w:p w14:paraId="7A5FE6A4" w14:textId="77777777" w:rsidR="00EB0073" w:rsidRPr="000C21FA" w:rsidRDefault="00EB0073" w:rsidP="00805C50">
      <w:pPr>
        <w:pStyle w:val="NormalWeb"/>
        <w:spacing w:before="0" w:beforeAutospacing="0" w:after="0" w:afterAutospacing="0"/>
        <w:jc w:val="both"/>
        <w:rPr>
          <w:rFonts w:ascii="Times New Roman" w:eastAsiaTheme="minorEastAsia" w:hAnsi="Times New Roman" w:cs="Times New Roman"/>
          <w:i/>
          <w:iCs/>
          <w:sz w:val="22"/>
          <w:szCs w:val="22"/>
          <w:lang w:val="uk-UA"/>
        </w:rPr>
      </w:pPr>
    </w:p>
    <w:p w14:paraId="60CFEA56" w14:textId="3927ED6C" w:rsidR="00805C50" w:rsidRPr="00DD79EE" w:rsidRDefault="00805C50" w:rsidP="000148C5">
      <w:pPr>
        <w:spacing w:after="0" w:line="240" w:lineRule="auto"/>
        <w:jc w:val="both"/>
        <w:rPr>
          <w:rFonts w:ascii="Times New Roman" w:eastAsiaTheme="minorEastAsia" w:hAnsi="Times New Roman"/>
        </w:rPr>
      </w:pPr>
      <w:r w:rsidRPr="00DD79EE">
        <w:rPr>
          <w:rFonts w:ascii="Times New Roman" w:eastAsiaTheme="minorEastAsia" w:hAnsi="Times New Roman"/>
          <w:b/>
          <w:bCs/>
        </w:rPr>
        <w:t xml:space="preserve">Дата проведення заходу: </w:t>
      </w:r>
      <w:r w:rsidRPr="00DD79EE">
        <w:rPr>
          <w:rFonts w:ascii="Times New Roman" w:eastAsiaTheme="minorEastAsia" w:hAnsi="Times New Roman"/>
        </w:rPr>
        <w:t xml:space="preserve">період </w:t>
      </w:r>
      <w:r w:rsidR="00F15B3E">
        <w:rPr>
          <w:rFonts w:ascii="Times New Roman" w:eastAsiaTheme="minorEastAsia" w:hAnsi="Times New Roman"/>
        </w:rPr>
        <w:t xml:space="preserve">з </w:t>
      </w:r>
      <w:r w:rsidR="00F15B3E" w:rsidRPr="00F15B3E">
        <w:rPr>
          <w:rFonts w:ascii="Times New Roman" w:eastAsiaTheme="minorEastAsia" w:hAnsi="Times New Roman"/>
        </w:rPr>
        <w:t>17 липня по 22 липня</w:t>
      </w:r>
      <w:r w:rsidRPr="00DD79EE">
        <w:rPr>
          <w:rFonts w:ascii="Times New Roman" w:eastAsiaTheme="minorEastAsia" w:hAnsi="Times New Roman"/>
        </w:rPr>
        <w:t xml:space="preserve"> 2023 р. (точна дата буде погоджена з переможцем).</w:t>
      </w:r>
    </w:p>
    <w:p w14:paraId="235DE0A7" w14:textId="59C73C18" w:rsidR="00805C50" w:rsidRPr="00DD79EE" w:rsidRDefault="00805C50" w:rsidP="00805C50">
      <w:pPr>
        <w:spacing w:after="0" w:line="240" w:lineRule="auto"/>
        <w:jc w:val="both"/>
        <w:rPr>
          <w:rFonts w:ascii="Times New Roman" w:eastAsiaTheme="minorEastAsia" w:hAnsi="Times New Roman"/>
          <w:u w:val="single"/>
        </w:rPr>
      </w:pPr>
      <w:r w:rsidRPr="00DD79EE">
        <w:rPr>
          <w:rFonts w:ascii="Times New Roman" w:eastAsiaTheme="minorEastAsia" w:hAnsi="Times New Roman"/>
          <w:b/>
          <w:bCs/>
        </w:rPr>
        <w:t xml:space="preserve">Місце виконання робіт </w:t>
      </w:r>
      <w:r w:rsidR="00EB0073">
        <w:rPr>
          <w:rFonts w:ascii="Times New Roman" w:eastAsiaTheme="minorEastAsia" w:hAnsi="Times New Roman"/>
          <w:b/>
          <w:bCs/>
        </w:rPr>
        <w:t>та/або</w:t>
      </w:r>
      <w:r w:rsidRPr="00DD79EE">
        <w:rPr>
          <w:rFonts w:ascii="Times New Roman" w:eastAsiaTheme="minorEastAsia" w:hAnsi="Times New Roman"/>
          <w:b/>
          <w:bCs/>
        </w:rPr>
        <w:t xml:space="preserve"> надання послуг</w:t>
      </w:r>
      <w:r w:rsidRPr="00DD79EE">
        <w:rPr>
          <w:rFonts w:ascii="Times New Roman" w:eastAsiaTheme="minorEastAsia" w:hAnsi="Times New Roman"/>
        </w:rPr>
        <w:t xml:space="preserve">: </w:t>
      </w:r>
      <w:r w:rsidR="00167C65" w:rsidRPr="00257945">
        <w:rPr>
          <w:rFonts w:ascii="Times New Roman" w:eastAsiaTheme="minorEastAsia" w:hAnsi="Times New Roman"/>
          <w:u w:val="single"/>
        </w:rPr>
        <w:t>м. Львів</w:t>
      </w:r>
      <w:r w:rsidR="00257945" w:rsidRPr="00257945">
        <w:rPr>
          <w:rFonts w:ascii="Times New Roman" w:eastAsiaTheme="minorEastAsia" w:hAnsi="Times New Roman"/>
          <w:u w:val="single"/>
        </w:rPr>
        <w:t xml:space="preserve"> </w:t>
      </w:r>
      <w:r w:rsidR="00195A46">
        <w:rPr>
          <w:rFonts w:ascii="Times New Roman" w:eastAsiaTheme="minorEastAsia" w:hAnsi="Times New Roman"/>
          <w:u w:val="single"/>
        </w:rPr>
        <w:t>або</w:t>
      </w:r>
      <w:r w:rsidR="00257945" w:rsidRPr="00257945">
        <w:rPr>
          <w:rFonts w:ascii="Times New Roman" w:eastAsiaTheme="minorEastAsia" w:hAnsi="Times New Roman"/>
          <w:u w:val="single"/>
        </w:rPr>
        <w:t xml:space="preserve"> </w:t>
      </w:r>
      <w:r w:rsidR="00F15B3E" w:rsidRPr="00257945">
        <w:rPr>
          <w:rFonts w:ascii="Times New Roman" w:eastAsiaTheme="minorEastAsia" w:hAnsi="Times New Roman"/>
          <w:u w:val="single"/>
        </w:rPr>
        <w:t>Львівська</w:t>
      </w:r>
      <w:r w:rsidR="00F15B3E">
        <w:rPr>
          <w:rFonts w:ascii="Times New Roman" w:eastAsiaTheme="minorEastAsia" w:hAnsi="Times New Roman"/>
          <w:u w:val="single"/>
        </w:rPr>
        <w:t xml:space="preserve"> </w:t>
      </w:r>
      <w:r w:rsidRPr="00DD79EE">
        <w:rPr>
          <w:rFonts w:ascii="Times New Roman" w:eastAsiaTheme="minorEastAsia" w:hAnsi="Times New Roman"/>
          <w:u w:val="single"/>
        </w:rPr>
        <w:t>область.</w:t>
      </w:r>
    </w:p>
    <w:p w14:paraId="6380205C" w14:textId="77777777" w:rsidR="00805C50" w:rsidRPr="00DD79EE" w:rsidRDefault="00805C50" w:rsidP="00805C50">
      <w:pPr>
        <w:spacing w:after="0" w:line="240" w:lineRule="auto"/>
        <w:jc w:val="both"/>
        <w:rPr>
          <w:rFonts w:ascii="Times New Roman" w:eastAsiaTheme="minorEastAsia" w:hAnsi="Times New Roman"/>
          <w:u w:val="single"/>
        </w:rPr>
      </w:pPr>
    </w:p>
    <w:p w14:paraId="45666461" w14:textId="77777777" w:rsidR="00805C50" w:rsidRPr="00DD79EE" w:rsidRDefault="00805C50" w:rsidP="00805C50">
      <w:pPr>
        <w:spacing w:after="0" w:line="240" w:lineRule="auto"/>
        <w:jc w:val="center"/>
        <w:rPr>
          <w:rFonts w:ascii="Times New Roman" w:eastAsiaTheme="minorEastAsia" w:hAnsi="Times New Roman"/>
          <w:b/>
          <w:bCs/>
          <w:lang w:eastAsia="ru-RU"/>
        </w:rPr>
      </w:pPr>
      <w:r w:rsidRPr="00DD79EE">
        <w:rPr>
          <w:rFonts w:ascii="Times New Roman" w:eastAsiaTheme="minorEastAsia" w:hAnsi="Times New Roman"/>
          <w:b/>
          <w:bCs/>
          <w:lang w:eastAsia="ru-RU"/>
        </w:rPr>
        <w:t>Кваліфікаційні вимоги</w:t>
      </w:r>
    </w:p>
    <w:p w14:paraId="0425B9DB" w14:textId="77777777" w:rsidR="00805C50" w:rsidRPr="00DD79EE" w:rsidRDefault="00805C50" w:rsidP="00805C50">
      <w:pPr>
        <w:pStyle w:val="a"/>
        <w:spacing w:before="0" w:beforeAutospacing="0" w:after="0" w:afterAutospacing="0"/>
        <w:ind w:firstLine="284"/>
        <w:rPr>
          <w:rFonts w:ascii="Times New Roman" w:eastAsia="Times New Roman" w:hAnsi="Times New Roman" w:cs="Times New Roman"/>
          <w:b/>
          <w:bCs/>
          <w:sz w:val="22"/>
          <w:szCs w:val="22"/>
          <w:u w:val="single"/>
          <w:lang w:val="uk-UA"/>
        </w:rPr>
      </w:pPr>
    </w:p>
    <w:p w14:paraId="3657A727" w14:textId="35AB8D3D" w:rsidR="00805C50" w:rsidRDefault="00805C50" w:rsidP="00805C50">
      <w:pPr>
        <w:pStyle w:val="a"/>
        <w:spacing w:before="0" w:beforeAutospacing="0" w:after="0" w:afterAutospacing="0"/>
        <w:ind w:firstLine="284"/>
        <w:jc w:val="both"/>
        <w:rPr>
          <w:rFonts w:ascii="Times New Roman" w:eastAsia="Times New Roman" w:hAnsi="Times New Roman" w:cs="Times New Roman"/>
          <w:b/>
          <w:bCs/>
          <w:sz w:val="22"/>
          <w:szCs w:val="22"/>
          <w:u w:val="single"/>
          <w:lang w:val="uk-UA"/>
        </w:rPr>
      </w:pPr>
      <w:r w:rsidRPr="00DD79EE">
        <w:rPr>
          <w:rFonts w:ascii="Times New Roman" w:eastAsia="Times New Roman" w:hAnsi="Times New Roman" w:cs="Times New Roman"/>
          <w:b/>
          <w:bCs/>
          <w:sz w:val="22"/>
          <w:szCs w:val="22"/>
          <w:u w:val="single"/>
          <w:lang w:val="uk-UA"/>
        </w:rPr>
        <w:t>Кваліфікаційні вимоги: див. таблицю нижче (у разі надання готельних послуг, послуг харчування та конфере</w:t>
      </w:r>
      <w:r w:rsidR="00F15B3E">
        <w:rPr>
          <w:rFonts w:ascii="Times New Roman" w:eastAsia="Times New Roman" w:hAnsi="Times New Roman" w:cs="Times New Roman"/>
          <w:b/>
          <w:bCs/>
          <w:sz w:val="22"/>
          <w:szCs w:val="22"/>
          <w:u w:val="single"/>
          <w:lang w:val="uk-UA"/>
        </w:rPr>
        <w:t>н</w:t>
      </w:r>
      <w:r w:rsidRPr="00DD79EE">
        <w:rPr>
          <w:rFonts w:ascii="Times New Roman" w:eastAsia="Times New Roman" w:hAnsi="Times New Roman" w:cs="Times New Roman"/>
          <w:b/>
          <w:bCs/>
          <w:sz w:val="22"/>
          <w:szCs w:val="22"/>
          <w:u w:val="single"/>
          <w:lang w:val="uk-UA"/>
        </w:rPr>
        <w:t>ц</w:t>
      </w:r>
      <w:r w:rsidR="00F15B3E">
        <w:rPr>
          <w:rFonts w:ascii="Times New Roman" w:eastAsia="Times New Roman" w:hAnsi="Times New Roman" w:cs="Times New Roman"/>
          <w:b/>
          <w:bCs/>
          <w:sz w:val="22"/>
          <w:szCs w:val="22"/>
          <w:u w:val="single"/>
          <w:lang w:val="uk-UA"/>
        </w:rPr>
        <w:t>-</w:t>
      </w:r>
      <w:r w:rsidRPr="00DD79EE">
        <w:rPr>
          <w:rFonts w:ascii="Times New Roman" w:eastAsia="Times New Roman" w:hAnsi="Times New Roman" w:cs="Times New Roman"/>
          <w:b/>
          <w:bCs/>
          <w:sz w:val="22"/>
          <w:szCs w:val="22"/>
          <w:u w:val="single"/>
          <w:lang w:val="uk-UA"/>
        </w:rPr>
        <w:t>послуг різними юридичними особами в одному готелі – документи мають бути подані від всіх юридичних осіб).</w:t>
      </w:r>
    </w:p>
    <w:p w14:paraId="5BF3E44D" w14:textId="368A356A" w:rsidR="00F47C9A" w:rsidRDefault="00F47C9A" w:rsidP="00805C50">
      <w:pPr>
        <w:pStyle w:val="a"/>
        <w:spacing w:before="0" w:beforeAutospacing="0" w:after="0" w:afterAutospacing="0"/>
        <w:ind w:firstLine="284"/>
        <w:jc w:val="both"/>
        <w:rPr>
          <w:rFonts w:ascii="Times New Roman" w:eastAsia="Times New Roman" w:hAnsi="Times New Roman" w:cs="Times New Roman"/>
          <w:b/>
          <w:bCs/>
          <w:sz w:val="22"/>
          <w:szCs w:val="22"/>
          <w:u w:val="single"/>
          <w:lang w:val="uk-UA"/>
        </w:rPr>
      </w:pPr>
    </w:p>
    <w:p w14:paraId="6F2FFC5F" w14:textId="1EF1B2B0" w:rsidR="00F47C9A" w:rsidRDefault="00F47C9A" w:rsidP="00805C50">
      <w:pPr>
        <w:pStyle w:val="a"/>
        <w:spacing w:before="0" w:beforeAutospacing="0" w:after="0" w:afterAutospacing="0"/>
        <w:ind w:firstLine="284"/>
        <w:jc w:val="both"/>
        <w:rPr>
          <w:rFonts w:ascii="Times New Roman" w:eastAsia="Times New Roman" w:hAnsi="Times New Roman" w:cs="Times New Roman"/>
          <w:b/>
          <w:bCs/>
          <w:sz w:val="22"/>
          <w:szCs w:val="22"/>
          <w:u w:val="single"/>
          <w:lang w:val="uk-UA"/>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4"/>
        <w:gridCol w:w="4679"/>
      </w:tblGrid>
      <w:tr w:rsidR="00F47C9A" w:rsidRPr="007E708C" w14:paraId="2C6FC6D2" w14:textId="77777777" w:rsidTr="00760123">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51888393" w14:textId="77777777" w:rsidR="00F47C9A" w:rsidRPr="007E708C" w:rsidRDefault="00F47C9A" w:rsidP="00760123">
            <w:pPr>
              <w:spacing w:after="0" w:line="240" w:lineRule="auto"/>
              <w:ind w:firstLine="15"/>
              <w:jc w:val="both"/>
              <w:textAlignment w:val="baseline"/>
              <w:rPr>
                <w:rFonts w:ascii="Times New Roman" w:eastAsia="Times New Roman" w:hAnsi="Times New Roman"/>
                <w:lang w:eastAsia="uk-UA"/>
              </w:rPr>
            </w:pPr>
            <w:r w:rsidRPr="007E708C">
              <w:rPr>
                <w:rFonts w:ascii="Times New Roman" w:eastAsia="Times New Roman" w:hAnsi="Times New Roman"/>
                <w:b/>
                <w:bCs/>
                <w:lang w:eastAsia="uk-UA"/>
              </w:rPr>
              <w:t>Обов’язкові кваліфікаційні вимоги до постачальника товарів або виконавця робіт та послуг</w:t>
            </w:r>
            <w:r w:rsidRPr="007E708C">
              <w:rPr>
                <w:rFonts w:ascii="Times New Roman" w:eastAsia="Times New Roman" w:hAnsi="Times New Roman"/>
                <w:lang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7D2C6D73" w14:textId="77777777" w:rsidR="00F47C9A" w:rsidRPr="007E708C" w:rsidRDefault="00F47C9A" w:rsidP="00760123">
            <w:pPr>
              <w:spacing w:after="0" w:line="240" w:lineRule="auto"/>
              <w:textAlignment w:val="baseline"/>
              <w:rPr>
                <w:rFonts w:ascii="Times New Roman" w:eastAsia="Times New Roman" w:hAnsi="Times New Roman"/>
                <w:lang w:eastAsia="uk-UA"/>
              </w:rPr>
            </w:pPr>
            <w:r w:rsidRPr="007E708C">
              <w:rPr>
                <w:rFonts w:ascii="Times New Roman" w:eastAsia="Times New Roman" w:hAnsi="Times New Roman"/>
                <w:b/>
                <w:bCs/>
                <w:lang w:eastAsia="uk-UA"/>
              </w:rPr>
              <w:t>Документи, які підтверджують відповідність кваліфікаційним вимогам</w:t>
            </w:r>
            <w:r w:rsidRPr="007E708C">
              <w:rPr>
                <w:rFonts w:ascii="Times New Roman" w:eastAsia="Times New Roman" w:hAnsi="Times New Roman"/>
                <w:lang w:eastAsia="uk-UA"/>
              </w:rPr>
              <w:t> </w:t>
            </w:r>
          </w:p>
        </w:tc>
      </w:tr>
      <w:tr w:rsidR="00F47C9A" w:rsidRPr="007E708C" w14:paraId="2D0BCC48" w14:textId="77777777" w:rsidTr="00760123">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572B2B72" w14:textId="77777777" w:rsidR="00F47C9A" w:rsidRPr="007E708C" w:rsidRDefault="00F47C9A" w:rsidP="00760123">
            <w:pPr>
              <w:spacing w:after="0" w:line="240" w:lineRule="exact"/>
              <w:ind w:firstLine="420"/>
              <w:textAlignment w:val="baseline"/>
              <w:rPr>
                <w:rFonts w:ascii="Times New Roman" w:eastAsia="Times New Roman" w:hAnsi="Times New Roman"/>
                <w:lang w:eastAsia="uk-UA"/>
              </w:rPr>
            </w:pPr>
            <w:r w:rsidRPr="007E708C">
              <w:rPr>
                <w:rFonts w:ascii="Times New Roman" w:eastAsia="Times New Roman" w:hAnsi="Times New Roman"/>
                <w:lang w:eastAsia="uk-UA"/>
              </w:rPr>
              <w:t xml:space="preserve">Право на здійснення підприємницької діяльності з відповідністю </w:t>
            </w:r>
            <w:proofErr w:type="spellStart"/>
            <w:r w:rsidRPr="007E708C">
              <w:rPr>
                <w:rFonts w:ascii="Times New Roman" w:eastAsia="Times New Roman" w:hAnsi="Times New Roman"/>
                <w:lang w:eastAsia="uk-UA"/>
              </w:rPr>
              <w:t>КВЕДам</w:t>
            </w:r>
            <w:proofErr w:type="spellEnd"/>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2E2EA75B" w14:textId="77777777" w:rsidR="00F47C9A" w:rsidRPr="007E708C" w:rsidRDefault="00F47C9A" w:rsidP="00F47C9A">
            <w:pPr>
              <w:pStyle w:val="ListParagraph"/>
              <w:numPr>
                <w:ilvl w:val="0"/>
                <w:numId w:val="6"/>
              </w:numPr>
              <w:spacing w:after="0" w:line="240" w:lineRule="exact"/>
              <w:textAlignment w:val="baseline"/>
              <w:rPr>
                <w:rFonts w:ascii="Times New Roman" w:eastAsia="Times New Roman" w:hAnsi="Times New Roman"/>
                <w:lang w:eastAsia="uk-UA"/>
              </w:rPr>
            </w:pPr>
            <w:r w:rsidRPr="007E708C">
              <w:rPr>
                <w:rFonts w:ascii="Times New Roman" w:eastAsia="Times New Roman" w:hAnsi="Times New Roman"/>
                <w:lang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4ED719F6" w14:textId="77777777" w:rsidR="00F47C9A" w:rsidRPr="007E708C" w:rsidRDefault="00F47C9A" w:rsidP="00F47C9A">
            <w:pPr>
              <w:pStyle w:val="ListParagraph"/>
              <w:numPr>
                <w:ilvl w:val="0"/>
                <w:numId w:val="6"/>
              </w:numPr>
              <w:spacing w:after="0" w:line="240" w:lineRule="exact"/>
              <w:textAlignment w:val="baseline"/>
              <w:rPr>
                <w:rFonts w:ascii="Times New Roman" w:eastAsia="Times New Roman" w:hAnsi="Times New Roman"/>
                <w:lang w:eastAsia="uk-UA"/>
              </w:rPr>
            </w:pPr>
            <w:r w:rsidRPr="007E708C">
              <w:rPr>
                <w:rFonts w:ascii="Times New Roman" w:eastAsia="Times New Roman" w:hAnsi="Times New Roman"/>
                <w:lang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F47C9A" w:rsidRPr="007E708C" w14:paraId="3DECF0D7" w14:textId="77777777" w:rsidTr="00760123">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38A8BECC" w14:textId="1CEFC1CB" w:rsidR="00F47C9A" w:rsidRPr="007E708C" w:rsidRDefault="005116FD" w:rsidP="00760123">
            <w:pPr>
              <w:spacing w:after="0" w:line="240" w:lineRule="exact"/>
              <w:ind w:firstLine="420"/>
              <w:textAlignment w:val="baseline"/>
              <w:rPr>
                <w:rFonts w:ascii="Times New Roman" w:eastAsia="Times New Roman" w:hAnsi="Times New Roman"/>
                <w:lang w:eastAsia="uk-UA"/>
              </w:rPr>
            </w:pPr>
            <w:r>
              <w:rPr>
                <w:rFonts w:ascii="Times New Roman" w:eastAsia="Times New Roman" w:hAnsi="Times New Roman"/>
                <w:lang w:eastAsia="uk-UA"/>
              </w:rPr>
              <w:t>Вимоги щодо якості</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3CAC6D61" w14:textId="32D919C4" w:rsidR="00F47C9A" w:rsidRPr="007E708C" w:rsidRDefault="00F47C9A" w:rsidP="00F47C9A">
            <w:pPr>
              <w:pStyle w:val="ListParagraph"/>
              <w:numPr>
                <w:ilvl w:val="0"/>
                <w:numId w:val="6"/>
              </w:numPr>
              <w:spacing w:after="0" w:line="240" w:lineRule="exact"/>
              <w:textAlignment w:val="baseline"/>
              <w:rPr>
                <w:rFonts w:ascii="Times New Roman" w:eastAsia="Times New Roman" w:hAnsi="Times New Roman"/>
                <w:lang w:eastAsia="uk-UA"/>
              </w:rPr>
            </w:pPr>
            <w:r w:rsidRPr="007E708C">
              <w:rPr>
                <w:rFonts w:ascii="Times New Roman" w:eastAsia="Times New Roman" w:hAnsi="Times New Roman"/>
                <w:lang w:eastAsia="uk-UA"/>
              </w:rPr>
              <w:t>Відповідні сертифікати, ліцензії</w:t>
            </w:r>
            <w:r w:rsidR="005116FD">
              <w:rPr>
                <w:rFonts w:ascii="Times New Roman" w:eastAsia="Times New Roman" w:hAnsi="Times New Roman"/>
                <w:lang w:eastAsia="uk-UA"/>
              </w:rPr>
              <w:t>, дозволи/висновки ДСЕС тощо.</w:t>
            </w:r>
          </w:p>
        </w:tc>
      </w:tr>
      <w:tr w:rsidR="00F47C9A" w:rsidRPr="007E708C" w14:paraId="127BF5AE" w14:textId="77777777" w:rsidTr="00760123">
        <w:tc>
          <w:tcPr>
            <w:tcW w:w="2569" w:type="pct"/>
            <w:tcBorders>
              <w:top w:val="single" w:sz="6" w:space="0" w:color="auto"/>
              <w:left w:val="single" w:sz="6" w:space="0" w:color="auto"/>
              <w:bottom w:val="single" w:sz="6" w:space="0" w:color="auto"/>
              <w:right w:val="single" w:sz="6" w:space="0" w:color="auto"/>
            </w:tcBorders>
            <w:shd w:val="clear" w:color="auto" w:fill="auto"/>
          </w:tcPr>
          <w:p w14:paraId="45E03056" w14:textId="77777777" w:rsidR="00F47C9A" w:rsidRPr="007E708C" w:rsidRDefault="00F47C9A" w:rsidP="00760123">
            <w:pPr>
              <w:spacing w:after="0" w:line="240" w:lineRule="exact"/>
              <w:ind w:firstLine="420"/>
              <w:textAlignment w:val="baseline"/>
              <w:rPr>
                <w:rFonts w:ascii="Times New Roman" w:eastAsia="Times New Roman" w:hAnsi="Times New Roman"/>
                <w:lang w:eastAsia="uk-UA"/>
              </w:rPr>
            </w:pPr>
            <w:r w:rsidRPr="007E708C">
              <w:rPr>
                <w:rFonts w:ascii="Times New Roman" w:eastAsia="Times New Roman" w:hAnsi="Times New Roman"/>
                <w:lang w:eastAsia="uk-UA"/>
              </w:rPr>
              <w:t>Безготівковий розрахунок</w:t>
            </w:r>
          </w:p>
          <w:p w14:paraId="44AB30FA" w14:textId="77777777" w:rsidR="00F47C9A" w:rsidRPr="007E708C" w:rsidRDefault="00F47C9A" w:rsidP="00760123">
            <w:pPr>
              <w:spacing w:after="0" w:line="240" w:lineRule="exact"/>
              <w:ind w:firstLine="420"/>
              <w:textAlignment w:val="baseline"/>
              <w:rPr>
                <w:rFonts w:ascii="Times New Roman" w:eastAsia="Times New Roman" w:hAnsi="Times New Roman"/>
                <w:lang w:eastAsia="uk-UA"/>
              </w:rPr>
            </w:pP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7682C993" w14:textId="77777777" w:rsidR="00F47C9A" w:rsidRPr="007E708C" w:rsidRDefault="00F47C9A" w:rsidP="00F47C9A">
            <w:pPr>
              <w:pStyle w:val="ListParagraph"/>
              <w:numPr>
                <w:ilvl w:val="0"/>
                <w:numId w:val="6"/>
              </w:numPr>
              <w:spacing w:after="0" w:line="240" w:lineRule="exact"/>
              <w:textAlignment w:val="baseline"/>
              <w:rPr>
                <w:rFonts w:ascii="Times New Roman" w:eastAsia="Times New Roman" w:hAnsi="Times New Roman"/>
                <w:lang w:eastAsia="uk-UA"/>
              </w:rPr>
            </w:pPr>
            <w:r w:rsidRPr="007E708C">
              <w:rPr>
                <w:rFonts w:ascii="Times New Roman" w:eastAsia="Times New Roman" w:hAnsi="Times New Roman"/>
                <w:lang w:eastAsia="uk-UA"/>
              </w:rPr>
              <w:t>Цінова пропозиція з зазначенням банківських реквізитів постачальника, умов оплати та поставки.</w:t>
            </w:r>
          </w:p>
        </w:tc>
      </w:tr>
      <w:tr w:rsidR="00F47C9A" w:rsidRPr="007E708C" w14:paraId="7E4DC705" w14:textId="77777777" w:rsidTr="00760123">
        <w:tc>
          <w:tcPr>
            <w:tcW w:w="2569" w:type="pct"/>
            <w:tcBorders>
              <w:top w:val="single" w:sz="6" w:space="0" w:color="auto"/>
              <w:left w:val="single" w:sz="6" w:space="0" w:color="auto"/>
              <w:bottom w:val="single" w:sz="6" w:space="0" w:color="auto"/>
              <w:right w:val="single" w:sz="6" w:space="0" w:color="auto"/>
            </w:tcBorders>
            <w:shd w:val="clear" w:color="auto" w:fill="auto"/>
          </w:tcPr>
          <w:p w14:paraId="388CCFA1" w14:textId="77777777" w:rsidR="00F47C9A" w:rsidRPr="007E708C" w:rsidRDefault="00F47C9A" w:rsidP="00760123">
            <w:pPr>
              <w:spacing w:after="0" w:line="240" w:lineRule="exact"/>
              <w:ind w:firstLine="420"/>
              <w:textAlignment w:val="baseline"/>
              <w:rPr>
                <w:rFonts w:ascii="Times New Roman" w:eastAsia="Times New Roman" w:hAnsi="Times New Roman"/>
                <w:lang w:eastAsia="uk-UA"/>
              </w:rPr>
            </w:pPr>
            <w:r w:rsidRPr="007E708C">
              <w:rPr>
                <w:rFonts w:ascii="Times New Roman" w:eastAsia="Times New Roman" w:hAnsi="Times New Roman"/>
                <w:lang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0D062EE7" w14:textId="77777777" w:rsidR="00F47C9A" w:rsidRPr="005116FD" w:rsidRDefault="00F47C9A" w:rsidP="00F47C9A">
            <w:pPr>
              <w:pStyle w:val="NormalWeb"/>
              <w:numPr>
                <w:ilvl w:val="0"/>
                <w:numId w:val="6"/>
              </w:numPr>
              <w:spacing w:before="0" w:beforeAutospacing="0" w:after="0" w:afterAutospacing="0" w:line="240" w:lineRule="exact"/>
              <w:jc w:val="both"/>
              <w:rPr>
                <w:rFonts w:ascii="Times New Roman" w:hAnsi="Times New Roman" w:cs="Times New Roman"/>
              </w:rPr>
            </w:pPr>
            <w:r w:rsidRPr="005116FD">
              <w:rPr>
                <w:rFonts w:ascii="Times New Roman" w:hAnsi="Times New Roman" w:cs="Times New Roman"/>
                <w:sz w:val="22"/>
                <w:szCs w:val="22"/>
              </w:rPr>
              <w:t>Лист-</w:t>
            </w:r>
            <w:proofErr w:type="spellStart"/>
            <w:r w:rsidRPr="005116FD">
              <w:rPr>
                <w:rFonts w:ascii="Times New Roman" w:hAnsi="Times New Roman" w:cs="Times New Roman"/>
                <w:sz w:val="22"/>
                <w:szCs w:val="22"/>
              </w:rPr>
              <w:t>гарантія</w:t>
            </w:r>
            <w:proofErr w:type="spellEnd"/>
            <w:r w:rsidRPr="005116FD">
              <w:rPr>
                <w:rFonts w:ascii="Times New Roman" w:hAnsi="Times New Roman" w:cs="Times New Roman"/>
                <w:sz w:val="22"/>
                <w:szCs w:val="22"/>
              </w:rPr>
              <w:t xml:space="preserve"> </w:t>
            </w:r>
            <w:proofErr w:type="gramStart"/>
            <w:r w:rsidRPr="005116FD">
              <w:rPr>
                <w:rFonts w:ascii="Times New Roman" w:hAnsi="Times New Roman" w:cs="Times New Roman"/>
                <w:sz w:val="22"/>
                <w:szCs w:val="22"/>
              </w:rPr>
              <w:t>на бланку</w:t>
            </w:r>
            <w:proofErr w:type="gramEnd"/>
            <w:r w:rsidRPr="005116FD">
              <w:rPr>
                <w:rFonts w:ascii="Times New Roman" w:hAnsi="Times New Roman" w:cs="Times New Roman"/>
                <w:sz w:val="22"/>
                <w:szCs w:val="22"/>
              </w:rPr>
              <w:t xml:space="preserve"> </w:t>
            </w:r>
            <w:proofErr w:type="spellStart"/>
            <w:r w:rsidRPr="005116FD">
              <w:rPr>
                <w:rFonts w:ascii="Times New Roman" w:hAnsi="Times New Roman" w:cs="Times New Roman"/>
                <w:sz w:val="22"/>
                <w:szCs w:val="22"/>
              </w:rPr>
              <w:t>учасника</w:t>
            </w:r>
            <w:proofErr w:type="spellEnd"/>
          </w:p>
          <w:p w14:paraId="41421E79" w14:textId="77777777" w:rsidR="00F47C9A" w:rsidRDefault="00F47C9A" w:rsidP="00760123">
            <w:pPr>
              <w:pStyle w:val="NormalWeb"/>
              <w:spacing w:before="0" w:beforeAutospacing="0" w:after="0" w:afterAutospacing="0" w:line="240" w:lineRule="exact"/>
              <w:jc w:val="both"/>
            </w:pPr>
          </w:p>
          <w:p w14:paraId="2097D788" w14:textId="77777777" w:rsidR="00F47C9A" w:rsidRDefault="00F47C9A" w:rsidP="00760123">
            <w:pPr>
              <w:pStyle w:val="NormalWeb"/>
              <w:spacing w:before="0" w:beforeAutospacing="0" w:after="0" w:afterAutospacing="0" w:line="240" w:lineRule="exact"/>
              <w:jc w:val="both"/>
            </w:pPr>
          </w:p>
          <w:p w14:paraId="7C34527F" w14:textId="77777777" w:rsidR="00F47C9A" w:rsidRPr="007E708C" w:rsidRDefault="00F47C9A" w:rsidP="00760123">
            <w:pPr>
              <w:pStyle w:val="NormalWeb"/>
              <w:spacing w:before="0" w:beforeAutospacing="0" w:after="0" w:afterAutospacing="0" w:line="240" w:lineRule="exact"/>
              <w:jc w:val="both"/>
            </w:pPr>
          </w:p>
        </w:tc>
      </w:tr>
      <w:tr w:rsidR="00F47C9A" w:rsidRPr="007E708C" w14:paraId="19BAE08E" w14:textId="77777777" w:rsidTr="00760123">
        <w:tc>
          <w:tcPr>
            <w:tcW w:w="2569" w:type="pct"/>
            <w:tcBorders>
              <w:top w:val="single" w:sz="6" w:space="0" w:color="auto"/>
              <w:left w:val="single" w:sz="6" w:space="0" w:color="auto"/>
              <w:bottom w:val="single" w:sz="6" w:space="0" w:color="auto"/>
              <w:right w:val="single" w:sz="6" w:space="0" w:color="auto"/>
            </w:tcBorders>
            <w:shd w:val="clear" w:color="auto" w:fill="auto"/>
          </w:tcPr>
          <w:p w14:paraId="08D918CF" w14:textId="77777777" w:rsidR="00F47C9A" w:rsidRPr="007E708C" w:rsidRDefault="00F47C9A" w:rsidP="00760123">
            <w:pPr>
              <w:spacing w:after="0" w:line="240" w:lineRule="exact"/>
              <w:ind w:firstLine="420"/>
              <w:textAlignment w:val="baseline"/>
              <w:rPr>
                <w:rFonts w:ascii="Times New Roman" w:eastAsia="Times New Roman" w:hAnsi="Times New Roman"/>
                <w:lang w:eastAsia="uk-UA"/>
              </w:rPr>
            </w:pPr>
            <w:r w:rsidRPr="007E708C">
              <w:rPr>
                <w:rFonts w:ascii="Times New Roman" w:eastAsia="Times New Roman" w:hAnsi="Times New Roman"/>
                <w:lang w:eastAsia="uk-UA"/>
              </w:rPr>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0B9978C5" w14:textId="77777777" w:rsidR="00F47C9A" w:rsidRPr="007E708C" w:rsidRDefault="00F47C9A" w:rsidP="00760123">
            <w:pPr>
              <w:spacing w:after="0" w:line="240" w:lineRule="exact"/>
              <w:textAlignment w:val="baseline"/>
              <w:rPr>
                <w:rFonts w:ascii="Times New Roman" w:eastAsia="Times New Roman" w:hAnsi="Times New Roman"/>
                <w:lang w:eastAsia="uk-UA"/>
              </w:rPr>
            </w:pPr>
          </w:p>
        </w:tc>
      </w:tr>
      <w:tr w:rsidR="00F47C9A" w:rsidRPr="007C492F" w14:paraId="44E9C2CA" w14:textId="77777777" w:rsidTr="00760123">
        <w:tc>
          <w:tcPr>
            <w:tcW w:w="2569" w:type="pct"/>
            <w:tcBorders>
              <w:top w:val="single" w:sz="6" w:space="0" w:color="auto"/>
              <w:left w:val="single" w:sz="6" w:space="0" w:color="auto"/>
              <w:bottom w:val="single" w:sz="6" w:space="0" w:color="auto"/>
              <w:right w:val="single" w:sz="6" w:space="0" w:color="auto"/>
            </w:tcBorders>
            <w:shd w:val="clear" w:color="auto" w:fill="auto"/>
          </w:tcPr>
          <w:p w14:paraId="314569E6" w14:textId="77777777" w:rsidR="00F47C9A" w:rsidRPr="007C492F" w:rsidRDefault="00F47C9A" w:rsidP="00760123">
            <w:pPr>
              <w:spacing w:after="0" w:line="240" w:lineRule="exact"/>
              <w:ind w:firstLine="420"/>
              <w:textAlignment w:val="baseline"/>
              <w:rPr>
                <w:rFonts w:ascii="Times New Roman" w:eastAsia="Times New Roman" w:hAnsi="Times New Roman"/>
                <w:lang w:eastAsia="uk-UA"/>
              </w:rPr>
            </w:pPr>
            <w:r w:rsidRPr="007E708C">
              <w:rPr>
                <w:rFonts w:ascii="Times New Roman" w:eastAsia="Times New Roman" w:hAnsi="Times New Roman"/>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4EFC6CE1" w14:textId="77777777" w:rsidR="00F47C9A" w:rsidRPr="007C492F" w:rsidRDefault="00F47C9A" w:rsidP="00760123">
            <w:pPr>
              <w:spacing w:after="0" w:line="240" w:lineRule="exact"/>
              <w:textAlignment w:val="baseline"/>
              <w:rPr>
                <w:rFonts w:ascii="Times New Roman" w:eastAsia="Times New Roman" w:hAnsi="Times New Roman"/>
                <w:lang w:eastAsia="uk-UA"/>
              </w:rPr>
            </w:pPr>
          </w:p>
        </w:tc>
      </w:tr>
      <w:tr w:rsidR="00F47C9A" w:rsidRPr="007C492F" w14:paraId="5D68C24A" w14:textId="77777777" w:rsidTr="00760123">
        <w:tc>
          <w:tcPr>
            <w:tcW w:w="2569" w:type="pct"/>
            <w:tcBorders>
              <w:top w:val="single" w:sz="6" w:space="0" w:color="auto"/>
              <w:left w:val="single" w:sz="6" w:space="0" w:color="auto"/>
              <w:bottom w:val="single" w:sz="6" w:space="0" w:color="auto"/>
              <w:right w:val="single" w:sz="6" w:space="0" w:color="auto"/>
            </w:tcBorders>
            <w:shd w:val="clear" w:color="auto" w:fill="auto"/>
          </w:tcPr>
          <w:p w14:paraId="56E28B0F" w14:textId="77777777" w:rsidR="00F47C9A" w:rsidRPr="007C492F" w:rsidRDefault="00F47C9A" w:rsidP="00760123">
            <w:pPr>
              <w:spacing w:after="0" w:line="240" w:lineRule="exact"/>
              <w:ind w:firstLine="420"/>
              <w:textAlignment w:val="baseline"/>
              <w:rPr>
                <w:rFonts w:ascii="Times New Roman" w:eastAsia="Times New Roman" w:hAnsi="Times New Roman"/>
                <w:lang w:eastAsia="uk-UA"/>
              </w:rPr>
            </w:pPr>
            <w:r w:rsidRPr="00F57508">
              <w:rPr>
                <w:rFonts w:ascii="Times New Roman" w:eastAsia="Times New Roman" w:hAnsi="Times New Roman"/>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4BFDA9D2" w14:textId="77777777" w:rsidR="00F47C9A" w:rsidRPr="007C492F" w:rsidRDefault="00F47C9A" w:rsidP="00760123">
            <w:pPr>
              <w:spacing w:after="0" w:line="240" w:lineRule="exact"/>
              <w:textAlignment w:val="baseline"/>
              <w:rPr>
                <w:rFonts w:ascii="Times New Roman" w:eastAsia="Times New Roman" w:hAnsi="Times New Roman"/>
                <w:lang w:eastAsia="uk-UA"/>
              </w:rPr>
            </w:pPr>
          </w:p>
        </w:tc>
      </w:tr>
      <w:tr w:rsidR="00F47C9A" w:rsidRPr="007C492F" w14:paraId="3ABF8B7D" w14:textId="77777777" w:rsidTr="00760123">
        <w:tc>
          <w:tcPr>
            <w:tcW w:w="2569" w:type="pct"/>
            <w:tcBorders>
              <w:top w:val="single" w:sz="6" w:space="0" w:color="auto"/>
              <w:left w:val="single" w:sz="6" w:space="0" w:color="auto"/>
              <w:bottom w:val="single" w:sz="6" w:space="0" w:color="auto"/>
              <w:right w:val="single" w:sz="6" w:space="0" w:color="auto"/>
            </w:tcBorders>
            <w:shd w:val="clear" w:color="auto" w:fill="auto"/>
          </w:tcPr>
          <w:p w14:paraId="16F28B65" w14:textId="77777777" w:rsidR="00F47C9A" w:rsidRPr="006D3380" w:rsidRDefault="00F47C9A" w:rsidP="00760123">
            <w:pPr>
              <w:spacing w:after="0" w:line="240" w:lineRule="exact"/>
              <w:ind w:firstLine="420"/>
              <w:textAlignment w:val="baseline"/>
              <w:rPr>
                <w:rFonts w:ascii="Times New Roman" w:eastAsia="Times New Roman" w:hAnsi="Times New Roman"/>
              </w:rPr>
            </w:pPr>
            <w:r w:rsidRPr="006D3380">
              <w:rPr>
                <w:rFonts w:ascii="Times New Roman" w:eastAsia="Times New Roman" w:hAnsi="Times New Roman"/>
              </w:rPr>
              <w:t>Юридична особа, яка є учасником, не має</w:t>
            </w:r>
          </w:p>
          <w:p w14:paraId="71DA547D" w14:textId="77777777" w:rsidR="00F47C9A" w:rsidRPr="006D3380" w:rsidRDefault="00F47C9A" w:rsidP="00760123">
            <w:pPr>
              <w:spacing w:after="0" w:line="240" w:lineRule="exact"/>
              <w:textAlignment w:val="baseline"/>
              <w:rPr>
                <w:rFonts w:ascii="Times New Roman" w:eastAsia="Times New Roman" w:hAnsi="Times New Roman"/>
              </w:rPr>
            </w:pPr>
            <w:r w:rsidRPr="006D3380">
              <w:rPr>
                <w:rFonts w:ascii="Times New Roman" w:eastAsia="Times New Roman" w:hAnsi="Times New Roman"/>
              </w:rPr>
              <w:t xml:space="preserve">серед кінцевих </w:t>
            </w:r>
            <w:proofErr w:type="spellStart"/>
            <w:r w:rsidRPr="006D3380">
              <w:rPr>
                <w:rFonts w:ascii="Times New Roman" w:eastAsia="Times New Roman" w:hAnsi="Times New Roman"/>
              </w:rPr>
              <w:t>бенефіціарних</w:t>
            </w:r>
            <w:proofErr w:type="spellEnd"/>
            <w:r w:rsidRPr="006D3380">
              <w:rPr>
                <w:rFonts w:ascii="Times New Roman" w:eastAsia="Times New Roman" w:hAnsi="Times New Roman"/>
              </w:rPr>
              <w:t xml:space="preserve"> власників, членів або учасників немає російської федерації, громадян російської федерації або юридичних осіб, створених та зареєстрованих відповідно до законодавства російської федерації.</w:t>
            </w:r>
          </w:p>
          <w:p w14:paraId="5FE84575" w14:textId="77777777" w:rsidR="00F47C9A" w:rsidRPr="006D3380" w:rsidRDefault="00F47C9A" w:rsidP="00760123">
            <w:pPr>
              <w:spacing w:after="0" w:line="240" w:lineRule="exact"/>
              <w:textAlignment w:val="baseline"/>
              <w:rPr>
                <w:rFonts w:ascii="Times New Roman" w:eastAsia="Times New Roman" w:hAnsi="Times New Roman"/>
              </w:rPr>
            </w:pPr>
            <w:r w:rsidRPr="006D3380">
              <w:rPr>
                <w:rFonts w:ascii="Times New Roman" w:eastAsia="Times New Roman" w:hAnsi="Times New Roman"/>
              </w:rPr>
              <w:t>Відповідно до Постанови КМУ № 187 від 03.03.2022 року.</w:t>
            </w:r>
          </w:p>
        </w:tc>
        <w:tc>
          <w:tcPr>
            <w:tcW w:w="2431" w:type="pct"/>
            <w:vMerge/>
            <w:tcBorders>
              <w:left w:val="single" w:sz="6" w:space="0" w:color="auto"/>
              <w:bottom w:val="single" w:sz="4" w:space="0" w:color="auto"/>
              <w:right w:val="single" w:sz="6" w:space="0" w:color="auto"/>
            </w:tcBorders>
            <w:shd w:val="clear" w:color="auto" w:fill="auto"/>
          </w:tcPr>
          <w:p w14:paraId="6CBD71B1" w14:textId="77777777" w:rsidR="00F47C9A" w:rsidRPr="007C492F" w:rsidRDefault="00F47C9A" w:rsidP="00760123">
            <w:pPr>
              <w:spacing w:after="0" w:line="240" w:lineRule="exact"/>
              <w:textAlignment w:val="baseline"/>
              <w:rPr>
                <w:rFonts w:ascii="Times New Roman" w:eastAsia="Times New Roman" w:hAnsi="Times New Roman"/>
                <w:lang w:eastAsia="uk-UA"/>
              </w:rPr>
            </w:pPr>
          </w:p>
        </w:tc>
      </w:tr>
      <w:tr w:rsidR="00F47C9A" w:rsidRPr="007C492F" w14:paraId="65955F6C" w14:textId="77777777" w:rsidTr="00760123">
        <w:tc>
          <w:tcPr>
            <w:tcW w:w="2569" w:type="pct"/>
            <w:tcBorders>
              <w:top w:val="single" w:sz="6" w:space="0" w:color="auto"/>
              <w:left w:val="single" w:sz="6" w:space="0" w:color="auto"/>
              <w:bottom w:val="single" w:sz="6" w:space="0" w:color="auto"/>
              <w:right w:val="single" w:sz="6" w:space="0" w:color="auto"/>
            </w:tcBorders>
            <w:shd w:val="clear" w:color="auto" w:fill="auto"/>
          </w:tcPr>
          <w:p w14:paraId="6156FB5F" w14:textId="77777777" w:rsidR="00F47C9A" w:rsidRPr="006D3380" w:rsidRDefault="00F47C9A" w:rsidP="00760123">
            <w:pPr>
              <w:spacing w:after="0" w:line="240" w:lineRule="exact"/>
              <w:ind w:firstLine="420"/>
              <w:textAlignment w:val="baseline"/>
              <w:rPr>
                <w:rFonts w:ascii="Times New Roman" w:eastAsia="Times New Roman" w:hAnsi="Times New Roman"/>
              </w:rPr>
            </w:pPr>
            <w:r w:rsidRPr="006D3380">
              <w:rPr>
                <w:rFonts w:ascii="Times New Roman" w:eastAsia="Times New Roman" w:hAnsi="Times New Roman"/>
              </w:rPr>
              <w:t>Схематичне зображення структури власності</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60F657DB" w14:textId="5228CB81" w:rsidR="00F47C9A" w:rsidRPr="007C492F" w:rsidRDefault="00F15B3E" w:rsidP="00760123">
            <w:pPr>
              <w:spacing w:after="0" w:line="240" w:lineRule="exact"/>
              <w:textAlignment w:val="baseline"/>
              <w:rPr>
                <w:rFonts w:ascii="Times New Roman" w:eastAsia="Times New Roman" w:hAnsi="Times New Roman"/>
                <w:lang w:eastAsia="uk-UA"/>
              </w:rPr>
            </w:pPr>
            <w:r>
              <w:rPr>
                <w:rFonts w:ascii="Times New Roman" w:eastAsia="Times New Roman" w:hAnsi="Times New Roman"/>
                <w:lang w:eastAsia="uk-UA"/>
              </w:rPr>
              <w:t xml:space="preserve"> Крім фізичних осіб-підприємців</w:t>
            </w:r>
          </w:p>
        </w:tc>
      </w:tr>
    </w:tbl>
    <w:p w14:paraId="3927EE62" w14:textId="77777777" w:rsidR="000C21FA" w:rsidRDefault="000C21FA" w:rsidP="000C21FA">
      <w:pPr>
        <w:spacing w:after="0" w:line="240" w:lineRule="auto"/>
        <w:jc w:val="center"/>
        <w:textAlignment w:val="baseline"/>
        <w:rPr>
          <w:rFonts w:ascii="Times New Roman" w:eastAsia="Times New Roman" w:hAnsi="Times New Roman"/>
          <w:color w:val="000000"/>
          <w:u w:val="single"/>
          <w:lang w:eastAsia="uk-UA"/>
        </w:rPr>
      </w:pPr>
    </w:p>
    <w:p w14:paraId="17F7D3AF" w14:textId="7D04B886" w:rsidR="000C21FA" w:rsidRPr="000C21FA" w:rsidRDefault="000C21FA" w:rsidP="000C21FA">
      <w:pPr>
        <w:spacing w:after="0" w:line="240" w:lineRule="auto"/>
        <w:jc w:val="center"/>
        <w:textAlignment w:val="baseline"/>
        <w:rPr>
          <w:rFonts w:ascii="Times New Roman" w:eastAsia="Times New Roman" w:hAnsi="Times New Roman"/>
          <w:lang w:eastAsia="uk-UA"/>
        </w:rPr>
      </w:pPr>
      <w:r w:rsidRPr="000C21FA">
        <w:rPr>
          <w:rFonts w:ascii="Times New Roman" w:eastAsia="Times New Roman" w:hAnsi="Times New Roman"/>
          <w:color w:val="000000"/>
          <w:u w:val="single"/>
          <w:lang w:eastAsia="uk-UA"/>
        </w:rPr>
        <w:t>Інша інформація:</w:t>
      </w:r>
    </w:p>
    <w:p w14:paraId="756340E4" w14:textId="54475EDA" w:rsidR="000C21FA" w:rsidRPr="00F15B3E" w:rsidRDefault="000C21FA" w:rsidP="00F15B3E">
      <w:pPr>
        <w:numPr>
          <w:ilvl w:val="0"/>
          <w:numId w:val="9"/>
        </w:numPr>
        <w:spacing w:after="0" w:line="240" w:lineRule="auto"/>
        <w:ind w:left="0" w:firstLine="357"/>
        <w:contextualSpacing/>
        <w:jc w:val="both"/>
        <w:textAlignment w:val="baseline"/>
        <w:rPr>
          <w:rFonts w:ascii="Times New Roman" w:eastAsia="Times New Roman" w:hAnsi="Times New Roman"/>
          <w:lang w:eastAsia="uk-UA"/>
        </w:rPr>
      </w:pPr>
      <w:r w:rsidRPr="000C21FA">
        <w:rPr>
          <w:rFonts w:ascii="Times New Roman" w:eastAsia="Times New Roman" w:hAnsi="Times New Roman"/>
          <w:color w:val="000000"/>
          <w:lang w:eastAsia="uk-UA"/>
        </w:rPr>
        <w:t>Валютою тендерної пропозиції є гривня. Розрахунки здійснюватимуться у національній</w:t>
      </w:r>
      <w:r w:rsidR="00F15B3E">
        <w:rPr>
          <w:rFonts w:ascii="Times New Roman" w:eastAsia="Times New Roman" w:hAnsi="Times New Roman"/>
          <w:lang w:eastAsia="uk-UA"/>
        </w:rPr>
        <w:t xml:space="preserve"> </w:t>
      </w:r>
      <w:r w:rsidRPr="00F15B3E">
        <w:rPr>
          <w:rFonts w:ascii="Times New Roman" w:eastAsia="Times New Roman" w:hAnsi="Times New Roman"/>
          <w:color w:val="000000"/>
          <w:lang w:eastAsia="uk-UA"/>
        </w:rPr>
        <w:t>валюті України на розрахунковий рахунок постачальника.</w:t>
      </w:r>
    </w:p>
    <w:p w14:paraId="2B5B73B1" w14:textId="7C99B671" w:rsidR="000C21FA" w:rsidRPr="00F15B3E" w:rsidRDefault="000C21FA" w:rsidP="00F15B3E">
      <w:pPr>
        <w:numPr>
          <w:ilvl w:val="0"/>
          <w:numId w:val="9"/>
        </w:numPr>
        <w:spacing w:after="0" w:line="240" w:lineRule="auto"/>
        <w:ind w:left="0" w:firstLine="357"/>
        <w:contextualSpacing/>
        <w:jc w:val="both"/>
        <w:textAlignment w:val="baseline"/>
        <w:rPr>
          <w:rFonts w:ascii="Times New Roman" w:eastAsia="Times New Roman" w:hAnsi="Times New Roman"/>
          <w:lang w:eastAsia="uk-UA"/>
        </w:rPr>
      </w:pPr>
      <w:r w:rsidRPr="000C21FA">
        <w:rPr>
          <w:rFonts w:ascii="Times New Roman" w:eastAsia="Times New Roman" w:hAnsi="Times New Roman"/>
          <w:color w:val="000000"/>
          <w:lang w:eastAsia="uk-UA"/>
        </w:rPr>
        <w:t>Оплата здійснюється за системою 50% передплати після отримання рахунку, та 50% пост</w:t>
      </w:r>
      <w:r w:rsidR="00F15B3E">
        <w:rPr>
          <w:rFonts w:ascii="Times New Roman" w:eastAsia="Times New Roman" w:hAnsi="Times New Roman"/>
          <w:lang w:eastAsia="uk-UA"/>
        </w:rPr>
        <w:t xml:space="preserve"> </w:t>
      </w:r>
      <w:r w:rsidRPr="00F15B3E">
        <w:rPr>
          <w:rFonts w:ascii="Times New Roman" w:eastAsia="Times New Roman" w:hAnsi="Times New Roman"/>
          <w:color w:val="000000"/>
          <w:lang w:eastAsia="uk-UA"/>
        </w:rPr>
        <w:t>оплати по факту підписання відповідних накладних</w:t>
      </w:r>
      <w:r w:rsidR="00EB0073" w:rsidRPr="00F15B3E">
        <w:rPr>
          <w:rFonts w:ascii="Times New Roman" w:eastAsia="Times New Roman" w:hAnsi="Times New Roman"/>
          <w:color w:val="000000"/>
          <w:lang w:eastAsia="uk-UA"/>
        </w:rPr>
        <w:t xml:space="preserve"> (остаточний розрахунок буде здійснений за фактично наданими послугами)</w:t>
      </w:r>
      <w:r w:rsidRPr="00F15B3E">
        <w:rPr>
          <w:rFonts w:ascii="Times New Roman" w:eastAsia="Times New Roman" w:hAnsi="Times New Roman"/>
          <w:color w:val="000000"/>
          <w:lang w:eastAsia="uk-UA"/>
        </w:rPr>
        <w:t>. Якщо Учасник пропонує власну систему оплати, просимо вказати її в Додатку 1.</w:t>
      </w:r>
    </w:p>
    <w:p w14:paraId="29690360" w14:textId="69E718D2" w:rsidR="000C21FA" w:rsidRPr="00F15B3E" w:rsidRDefault="000C21FA" w:rsidP="00F15B3E">
      <w:pPr>
        <w:numPr>
          <w:ilvl w:val="0"/>
          <w:numId w:val="9"/>
        </w:numPr>
        <w:spacing w:after="0" w:line="240" w:lineRule="auto"/>
        <w:ind w:left="0" w:firstLine="357"/>
        <w:contextualSpacing/>
        <w:jc w:val="both"/>
        <w:textAlignment w:val="baseline"/>
        <w:rPr>
          <w:rFonts w:ascii="Times New Roman" w:eastAsia="Times New Roman" w:hAnsi="Times New Roman"/>
          <w:lang w:eastAsia="uk-UA"/>
        </w:rPr>
      </w:pPr>
      <w:r w:rsidRPr="000C21FA">
        <w:rPr>
          <w:rFonts w:ascii="Times New Roman" w:eastAsia="Times New Roman" w:hAnsi="Times New Roman"/>
          <w:lang w:eastAsia="uk-UA"/>
        </w:rPr>
        <w:t xml:space="preserve">У разі відмінності запропонованого Учасником товару від того, що вказаний в технічному </w:t>
      </w:r>
      <w:r w:rsidR="00F15B3E">
        <w:rPr>
          <w:rFonts w:ascii="Times New Roman" w:eastAsia="Times New Roman" w:hAnsi="Times New Roman"/>
          <w:lang w:eastAsia="uk-UA"/>
        </w:rPr>
        <w:t xml:space="preserve"> </w:t>
      </w:r>
      <w:r w:rsidRPr="00F15B3E">
        <w:rPr>
          <w:rFonts w:ascii="Times New Roman" w:eastAsia="Times New Roman" w:hAnsi="Times New Roman"/>
          <w:lang w:eastAsia="uk-UA"/>
        </w:rPr>
        <w:t>завданні (додаток 1), рішення про допустимість такого відхилення приймається тендерним комітетом.</w:t>
      </w:r>
    </w:p>
    <w:p w14:paraId="462C6A53" w14:textId="12A8380C" w:rsidR="000C21FA" w:rsidRPr="00F15B3E" w:rsidRDefault="000C21FA" w:rsidP="00F15B3E">
      <w:pPr>
        <w:numPr>
          <w:ilvl w:val="0"/>
          <w:numId w:val="9"/>
        </w:numPr>
        <w:spacing w:after="0" w:line="240" w:lineRule="auto"/>
        <w:ind w:left="0" w:firstLine="357"/>
        <w:contextualSpacing/>
        <w:jc w:val="both"/>
        <w:textAlignment w:val="baseline"/>
        <w:rPr>
          <w:rFonts w:ascii="Times New Roman" w:eastAsia="Times New Roman" w:hAnsi="Times New Roman"/>
          <w:lang w:eastAsia="uk-UA"/>
        </w:rPr>
      </w:pPr>
      <w:r w:rsidRPr="000C21FA">
        <w:rPr>
          <w:rFonts w:ascii="Times New Roman" w:eastAsia="Times New Roman" w:hAnsi="Times New Roman"/>
          <w:color w:val="000000"/>
          <w:lang w:eastAsia="uk-UA"/>
        </w:rPr>
        <w:t xml:space="preserve">Покупець має право змінювати обсяг закупівлі та позиції Товару залежно від реального </w:t>
      </w:r>
      <w:r w:rsidR="00F15B3E">
        <w:rPr>
          <w:rFonts w:ascii="Times New Roman" w:eastAsia="Times New Roman" w:hAnsi="Times New Roman"/>
          <w:lang w:eastAsia="uk-UA"/>
        </w:rPr>
        <w:t xml:space="preserve"> </w:t>
      </w:r>
      <w:r w:rsidRPr="00F15B3E">
        <w:rPr>
          <w:rFonts w:ascii="Times New Roman" w:eastAsia="Times New Roman" w:hAnsi="Times New Roman"/>
          <w:color w:val="000000"/>
          <w:lang w:eastAsia="uk-UA"/>
        </w:rPr>
        <w:t>фінансування видатків та/або виробничої потреби Покупця. </w:t>
      </w:r>
    </w:p>
    <w:p w14:paraId="30F7D6EF" w14:textId="77777777" w:rsidR="000C21FA" w:rsidRPr="000C21FA" w:rsidRDefault="000C21FA" w:rsidP="000C21FA">
      <w:pPr>
        <w:spacing w:after="0" w:line="240" w:lineRule="auto"/>
        <w:jc w:val="both"/>
        <w:textAlignment w:val="baseline"/>
        <w:rPr>
          <w:rFonts w:ascii="Times New Roman" w:eastAsia="Times New Roman" w:hAnsi="Times New Roman"/>
          <w:b/>
          <w:bCs/>
          <w:color w:val="000000"/>
          <w:lang w:eastAsia="uk-UA"/>
        </w:rPr>
      </w:pPr>
    </w:p>
    <w:p w14:paraId="2EFD4E11" w14:textId="77777777" w:rsidR="000C21FA" w:rsidRPr="000C21FA" w:rsidRDefault="000C21FA" w:rsidP="000C21FA">
      <w:pPr>
        <w:spacing w:after="0" w:line="240" w:lineRule="auto"/>
        <w:textAlignment w:val="baseline"/>
        <w:rPr>
          <w:rFonts w:ascii="Times New Roman" w:eastAsia="Times New Roman" w:hAnsi="Times New Roman"/>
          <w:lang w:eastAsia="uk-UA"/>
        </w:rPr>
      </w:pPr>
      <w:r w:rsidRPr="000C21FA">
        <w:rPr>
          <w:rFonts w:ascii="Times New Roman" w:eastAsia="Times New Roman" w:hAnsi="Times New Roman"/>
          <w:b/>
          <w:bCs/>
          <w:color w:val="000000"/>
          <w:lang w:eastAsia="uk-UA"/>
        </w:rPr>
        <w:t>Склад цінової пропозиції:</w:t>
      </w:r>
    </w:p>
    <w:p w14:paraId="46A8A157" w14:textId="081F43A8" w:rsidR="000C21FA" w:rsidRPr="00D43F0E" w:rsidRDefault="000C21FA" w:rsidP="000C21FA">
      <w:pPr>
        <w:numPr>
          <w:ilvl w:val="0"/>
          <w:numId w:val="7"/>
        </w:numPr>
        <w:spacing w:after="0" w:line="240" w:lineRule="auto"/>
        <w:contextualSpacing/>
        <w:jc w:val="both"/>
        <w:textAlignment w:val="baseline"/>
        <w:rPr>
          <w:rFonts w:ascii="Times New Roman" w:eastAsia="Times New Roman" w:hAnsi="Times New Roman"/>
          <w:lang w:eastAsia="uk-UA"/>
        </w:rPr>
      </w:pPr>
      <w:r w:rsidRPr="000C21FA">
        <w:rPr>
          <w:rFonts w:ascii="Times New Roman" w:eastAsia="Times New Roman" w:hAnsi="Times New Roman"/>
          <w:color w:val="000000"/>
          <w:lang w:eastAsia="uk-UA"/>
        </w:rPr>
        <w:t>Цінова пропозиція у формі Додатку 1 до запиту на фірмовому бланку</w:t>
      </w:r>
      <w:r w:rsidR="0034049D">
        <w:rPr>
          <w:rFonts w:ascii="Times New Roman" w:eastAsia="Times New Roman" w:hAnsi="Times New Roman"/>
          <w:color w:val="000000"/>
          <w:lang w:eastAsia="uk-UA"/>
        </w:rPr>
        <w:t xml:space="preserve"> з посиланням на сайт Учасника.</w:t>
      </w:r>
    </w:p>
    <w:p w14:paraId="12A1A258" w14:textId="66BD2923" w:rsidR="00D43F0E" w:rsidRPr="000C21FA" w:rsidRDefault="00D43F0E" w:rsidP="000C21FA">
      <w:pPr>
        <w:numPr>
          <w:ilvl w:val="0"/>
          <w:numId w:val="7"/>
        </w:numPr>
        <w:spacing w:after="0" w:line="240" w:lineRule="auto"/>
        <w:contextualSpacing/>
        <w:jc w:val="both"/>
        <w:textAlignment w:val="baseline"/>
        <w:rPr>
          <w:rFonts w:ascii="Times New Roman" w:eastAsia="Times New Roman" w:hAnsi="Times New Roman"/>
          <w:lang w:eastAsia="uk-UA"/>
        </w:rPr>
      </w:pPr>
      <w:r>
        <w:rPr>
          <w:rFonts w:ascii="Times New Roman" w:eastAsia="Times New Roman" w:hAnsi="Times New Roman"/>
          <w:lang w:eastAsia="uk-UA"/>
        </w:rPr>
        <w:t>Д</w:t>
      </w:r>
      <w:r w:rsidRPr="00D43F0E">
        <w:rPr>
          <w:rFonts w:ascii="Times New Roman" w:eastAsia="Times New Roman" w:hAnsi="Times New Roman"/>
          <w:lang w:eastAsia="uk-UA"/>
        </w:rPr>
        <w:t>овідк</w:t>
      </w:r>
      <w:r>
        <w:rPr>
          <w:rFonts w:ascii="Times New Roman" w:eastAsia="Times New Roman" w:hAnsi="Times New Roman"/>
          <w:lang w:eastAsia="uk-UA"/>
        </w:rPr>
        <w:t>а</w:t>
      </w:r>
      <w:r w:rsidRPr="00D43F0E">
        <w:rPr>
          <w:rFonts w:ascii="Times New Roman" w:eastAsia="Times New Roman" w:hAnsi="Times New Roman"/>
          <w:lang w:eastAsia="uk-UA"/>
        </w:rPr>
        <w:t xml:space="preserve"> (лист) у довільній формі</w:t>
      </w:r>
      <w:r>
        <w:rPr>
          <w:rFonts w:ascii="Times New Roman" w:eastAsia="Times New Roman" w:hAnsi="Times New Roman"/>
          <w:lang w:eastAsia="uk-UA"/>
        </w:rPr>
        <w:t xml:space="preserve"> відповідно до Додатку 2.</w:t>
      </w:r>
    </w:p>
    <w:p w14:paraId="2F3150F5" w14:textId="0A38D7F4" w:rsidR="0034049D" w:rsidRPr="0034049D" w:rsidRDefault="0034049D" w:rsidP="000C21FA">
      <w:pPr>
        <w:numPr>
          <w:ilvl w:val="0"/>
          <w:numId w:val="8"/>
        </w:numPr>
        <w:spacing w:after="0" w:line="240" w:lineRule="auto"/>
        <w:contextualSpacing/>
        <w:jc w:val="both"/>
        <w:textAlignment w:val="baseline"/>
        <w:rPr>
          <w:rFonts w:ascii="Times New Roman" w:eastAsia="Times New Roman" w:hAnsi="Times New Roman"/>
          <w:lang w:eastAsia="uk-UA"/>
        </w:rPr>
      </w:pPr>
      <w:r>
        <w:rPr>
          <w:rFonts w:ascii="Times New Roman" w:eastAsia="Times New Roman" w:hAnsi="Times New Roman"/>
          <w:lang w:eastAsia="uk-UA"/>
        </w:rPr>
        <w:t>Фото (візуалізація) запропонованих номерів та конференц-залів</w:t>
      </w:r>
      <w:r w:rsidR="00BE7335">
        <w:rPr>
          <w:rFonts w:ascii="Times New Roman" w:eastAsia="Times New Roman" w:hAnsi="Times New Roman"/>
          <w:lang w:eastAsia="uk-UA"/>
        </w:rPr>
        <w:t>.</w:t>
      </w:r>
    </w:p>
    <w:p w14:paraId="4E42652A" w14:textId="0FB85F6B" w:rsidR="000C21FA" w:rsidRPr="000C21FA" w:rsidRDefault="000C21FA" w:rsidP="000C21FA">
      <w:pPr>
        <w:numPr>
          <w:ilvl w:val="0"/>
          <w:numId w:val="8"/>
        </w:numPr>
        <w:spacing w:after="0" w:line="240" w:lineRule="auto"/>
        <w:contextualSpacing/>
        <w:jc w:val="both"/>
        <w:textAlignment w:val="baseline"/>
        <w:rPr>
          <w:rFonts w:ascii="Times New Roman" w:eastAsia="Times New Roman" w:hAnsi="Times New Roman"/>
          <w:lang w:eastAsia="uk-UA"/>
        </w:rPr>
      </w:pPr>
      <w:r w:rsidRPr="000C21FA">
        <w:rPr>
          <w:rFonts w:ascii="Times New Roman" w:eastAsia="Times New Roman" w:hAnsi="Times New Roman"/>
          <w:color w:val="000000"/>
          <w:lang w:eastAsia="uk-UA"/>
        </w:rPr>
        <w:t>Документи, які підтверджують відповідність технічним та кваліфікаційним вимогам; </w:t>
      </w:r>
    </w:p>
    <w:p w14:paraId="642FDEF0" w14:textId="32733D5A" w:rsidR="000C21FA" w:rsidRPr="0034049D" w:rsidRDefault="000C21FA" w:rsidP="000C21FA">
      <w:pPr>
        <w:numPr>
          <w:ilvl w:val="0"/>
          <w:numId w:val="8"/>
        </w:numPr>
        <w:spacing w:after="0" w:line="240" w:lineRule="auto"/>
        <w:contextualSpacing/>
        <w:jc w:val="both"/>
        <w:textAlignment w:val="baseline"/>
        <w:rPr>
          <w:rFonts w:ascii="Times New Roman" w:eastAsia="Times New Roman" w:hAnsi="Times New Roman"/>
          <w:lang w:eastAsia="uk-UA"/>
        </w:rPr>
      </w:pPr>
      <w:r w:rsidRPr="000C21FA">
        <w:rPr>
          <w:rFonts w:ascii="Times New Roman" w:eastAsia="Times New Roman" w:hAnsi="Times New Roman"/>
          <w:color w:val="000000"/>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 </w:t>
      </w:r>
    </w:p>
    <w:p w14:paraId="0A057DD1" w14:textId="77777777" w:rsidR="0034049D" w:rsidRPr="000C21FA" w:rsidRDefault="0034049D" w:rsidP="0034049D">
      <w:pPr>
        <w:spacing w:after="0" w:line="240" w:lineRule="auto"/>
        <w:contextualSpacing/>
        <w:jc w:val="both"/>
        <w:textAlignment w:val="baseline"/>
        <w:rPr>
          <w:rFonts w:ascii="Times New Roman" w:eastAsia="Times New Roman" w:hAnsi="Times New Roman"/>
          <w:lang w:eastAsia="uk-UA"/>
        </w:rPr>
      </w:pPr>
    </w:p>
    <w:p w14:paraId="6A8A9DD8" w14:textId="305535A6" w:rsidR="000C21FA" w:rsidRPr="000C21FA" w:rsidRDefault="0034049D" w:rsidP="0034049D">
      <w:pPr>
        <w:spacing w:after="0" w:line="240" w:lineRule="auto"/>
        <w:rPr>
          <w:rFonts w:ascii="Times New Roman" w:eastAsiaTheme="minorEastAsia" w:hAnsi="Times New Roman"/>
        </w:rPr>
      </w:pPr>
      <w:r>
        <w:rPr>
          <w:rFonts w:ascii="Times New Roman" w:eastAsiaTheme="minorEastAsia" w:hAnsi="Times New Roman"/>
        </w:rPr>
        <w:t xml:space="preserve">             </w:t>
      </w:r>
      <w:r w:rsidR="000C21FA" w:rsidRPr="000C21FA">
        <w:rPr>
          <w:rFonts w:ascii="Times New Roman" w:eastAsiaTheme="minorEastAsia" w:hAnsi="Times New Roman"/>
        </w:rPr>
        <w:t xml:space="preserve">Запитання щодо цінової пропозиції надсилайте на електронну пошту: </w:t>
      </w:r>
      <w:r w:rsidR="000C21FA" w:rsidRPr="000C21FA">
        <w:rPr>
          <w:rFonts w:ascii="Times New Roman" w:eastAsiaTheme="minorEastAsia" w:hAnsi="Times New Roman"/>
          <w:color w:val="0070C0"/>
        </w:rPr>
        <w:t xml:space="preserve">tender@redcross.org.ua </w:t>
      </w:r>
      <w:r w:rsidR="000C21FA" w:rsidRPr="000C21FA">
        <w:rPr>
          <w:rFonts w:ascii="Times New Roman" w:eastAsiaTheme="minorEastAsia" w:hAnsi="Times New Roman"/>
        </w:rPr>
        <w:t xml:space="preserve">до </w:t>
      </w:r>
      <w:r w:rsidR="001145DE">
        <w:rPr>
          <w:rFonts w:ascii="Times New Roman" w:eastAsiaTheme="minorEastAsia" w:hAnsi="Times New Roman"/>
        </w:rPr>
        <w:t xml:space="preserve">18:00 </w:t>
      </w:r>
      <w:r w:rsidR="000D3750">
        <w:rPr>
          <w:rFonts w:ascii="Times New Roman" w:eastAsiaTheme="minorEastAsia" w:hAnsi="Times New Roman"/>
        </w:rPr>
        <w:t>1</w:t>
      </w:r>
      <w:r w:rsidR="006658C8">
        <w:rPr>
          <w:rFonts w:ascii="Times New Roman" w:eastAsiaTheme="minorEastAsia" w:hAnsi="Times New Roman"/>
        </w:rPr>
        <w:t>6</w:t>
      </w:r>
      <w:r w:rsidR="000D3750">
        <w:rPr>
          <w:rFonts w:ascii="Times New Roman" w:eastAsiaTheme="minorEastAsia" w:hAnsi="Times New Roman"/>
        </w:rPr>
        <w:t>.05.2023 року</w:t>
      </w:r>
      <w:r w:rsidR="000C21FA" w:rsidRPr="000C21FA">
        <w:rPr>
          <w:rFonts w:ascii="Times New Roman" w:eastAsiaTheme="minorEastAsia" w:hAnsi="Times New Roman"/>
        </w:rPr>
        <w:t xml:space="preserve">. </w:t>
      </w:r>
    </w:p>
    <w:p w14:paraId="62D648A6" w14:textId="2CA50C95" w:rsidR="000C21FA" w:rsidRPr="000C21FA" w:rsidRDefault="000C21FA" w:rsidP="00755086">
      <w:pPr>
        <w:spacing w:after="0" w:line="240" w:lineRule="auto"/>
        <w:ind w:firstLine="709"/>
        <w:jc w:val="both"/>
        <w:rPr>
          <w:rFonts w:ascii="Times New Roman" w:eastAsiaTheme="minorEastAsia" w:hAnsi="Times New Roman"/>
          <w:b/>
          <w:bCs/>
        </w:rPr>
      </w:pPr>
      <w:r w:rsidRPr="000C21FA">
        <w:rPr>
          <w:rFonts w:ascii="Times New Roman" w:eastAsiaTheme="minorEastAsia" w:hAnsi="Times New Roman"/>
          <w:b/>
          <w:bCs/>
        </w:rPr>
        <w:t>Цінові пропозиції приймаються на електронну пошту:</w:t>
      </w:r>
      <w:r w:rsidRPr="000C21FA">
        <w:rPr>
          <w:rFonts w:ascii="Times New Roman" w:eastAsiaTheme="minorEastAsia" w:hAnsi="Times New Roman"/>
        </w:rPr>
        <w:t xml:space="preserve"> </w:t>
      </w:r>
      <w:r w:rsidRPr="000C21FA">
        <w:rPr>
          <w:rFonts w:ascii="Times New Roman" w:eastAsiaTheme="minorEastAsia" w:hAnsi="Times New Roman"/>
          <w:color w:val="0070C0"/>
        </w:rPr>
        <w:t xml:space="preserve">tender@redcross.org.ua </w:t>
      </w:r>
      <w:r w:rsidRPr="000C21FA">
        <w:rPr>
          <w:rFonts w:ascii="Times New Roman" w:eastAsiaTheme="minorEastAsia" w:hAnsi="Times New Roman"/>
          <w:b/>
          <w:bCs/>
        </w:rPr>
        <w:t xml:space="preserve">до </w:t>
      </w:r>
      <w:r w:rsidR="000D3750">
        <w:rPr>
          <w:rFonts w:ascii="Times New Roman" w:eastAsiaTheme="minorEastAsia" w:hAnsi="Times New Roman"/>
          <w:b/>
          <w:bCs/>
        </w:rPr>
        <w:t>18:00 1</w:t>
      </w:r>
      <w:r w:rsidR="00CE6548" w:rsidRPr="00CE6548">
        <w:rPr>
          <w:rFonts w:ascii="Times New Roman" w:eastAsiaTheme="minorEastAsia" w:hAnsi="Times New Roman"/>
          <w:b/>
          <w:bCs/>
          <w:lang w:val="ru-RU"/>
        </w:rPr>
        <w:t>8</w:t>
      </w:r>
      <w:r w:rsidR="000D3750">
        <w:rPr>
          <w:rFonts w:ascii="Times New Roman" w:eastAsiaTheme="minorEastAsia" w:hAnsi="Times New Roman"/>
          <w:b/>
          <w:bCs/>
        </w:rPr>
        <w:t>.05.2023 р</w:t>
      </w:r>
      <w:r w:rsidRPr="000C21FA">
        <w:rPr>
          <w:rFonts w:ascii="Times New Roman" w:eastAsiaTheme="minorEastAsia" w:hAnsi="Times New Roman"/>
          <w:b/>
          <w:bCs/>
        </w:rPr>
        <w:t xml:space="preserve">. </w:t>
      </w:r>
    </w:p>
    <w:p w14:paraId="2C5C4332" w14:textId="77777777" w:rsidR="000C21FA" w:rsidRPr="000C21FA" w:rsidRDefault="000C21FA" w:rsidP="000C21FA">
      <w:pPr>
        <w:spacing w:after="0" w:line="240" w:lineRule="auto"/>
        <w:ind w:left="720"/>
        <w:contextualSpacing/>
        <w:jc w:val="both"/>
        <w:textAlignment w:val="baseline"/>
        <w:rPr>
          <w:rFonts w:ascii="Times New Roman" w:eastAsia="Times New Roman" w:hAnsi="Times New Roman"/>
          <w:lang w:eastAsia="uk-UA"/>
        </w:rPr>
      </w:pPr>
    </w:p>
    <w:p w14:paraId="6ADDE208" w14:textId="77777777" w:rsidR="00805C50" w:rsidRPr="00DD79EE" w:rsidRDefault="00805C50" w:rsidP="00C6275C">
      <w:pPr>
        <w:spacing w:after="0" w:line="240" w:lineRule="auto"/>
        <w:ind w:firstLine="709"/>
        <w:jc w:val="both"/>
        <w:rPr>
          <w:rFonts w:ascii="Times New Roman" w:eastAsiaTheme="minorEastAsia" w:hAnsi="Times New Roman"/>
          <w:b/>
          <w:bCs/>
          <w:spacing w:val="-4"/>
        </w:rPr>
      </w:pPr>
      <w:r w:rsidRPr="00DD79EE">
        <w:rPr>
          <w:rFonts w:ascii="Times New Roman" w:eastAsiaTheme="minorEastAsia" w:hAnsi="Times New Roman"/>
          <w:b/>
          <w:bCs/>
          <w:spacing w:val="-4"/>
        </w:rPr>
        <w:t>Підписанням та поданням своєї цінової пропозиції учасник погоджується з наступним:</w:t>
      </w:r>
    </w:p>
    <w:p w14:paraId="5D3549E3" w14:textId="77777777" w:rsidR="00805C50" w:rsidRPr="00DD79EE" w:rsidRDefault="00805C50" w:rsidP="00C6275C">
      <w:pPr>
        <w:numPr>
          <w:ilvl w:val="0"/>
          <w:numId w:val="4"/>
        </w:numPr>
        <w:tabs>
          <w:tab w:val="left" w:pos="567"/>
          <w:tab w:val="left" w:pos="1260"/>
        </w:tabs>
        <w:spacing w:after="0" w:line="240" w:lineRule="auto"/>
        <w:ind w:left="0" w:firstLine="709"/>
        <w:jc w:val="both"/>
        <w:rPr>
          <w:rStyle w:val="hps"/>
          <w:rFonts w:ascii="Times New Roman" w:eastAsiaTheme="minorEastAsia" w:hAnsi="Times New Roman"/>
          <w:spacing w:val="-4"/>
        </w:rPr>
      </w:pPr>
      <w:r w:rsidRPr="00DD79EE">
        <w:rPr>
          <w:rStyle w:val="hps"/>
          <w:rFonts w:ascii="Times New Roman" w:eastAsiaTheme="minorEastAsia" w:hAnsi="Times New Roman"/>
        </w:rPr>
        <w:t>участь у закупівлі пов’язаних осіб або ж змова учасників місцевої закупівлі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60606267" w14:textId="77777777" w:rsidR="00805C50" w:rsidRPr="00DD79EE" w:rsidRDefault="00805C50" w:rsidP="00C6275C">
      <w:pPr>
        <w:numPr>
          <w:ilvl w:val="0"/>
          <w:numId w:val="4"/>
        </w:numPr>
        <w:tabs>
          <w:tab w:val="left" w:pos="567"/>
          <w:tab w:val="left" w:pos="1260"/>
        </w:tabs>
        <w:spacing w:after="0" w:line="240" w:lineRule="auto"/>
        <w:ind w:left="0" w:firstLine="709"/>
        <w:jc w:val="both"/>
        <w:rPr>
          <w:rFonts w:ascii="Times New Roman" w:eastAsiaTheme="minorEastAsia" w:hAnsi="Times New Roman"/>
          <w:spacing w:val="-4"/>
        </w:rPr>
      </w:pPr>
      <w:r w:rsidRPr="00DD79EE">
        <w:rPr>
          <w:rFonts w:ascii="Times New Roman" w:eastAsiaTheme="minorEastAsia" w:hAnsi="Times New Roman"/>
          <w:spacing w:val="-4"/>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6CABFA8F" w14:textId="77777777" w:rsidR="00805C50" w:rsidRPr="00DD79EE" w:rsidRDefault="00805C50" w:rsidP="00C6275C">
      <w:pPr>
        <w:numPr>
          <w:ilvl w:val="0"/>
          <w:numId w:val="4"/>
        </w:numPr>
        <w:tabs>
          <w:tab w:val="left" w:pos="567"/>
          <w:tab w:val="left" w:pos="1260"/>
        </w:tabs>
        <w:spacing w:after="0" w:line="240" w:lineRule="auto"/>
        <w:ind w:left="0" w:firstLine="709"/>
        <w:jc w:val="both"/>
        <w:rPr>
          <w:rFonts w:ascii="Times New Roman" w:eastAsiaTheme="minorEastAsia" w:hAnsi="Times New Roman"/>
          <w:spacing w:val="-4"/>
        </w:rPr>
      </w:pPr>
      <w:r w:rsidRPr="00DD79EE">
        <w:rPr>
          <w:rFonts w:ascii="Times New Roman" w:eastAsiaTheme="minorEastAsia" w:hAnsi="Times New Roman"/>
          <w:spacing w:val="-4"/>
        </w:rPr>
        <w:t>учасник самостійно одержує всі необхідні документи, пов’язані з поданням його тендерної пропозиції, та несе всі витрати на їх отримання;</w:t>
      </w:r>
    </w:p>
    <w:p w14:paraId="55489D18" w14:textId="77777777" w:rsidR="00BE7335" w:rsidRDefault="00805C50" w:rsidP="00BE7335">
      <w:pPr>
        <w:numPr>
          <w:ilvl w:val="0"/>
          <w:numId w:val="4"/>
        </w:numPr>
        <w:tabs>
          <w:tab w:val="left" w:pos="567"/>
          <w:tab w:val="left" w:pos="1260"/>
        </w:tabs>
        <w:spacing w:after="0" w:line="240" w:lineRule="auto"/>
        <w:ind w:left="0" w:firstLine="709"/>
        <w:jc w:val="both"/>
        <w:rPr>
          <w:rFonts w:ascii="Times New Roman" w:eastAsiaTheme="minorEastAsia" w:hAnsi="Times New Roman"/>
          <w:spacing w:val="-4"/>
        </w:rPr>
      </w:pPr>
      <w:r w:rsidRPr="00DD79EE">
        <w:rPr>
          <w:rFonts w:ascii="Times New Roman" w:eastAsiaTheme="minorEastAsia" w:hAnsi="Times New Roman"/>
          <w:spacing w:val="-4"/>
        </w:rPr>
        <w:t>учасник не використовує працю дітей, забезпечує гідні умови праці та соціальні права, а також дотримується екологічних норм.</w:t>
      </w:r>
    </w:p>
    <w:p w14:paraId="14A97760" w14:textId="35DC08C1" w:rsidR="000C21FA" w:rsidRPr="00BE7335" w:rsidRDefault="000C21FA" w:rsidP="00BE7335">
      <w:pPr>
        <w:tabs>
          <w:tab w:val="left" w:pos="567"/>
          <w:tab w:val="left" w:pos="1260"/>
        </w:tabs>
        <w:spacing w:after="0" w:line="240" w:lineRule="auto"/>
        <w:ind w:left="709"/>
        <w:jc w:val="both"/>
        <w:rPr>
          <w:rFonts w:ascii="Times New Roman" w:eastAsiaTheme="minorEastAsia" w:hAnsi="Times New Roman"/>
          <w:spacing w:val="-4"/>
        </w:rPr>
      </w:pPr>
      <w:r w:rsidRPr="00BE7335">
        <w:rPr>
          <w:rFonts w:ascii="Times New Roman" w:eastAsia="Times New Roman" w:hAnsi="Times New Roman"/>
          <w:b/>
          <w:lang w:eastAsia="ru-RU"/>
        </w:rPr>
        <w:t>Підписанням та поданням своєї цінової пропозиції учасник підтверджує:</w:t>
      </w:r>
    </w:p>
    <w:p w14:paraId="44554FEE" w14:textId="77777777" w:rsidR="000C21FA" w:rsidRPr="000C21FA" w:rsidRDefault="000C21FA" w:rsidP="00C6275C">
      <w:pPr>
        <w:spacing w:after="0" w:line="240" w:lineRule="auto"/>
        <w:ind w:firstLine="709"/>
        <w:jc w:val="both"/>
        <w:rPr>
          <w:rFonts w:ascii="Times New Roman" w:eastAsia="Times New Roman" w:hAnsi="Times New Roman"/>
          <w:iCs/>
          <w:lang w:eastAsia="ru-RU"/>
        </w:rPr>
      </w:pPr>
      <w:r w:rsidRPr="000C21FA">
        <w:rPr>
          <w:rFonts w:ascii="Times New Roman" w:eastAsia="Times New Roman" w:hAnsi="Times New Roman"/>
          <w:iCs/>
          <w:lang w:eastAsia="ru-RU"/>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17E82C32" w14:textId="77777777" w:rsidR="000C21FA" w:rsidRPr="000C21FA" w:rsidRDefault="000C21FA" w:rsidP="00C6275C">
      <w:pPr>
        <w:spacing w:after="0" w:line="240" w:lineRule="auto"/>
        <w:ind w:firstLine="709"/>
        <w:jc w:val="both"/>
        <w:rPr>
          <w:rFonts w:ascii="Times New Roman" w:eastAsia="Times New Roman" w:hAnsi="Times New Roman"/>
          <w:iCs/>
          <w:lang w:eastAsia="ru-RU"/>
        </w:rPr>
      </w:pPr>
      <w:r w:rsidRPr="000C21FA">
        <w:rPr>
          <w:rFonts w:ascii="Times New Roman" w:eastAsia="Times New Roman" w:hAnsi="Times New Roman"/>
          <w:iCs/>
          <w:lang w:eastAsia="ru-RU"/>
        </w:rPr>
        <w:t xml:space="preserve"> - юридичних осіб, створених та зареєстрованих відповідно до законодавства України, кінцевим </w:t>
      </w:r>
      <w:proofErr w:type="spellStart"/>
      <w:r w:rsidRPr="000C21FA">
        <w:rPr>
          <w:rFonts w:ascii="Times New Roman" w:eastAsia="Times New Roman" w:hAnsi="Times New Roman"/>
          <w:iCs/>
          <w:lang w:eastAsia="ru-RU"/>
        </w:rPr>
        <w:t>бенефіціарним</w:t>
      </w:r>
      <w:proofErr w:type="spellEnd"/>
      <w:r w:rsidRPr="000C21FA">
        <w:rPr>
          <w:rFonts w:ascii="Times New Roman" w:eastAsia="Times New Roman" w:hAnsi="Times New Roman"/>
          <w:iCs/>
          <w:lang w:eastAsia="ru-RU"/>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40F431D6" w14:textId="77777777" w:rsidR="000C21FA" w:rsidRPr="000C21FA" w:rsidRDefault="000C21FA" w:rsidP="00C6275C">
      <w:pPr>
        <w:spacing w:after="0" w:line="240" w:lineRule="auto"/>
        <w:ind w:firstLine="709"/>
        <w:jc w:val="both"/>
        <w:rPr>
          <w:rFonts w:ascii="Times New Roman" w:eastAsia="Times New Roman" w:hAnsi="Times New Roman"/>
          <w:iCs/>
          <w:lang w:eastAsia="ru-RU"/>
        </w:rPr>
      </w:pPr>
      <w:r w:rsidRPr="000C21FA">
        <w:rPr>
          <w:rFonts w:ascii="Times New Roman" w:eastAsia="Times New Roman" w:hAnsi="Times New Roman"/>
          <w:iCs/>
          <w:lang w:eastAsia="ru-RU"/>
        </w:rPr>
        <w:t>- осіб, пов’язаних з державою-агресором.</w:t>
      </w:r>
    </w:p>
    <w:p w14:paraId="7328B701" w14:textId="77777777" w:rsidR="000C21FA" w:rsidRPr="000C21FA" w:rsidRDefault="000C21FA" w:rsidP="00C6275C">
      <w:pPr>
        <w:spacing w:after="0" w:line="240" w:lineRule="auto"/>
        <w:ind w:firstLine="709"/>
        <w:jc w:val="both"/>
        <w:rPr>
          <w:rFonts w:ascii="Times New Roman" w:eastAsia="Times New Roman" w:hAnsi="Times New Roman"/>
          <w:iCs/>
          <w:lang w:eastAsia="ru-RU"/>
        </w:rPr>
      </w:pPr>
      <w:r w:rsidRPr="000C21FA">
        <w:rPr>
          <w:rFonts w:ascii="Times New Roman" w:eastAsia="Times New Roman" w:hAnsi="Times New Roman"/>
          <w:iCs/>
          <w:lang w:eastAsia="ru-RU"/>
        </w:rPr>
        <w:t>1.2. На Учасника (його посадових осіб) не поширюється дія економічних Санкцій*.</w:t>
      </w:r>
    </w:p>
    <w:p w14:paraId="7C01A083" w14:textId="77777777" w:rsidR="000C21FA" w:rsidRPr="000C21FA" w:rsidRDefault="000C21FA" w:rsidP="00C6275C">
      <w:pPr>
        <w:spacing w:after="0" w:line="240" w:lineRule="auto"/>
        <w:ind w:firstLine="709"/>
        <w:jc w:val="both"/>
        <w:rPr>
          <w:rFonts w:ascii="Times New Roman" w:eastAsia="Times New Roman" w:hAnsi="Times New Roman"/>
          <w:iCs/>
          <w:lang w:eastAsia="ru-RU"/>
        </w:rPr>
      </w:pPr>
      <w:r w:rsidRPr="000C21FA">
        <w:rPr>
          <w:rFonts w:ascii="Times New Roman" w:eastAsia="Times New Roman" w:hAnsi="Times New Roman"/>
          <w:iCs/>
          <w:lang w:eastAsia="ru-RU"/>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6577CB3B" w14:textId="77777777" w:rsidR="000C21FA" w:rsidRPr="000C21FA" w:rsidRDefault="000C21FA" w:rsidP="00C6275C">
      <w:pPr>
        <w:spacing w:after="0" w:line="240" w:lineRule="auto"/>
        <w:ind w:firstLine="709"/>
        <w:jc w:val="both"/>
        <w:rPr>
          <w:rFonts w:ascii="Times New Roman" w:eastAsia="Times New Roman" w:hAnsi="Times New Roman"/>
          <w:iCs/>
          <w:lang w:eastAsia="ru-RU"/>
        </w:rPr>
      </w:pPr>
      <w:r w:rsidRPr="000C21FA">
        <w:rPr>
          <w:rFonts w:ascii="Times New Roman" w:eastAsia="Times New Roman" w:hAnsi="Times New Roman"/>
          <w:iCs/>
          <w:lang w:eastAsia="ru-RU"/>
        </w:rPr>
        <w:t>1.3. Учасника (його посадових осіб) не включено до:</w:t>
      </w:r>
    </w:p>
    <w:p w14:paraId="3FBC8A33" w14:textId="77777777" w:rsidR="000C21FA" w:rsidRPr="000C21FA" w:rsidRDefault="000C21FA" w:rsidP="00C6275C">
      <w:pPr>
        <w:spacing w:after="0" w:line="240" w:lineRule="auto"/>
        <w:ind w:firstLine="709"/>
        <w:jc w:val="both"/>
        <w:rPr>
          <w:rFonts w:ascii="Times New Roman" w:eastAsia="Times New Roman" w:hAnsi="Times New Roman"/>
          <w:iCs/>
          <w:lang w:eastAsia="ru-RU"/>
        </w:rPr>
      </w:pPr>
      <w:r w:rsidRPr="000C21FA">
        <w:rPr>
          <w:rFonts w:ascii="Times New Roman" w:eastAsia="Times New Roman" w:hAnsi="Times New Roman"/>
          <w:iCs/>
          <w:lang w:eastAsia="ru-RU"/>
        </w:rPr>
        <w:t>Санкцій РНБО (Ради національної безпеки і оборони України).</w:t>
      </w:r>
    </w:p>
    <w:p w14:paraId="3F0E925B" w14:textId="77777777" w:rsidR="000C21FA" w:rsidRPr="000C21FA" w:rsidRDefault="000C21FA" w:rsidP="00C6275C">
      <w:pPr>
        <w:spacing w:after="0" w:line="240" w:lineRule="auto"/>
        <w:ind w:firstLine="709"/>
        <w:jc w:val="both"/>
        <w:rPr>
          <w:rFonts w:ascii="Times New Roman" w:eastAsia="Times New Roman" w:hAnsi="Times New Roman"/>
          <w:iCs/>
          <w:lang w:eastAsia="ru-RU"/>
        </w:rPr>
      </w:pPr>
      <w:proofErr w:type="spellStart"/>
      <w:r w:rsidRPr="000C21FA">
        <w:rPr>
          <w:rFonts w:ascii="Times New Roman" w:eastAsia="Times New Roman" w:hAnsi="Times New Roman"/>
          <w:iCs/>
          <w:lang w:eastAsia="ru-RU"/>
        </w:rPr>
        <w:t>Санкційного</w:t>
      </w:r>
      <w:proofErr w:type="spellEnd"/>
      <w:r w:rsidRPr="000C21FA">
        <w:rPr>
          <w:rFonts w:ascii="Times New Roman" w:eastAsia="Times New Roman" w:hAnsi="Times New Roman"/>
          <w:iCs/>
          <w:lang w:eastAsia="ru-RU"/>
        </w:rPr>
        <w:t xml:space="preserve"> списку Міністерства Фінансів США (OFAC).</w:t>
      </w:r>
    </w:p>
    <w:p w14:paraId="2D118001" w14:textId="77777777" w:rsidR="000C21FA" w:rsidRPr="000C21FA" w:rsidRDefault="000C21FA" w:rsidP="00C6275C">
      <w:pPr>
        <w:spacing w:after="0" w:line="240" w:lineRule="auto"/>
        <w:ind w:firstLine="709"/>
        <w:jc w:val="both"/>
        <w:rPr>
          <w:rFonts w:ascii="Times New Roman" w:eastAsia="Times New Roman" w:hAnsi="Times New Roman"/>
          <w:iCs/>
          <w:lang w:eastAsia="ru-RU"/>
        </w:rPr>
      </w:pPr>
      <w:proofErr w:type="spellStart"/>
      <w:r w:rsidRPr="000C21FA">
        <w:rPr>
          <w:rFonts w:ascii="Times New Roman" w:eastAsia="Times New Roman" w:hAnsi="Times New Roman"/>
          <w:iCs/>
          <w:lang w:eastAsia="ru-RU"/>
        </w:rPr>
        <w:t>Санкційного</w:t>
      </w:r>
      <w:proofErr w:type="spellEnd"/>
      <w:r w:rsidRPr="000C21FA">
        <w:rPr>
          <w:rFonts w:ascii="Times New Roman" w:eastAsia="Times New Roman" w:hAnsi="Times New Roman"/>
          <w:iCs/>
          <w:lang w:eastAsia="ru-RU"/>
        </w:rPr>
        <w:t xml:space="preserve"> списку Канади.</w:t>
      </w:r>
    </w:p>
    <w:p w14:paraId="13688321" w14:textId="77777777" w:rsidR="000C21FA" w:rsidRPr="000C21FA" w:rsidRDefault="000C21FA" w:rsidP="00C6275C">
      <w:pPr>
        <w:spacing w:after="0" w:line="240" w:lineRule="auto"/>
        <w:ind w:firstLine="709"/>
        <w:jc w:val="both"/>
        <w:rPr>
          <w:rFonts w:ascii="Times New Roman" w:eastAsia="Times New Roman" w:hAnsi="Times New Roman"/>
          <w:iCs/>
          <w:lang w:eastAsia="ru-RU"/>
        </w:rPr>
      </w:pPr>
      <w:proofErr w:type="spellStart"/>
      <w:r w:rsidRPr="000C21FA">
        <w:rPr>
          <w:rFonts w:ascii="Times New Roman" w:eastAsia="Times New Roman" w:hAnsi="Times New Roman"/>
          <w:iCs/>
          <w:lang w:eastAsia="ru-RU"/>
        </w:rPr>
        <w:t>Санкційного</w:t>
      </w:r>
      <w:proofErr w:type="spellEnd"/>
      <w:r w:rsidRPr="000C21FA">
        <w:rPr>
          <w:rFonts w:ascii="Times New Roman" w:eastAsia="Times New Roman" w:hAnsi="Times New Roman"/>
          <w:iCs/>
          <w:lang w:eastAsia="ru-RU"/>
        </w:rPr>
        <w:t xml:space="preserve"> списку ЄС.</w:t>
      </w:r>
    </w:p>
    <w:p w14:paraId="2B7B3785" w14:textId="77777777" w:rsidR="000C21FA" w:rsidRPr="000C21FA" w:rsidRDefault="000C21FA" w:rsidP="00C6275C">
      <w:pPr>
        <w:spacing w:after="0" w:line="240" w:lineRule="auto"/>
        <w:ind w:firstLine="709"/>
        <w:jc w:val="both"/>
        <w:rPr>
          <w:rFonts w:ascii="Times New Roman" w:eastAsia="Times New Roman" w:hAnsi="Times New Roman"/>
          <w:iCs/>
          <w:lang w:eastAsia="ru-RU"/>
        </w:rPr>
      </w:pPr>
      <w:r w:rsidRPr="000C21FA">
        <w:rPr>
          <w:rFonts w:ascii="Times New Roman" w:eastAsia="Times New Roman" w:hAnsi="Times New Roman"/>
          <w:iCs/>
          <w:lang w:eastAsia="ru-RU"/>
        </w:rPr>
        <w:t xml:space="preserve">Зведеного </w:t>
      </w:r>
      <w:proofErr w:type="spellStart"/>
      <w:r w:rsidRPr="000C21FA">
        <w:rPr>
          <w:rFonts w:ascii="Times New Roman" w:eastAsia="Times New Roman" w:hAnsi="Times New Roman"/>
          <w:iCs/>
          <w:lang w:eastAsia="ru-RU"/>
        </w:rPr>
        <w:t>санкційного</w:t>
      </w:r>
      <w:proofErr w:type="spellEnd"/>
      <w:r w:rsidRPr="000C21FA">
        <w:rPr>
          <w:rFonts w:ascii="Times New Roman" w:eastAsia="Times New Roman" w:hAnsi="Times New Roman"/>
          <w:iCs/>
          <w:lang w:eastAsia="ru-RU"/>
        </w:rPr>
        <w:t xml:space="preserve"> списку Австралії.</w:t>
      </w:r>
    </w:p>
    <w:p w14:paraId="310DBB70" w14:textId="77777777" w:rsidR="000C21FA" w:rsidRPr="000C21FA" w:rsidRDefault="000C21FA" w:rsidP="00C6275C">
      <w:pPr>
        <w:spacing w:after="0" w:line="240" w:lineRule="auto"/>
        <w:ind w:firstLine="709"/>
        <w:jc w:val="both"/>
        <w:rPr>
          <w:rFonts w:ascii="Times New Roman" w:eastAsia="Times New Roman" w:hAnsi="Times New Roman"/>
          <w:iCs/>
          <w:lang w:eastAsia="ru-RU"/>
        </w:rPr>
      </w:pPr>
      <w:proofErr w:type="spellStart"/>
      <w:r w:rsidRPr="000C21FA">
        <w:rPr>
          <w:rFonts w:ascii="Times New Roman" w:eastAsia="Times New Roman" w:hAnsi="Times New Roman"/>
          <w:iCs/>
          <w:lang w:eastAsia="ru-RU"/>
        </w:rPr>
        <w:t>Санкційного</w:t>
      </w:r>
      <w:proofErr w:type="spellEnd"/>
      <w:r w:rsidRPr="000C21FA">
        <w:rPr>
          <w:rFonts w:ascii="Times New Roman" w:eastAsia="Times New Roman" w:hAnsi="Times New Roman"/>
          <w:iCs/>
          <w:lang w:eastAsia="ru-RU"/>
        </w:rPr>
        <w:t xml:space="preserve"> списку Великобританії.</w:t>
      </w:r>
    </w:p>
    <w:p w14:paraId="76DC9485" w14:textId="77777777" w:rsidR="000C21FA" w:rsidRPr="000C21FA" w:rsidRDefault="000C21FA" w:rsidP="00C6275C">
      <w:pPr>
        <w:spacing w:after="0" w:line="240" w:lineRule="auto"/>
        <w:ind w:firstLine="709"/>
        <w:jc w:val="both"/>
        <w:rPr>
          <w:rFonts w:ascii="Times New Roman" w:eastAsia="Times New Roman" w:hAnsi="Times New Roman"/>
          <w:iCs/>
          <w:lang w:eastAsia="ru-RU"/>
        </w:rPr>
      </w:pPr>
      <w:proofErr w:type="spellStart"/>
      <w:r w:rsidRPr="000C21FA">
        <w:rPr>
          <w:rFonts w:ascii="Times New Roman" w:eastAsia="Times New Roman" w:hAnsi="Times New Roman"/>
          <w:iCs/>
          <w:lang w:eastAsia="ru-RU"/>
        </w:rPr>
        <w:t>Санкційного</w:t>
      </w:r>
      <w:proofErr w:type="spellEnd"/>
      <w:r w:rsidRPr="000C21FA">
        <w:rPr>
          <w:rFonts w:ascii="Times New Roman" w:eastAsia="Times New Roman" w:hAnsi="Times New Roman"/>
          <w:iCs/>
          <w:lang w:eastAsia="ru-RU"/>
        </w:rPr>
        <w:t xml:space="preserve"> списку Японії проти РФ у зв'язку з подіями в Україні.</w:t>
      </w:r>
    </w:p>
    <w:p w14:paraId="073AB48C" w14:textId="77777777" w:rsidR="000C21FA" w:rsidRPr="000C21FA" w:rsidRDefault="000C21FA" w:rsidP="00C6275C">
      <w:pPr>
        <w:spacing w:after="0" w:line="240" w:lineRule="auto"/>
        <w:ind w:firstLine="709"/>
        <w:jc w:val="both"/>
        <w:rPr>
          <w:rFonts w:ascii="Times New Roman" w:eastAsia="Times New Roman" w:hAnsi="Times New Roman"/>
          <w:iCs/>
          <w:lang w:eastAsia="ru-RU"/>
        </w:rPr>
      </w:pPr>
      <w:proofErr w:type="spellStart"/>
      <w:r w:rsidRPr="000C21FA">
        <w:rPr>
          <w:rFonts w:ascii="Times New Roman" w:eastAsia="Times New Roman" w:hAnsi="Times New Roman"/>
          <w:iCs/>
          <w:lang w:eastAsia="ru-RU"/>
        </w:rPr>
        <w:t>Санкційних</w:t>
      </w:r>
      <w:proofErr w:type="spellEnd"/>
      <w:r w:rsidRPr="000C21FA">
        <w:rPr>
          <w:rFonts w:ascii="Times New Roman" w:eastAsia="Times New Roman" w:hAnsi="Times New Roman"/>
          <w:iCs/>
          <w:lang w:eastAsia="ru-RU"/>
        </w:rPr>
        <w:t xml:space="preserve"> списків Бюро промисловості та безпеки (BIS) Міністерства торгівлі США.</w:t>
      </w:r>
    </w:p>
    <w:p w14:paraId="32EE1418" w14:textId="77777777" w:rsidR="0034049D" w:rsidRDefault="0034049D" w:rsidP="00C6275C">
      <w:pPr>
        <w:spacing w:after="0" w:line="240" w:lineRule="auto"/>
        <w:ind w:firstLine="709"/>
        <w:jc w:val="both"/>
        <w:rPr>
          <w:rFonts w:ascii="Times New Roman" w:eastAsia="Times New Roman" w:hAnsi="Times New Roman"/>
          <w:b/>
          <w:spacing w:val="-4"/>
          <w:lang w:eastAsia="ru-RU"/>
        </w:rPr>
      </w:pPr>
    </w:p>
    <w:p w14:paraId="722D06A5" w14:textId="7AD0AF9D" w:rsidR="000C21FA" w:rsidRPr="000C21FA" w:rsidRDefault="000C21FA" w:rsidP="00C6275C">
      <w:pPr>
        <w:spacing w:after="0" w:line="240" w:lineRule="auto"/>
        <w:ind w:firstLine="709"/>
        <w:jc w:val="both"/>
        <w:rPr>
          <w:rFonts w:ascii="Times New Roman" w:eastAsia="Times New Roman" w:hAnsi="Times New Roman"/>
          <w:lang w:eastAsia="ru-RU"/>
        </w:rPr>
      </w:pPr>
      <w:r w:rsidRPr="000C21FA">
        <w:rPr>
          <w:rFonts w:ascii="Times New Roman" w:eastAsia="Times New Roman" w:hAnsi="Times New Roman"/>
          <w:b/>
          <w:spacing w:val="-4"/>
          <w:lang w:eastAsia="ru-RU"/>
        </w:rPr>
        <w:t xml:space="preserve">Методика обрання переможця конкурсу (процедури місцевої закупівлі). </w:t>
      </w:r>
      <w:r w:rsidRPr="000C21FA">
        <w:rPr>
          <w:rFonts w:ascii="Times New Roman" w:eastAsia="Times New Roman" w:hAnsi="Times New Roman"/>
          <w:spacing w:val="-4"/>
          <w:lang w:eastAsia="ru-RU"/>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4464D317" w14:textId="77777777" w:rsidR="000C21FA" w:rsidRPr="000C21FA" w:rsidRDefault="000C21FA" w:rsidP="00C6275C">
      <w:pPr>
        <w:spacing w:after="0" w:line="240" w:lineRule="auto"/>
        <w:ind w:firstLine="709"/>
        <w:jc w:val="both"/>
        <w:rPr>
          <w:rFonts w:ascii="Times New Roman" w:eastAsia="Arial Unicode MS" w:hAnsi="Times New Roman"/>
          <w:spacing w:val="-4"/>
          <w:lang w:eastAsia="ru-RU"/>
        </w:rPr>
      </w:pPr>
      <w:r w:rsidRPr="000C21FA">
        <w:rPr>
          <w:rFonts w:ascii="Times New Roman" w:eastAsia="Arial Unicode MS" w:hAnsi="Times New Roman"/>
          <w:spacing w:val="-4"/>
          <w:lang w:eastAsia="ru-RU"/>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www.redcross.org.ua. </w:t>
      </w:r>
    </w:p>
    <w:p w14:paraId="6B02E99A" w14:textId="77777777" w:rsidR="000C21FA" w:rsidRPr="000C21FA" w:rsidRDefault="000C21FA" w:rsidP="00C6275C">
      <w:pPr>
        <w:spacing w:after="0" w:line="240" w:lineRule="auto"/>
        <w:ind w:firstLine="709"/>
        <w:jc w:val="both"/>
        <w:rPr>
          <w:rFonts w:ascii="Times New Roman" w:eastAsia="Arial Unicode MS" w:hAnsi="Times New Roman"/>
          <w:i/>
          <w:lang w:eastAsia="ru-RU"/>
        </w:rPr>
      </w:pPr>
      <w:r w:rsidRPr="000C21FA">
        <w:rPr>
          <w:rFonts w:ascii="Times New Roman" w:eastAsia="Arial Unicode MS" w:hAnsi="Times New Roman"/>
          <w:b/>
          <w:spacing w:val="-4"/>
          <w:lang w:eastAsia="ru-RU"/>
        </w:rPr>
        <w:t xml:space="preserve">Укладання договору: </w:t>
      </w:r>
      <w:r w:rsidRPr="000C21FA">
        <w:rPr>
          <w:rFonts w:ascii="Times New Roman" w:eastAsia="Arial Unicode MS" w:hAnsi="Times New Roman"/>
          <w:spacing w:val="-4"/>
          <w:lang w:eastAsia="ru-RU"/>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0C21FA">
        <w:rPr>
          <w:rFonts w:ascii="Times New Roman" w:eastAsia="Arial Unicode MS" w:hAnsi="Times New Roman"/>
          <w:lang w:eastAsia="ru-RU"/>
        </w:rPr>
        <w:t xml:space="preserve"> </w:t>
      </w:r>
    </w:p>
    <w:p w14:paraId="69C8A763" w14:textId="77777777" w:rsidR="000C21FA" w:rsidRPr="000C21FA" w:rsidRDefault="000C21FA" w:rsidP="00C6275C">
      <w:pPr>
        <w:spacing w:after="0" w:line="240" w:lineRule="auto"/>
        <w:ind w:firstLine="709"/>
        <w:jc w:val="both"/>
        <w:rPr>
          <w:rFonts w:ascii="Times New Roman" w:eastAsia="Times New Roman" w:hAnsi="Times New Roman"/>
          <w:i/>
          <w:lang w:eastAsia="en-GB"/>
        </w:rPr>
      </w:pPr>
      <w:r w:rsidRPr="000C21FA">
        <w:rPr>
          <w:rFonts w:ascii="Times New Roman" w:eastAsia="Times New Roman" w:hAnsi="Times New Roman"/>
          <w:i/>
          <w:lang w:eastAsia="en-GB"/>
        </w:rPr>
        <w:t xml:space="preserve">       </w:t>
      </w:r>
    </w:p>
    <w:p w14:paraId="51CA7747" w14:textId="77777777" w:rsidR="000C21FA" w:rsidRPr="000C21FA" w:rsidRDefault="000C21FA" w:rsidP="00C6275C">
      <w:pPr>
        <w:spacing w:after="0" w:line="240" w:lineRule="auto"/>
        <w:ind w:firstLine="709"/>
        <w:jc w:val="both"/>
        <w:rPr>
          <w:rFonts w:ascii="Times New Roman" w:eastAsia="Times New Roman" w:hAnsi="Times New Roman"/>
          <w:i/>
          <w:lang w:eastAsia="en-GB"/>
        </w:rPr>
      </w:pPr>
    </w:p>
    <w:p w14:paraId="5F4EB15D" w14:textId="77777777" w:rsidR="000C21FA" w:rsidRPr="000C21FA" w:rsidRDefault="000C21FA" w:rsidP="00C6275C">
      <w:pPr>
        <w:spacing w:after="0" w:line="240" w:lineRule="auto"/>
        <w:ind w:firstLine="709"/>
        <w:jc w:val="both"/>
        <w:textAlignment w:val="baseline"/>
        <w:rPr>
          <w:rFonts w:ascii="Times New Roman" w:eastAsia="Times New Roman" w:hAnsi="Times New Roman"/>
          <w:lang w:eastAsia="uk-UA"/>
        </w:rPr>
      </w:pPr>
      <w:r w:rsidRPr="000C21FA">
        <w:rPr>
          <w:rFonts w:ascii="Times New Roman" w:eastAsia="Times New Roman" w:hAnsi="Times New Roman"/>
          <w:color w:val="000000"/>
          <w:lang w:eastAsia="uk-UA"/>
        </w:rPr>
        <w:t> </w:t>
      </w:r>
    </w:p>
    <w:p w14:paraId="68F71D11" w14:textId="77777777" w:rsidR="000C21FA" w:rsidRPr="000C21FA" w:rsidRDefault="000C21FA" w:rsidP="00C6275C">
      <w:pPr>
        <w:spacing w:after="0" w:line="240" w:lineRule="auto"/>
        <w:ind w:firstLine="709"/>
        <w:jc w:val="both"/>
        <w:textAlignment w:val="baseline"/>
        <w:rPr>
          <w:rFonts w:ascii="Times New Roman" w:eastAsia="Times New Roman" w:hAnsi="Times New Roman"/>
          <w:lang w:eastAsia="uk-UA"/>
        </w:rPr>
      </w:pPr>
      <w:r w:rsidRPr="000C21FA">
        <w:rPr>
          <w:rFonts w:ascii="Times New Roman" w:eastAsia="Times New Roman" w:hAnsi="Times New Roman"/>
          <w:color w:val="000000"/>
          <w:lang w:eastAsia="uk-UA"/>
        </w:rPr>
        <w:t>  </w:t>
      </w:r>
    </w:p>
    <w:p w14:paraId="6B22FEAC" w14:textId="08639691" w:rsidR="000C21FA" w:rsidRPr="000C21FA" w:rsidRDefault="000C21FA" w:rsidP="00C6275C">
      <w:pPr>
        <w:spacing w:after="0" w:line="240" w:lineRule="auto"/>
        <w:ind w:firstLine="709"/>
        <w:textAlignment w:val="baseline"/>
        <w:rPr>
          <w:rFonts w:ascii="Times New Roman" w:eastAsia="Times New Roman" w:hAnsi="Times New Roman"/>
          <w:lang w:eastAsia="uk-UA"/>
        </w:rPr>
      </w:pPr>
      <w:r w:rsidRPr="000C21FA">
        <w:rPr>
          <w:rFonts w:ascii="Times New Roman" w:eastAsia="Times New Roman" w:hAnsi="Times New Roman"/>
          <w:color w:val="000000"/>
          <w:lang w:eastAsia="uk-UA"/>
        </w:rPr>
        <w:t>Голова тендерного комітету</w:t>
      </w:r>
      <w:r w:rsidRPr="000C21FA">
        <w:rPr>
          <w:rFonts w:ascii="Times New Roman" w:eastAsia="Times New Roman" w:hAnsi="Times New Roman"/>
          <w:color w:val="000000"/>
          <w:lang w:eastAsia="uk-UA"/>
        </w:rPr>
        <w:tab/>
      </w:r>
      <w:r w:rsidRPr="000C21FA">
        <w:rPr>
          <w:rFonts w:ascii="Times New Roman" w:eastAsia="Times New Roman" w:hAnsi="Times New Roman"/>
          <w:lang w:eastAsia="uk-UA"/>
        </w:rPr>
        <w:tab/>
      </w:r>
      <w:r w:rsidRPr="000C21FA">
        <w:rPr>
          <w:rFonts w:ascii="Times New Roman" w:eastAsia="Times New Roman" w:hAnsi="Times New Roman"/>
          <w:lang w:eastAsia="uk-UA"/>
        </w:rPr>
        <w:tab/>
        <w:t xml:space="preserve">         </w:t>
      </w:r>
      <w:r w:rsidRPr="000C21FA">
        <w:rPr>
          <w:rFonts w:ascii="Times New Roman" w:eastAsia="Times New Roman" w:hAnsi="Times New Roman"/>
          <w:lang w:eastAsia="uk-UA"/>
        </w:rPr>
        <w:tab/>
        <w:t xml:space="preserve">                                                </w:t>
      </w:r>
      <w:r w:rsidRPr="000C21FA">
        <w:rPr>
          <w:rFonts w:ascii="Times New Roman" w:eastAsia="Times New Roman" w:hAnsi="Times New Roman"/>
          <w:color w:val="000000"/>
          <w:lang w:eastAsia="uk-UA"/>
        </w:rPr>
        <w:t>Р.І. Ошовська</w:t>
      </w:r>
    </w:p>
    <w:p w14:paraId="6B2E31ED" w14:textId="36118B49" w:rsidR="00805C50" w:rsidRPr="00DD79EE" w:rsidRDefault="00805C50" w:rsidP="00C6275C">
      <w:pPr>
        <w:pStyle w:val="NormalWeb"/>
        <w:spacing w:before="0" w:beforeAutospacing="0" w:after="0" w:afterAutospacing="0"/>
        <w:ind w:firstLine="709"/>
        <w:rPr>
          <w:rFonts w:ascii="Times New Roman" w:eastAsiaTheme="minorEastAsia" w:hAnsi="Times New Roman" w:cs="Times New Roman"/>
          <w:sz w:val="22"/>
          <w:szCs w:val="22"/>
          <w:lang w:val="uk-UA"/>
        </w:rPr>
      </w:pPr>
    </w:p>
    <w:p w14:paraId="316727EA" w14:textId="77777777" w:rsidR="005116FD" w:rsidRDefault="005116FD" w:rsidP="005116FD">
      <w:pPr>
        <w:pStyle w:val="NormalWeb"/>
        <w:spacing w:before="0" w:beforeAutospacing="0" w:after="0" w:afterAutospacing="0"/>
        <w:rPr>
          <w:rFonts w:ascii="Times New Roman" w:eastAsiaTheme="minorEastAsia" w:hAnsi="Times New Roman" w:cs="Times New Roman"/>
          <w:sz w:val="22"/>
          <w:szCs w:val="22"/>
          <w:lang w:val="uk-UA"/>
        </w:rPr>
      </w:pPr>
    </w:p>
    <w:p w14:paraId="22DD9A39" w14:textId="77777777" w:rsidR="005116FD" w:rsidRDefault="005116FD" w:rsidP="005116FD">
      <w:pPr>
        <w:pStyle w:val="NormalWeb"/>
        <w:spacing w:before="0" w:beforeAutospacing="0" w:after="0" w:afterAutospacing="0"/>
        <w:rPr>
          <w:rFonts w:ascii="Times New Roman" w:eastAsiaTheme="minorEastAsia" w:hAnsi="Times New Roman" w:cs="Times New Roman"/>
          <w:sz w:val="22"/>
          <w:szCs w:val="22"/>
          <w:lang w:val="uk-UA"/>
        </w:rPr>
      </w:pPr>
    </w:p>
    <w:p w14:paraId="7B169C94" w14:textId="77777777" w:rsidR="005116FD" w:rsidRDefault="005116FD" w:rsidP="005116FD">
      <w:pPr>
        <w:pStyle w:val="NormalWeb"/>
        <w:spacing w:before="0" w:beforeAutospacing="0" w:after="0" w:afterAutospacing="0"/>
        <w:rPr>
          <w:rFonts w:ascii="Times New Roman" w:eastAsiaTheme="minorEastAsia" w:hAnsi="Times New Roman" w:cs="Times New Roman"/>
          <w:sz w:val="22"/>
          <w:szCs w:val="22"/>
          <w:lang w:val="uk-UA"/>
        </w:rPr>
      </w:pPr>
    </w:p>
    <w:p w14:paraId="670D0E03" w14:textId="77777777" w:rsidR="005116FD" w:rsidRDefault="005116FD" w:rsidP="005116FD">
      <w:pPr>
        <w:pStyle w:val="NormalWeb"/>
        <w:spacing w:before="0" w:beforeAutospacing="0" w:after="0" w:afterAutospacing="0"/>
        <w:rPr>
          <w:rFonts w:ascii="Times New Roman" w:eastAsiaTheme="minorEastAsia" w:hAnsi="Times New Roman" w:cs="Times New Roman"/>
          <w:sz w:val="22"/>
          <w:szCs w:val="22"/>
          <w:lang w:val="uk-UA"/>
        </w:rPr>
      </w:pPr>
    </w:p>
    <w:p w14:paraId="69E2939A" w14:textId="77777777" w:rsidR="005116FD" w:rsidRDefault="005116FD" w:rsidP="005116FD">
      <w:pPr>
        <w:pStyle w:val="NormalWeb"/>
        <w:spacing w:before="0" w:beforeAutospacing="0" w:after="0" w:afterAutospacing="0"/>
        <w:rPr>
          <w:rFonts w:ascii="Times New Roman" w:eastAsiaTheme="minorEastAsia" w:hAnsi="Times New Roman" w:cs="Times New Roman"/>
          <w:sz w:val="22"/>
          <w:szCs w:val="22"/>
          <w:lang w:val="uk-UA"/>
        </w:rPr>
      </w:pPr>
    </w:p>
    <w:p w14:paraId="27E9E0D6" w14:textId="77777777" w:rsidR="0034049D" w:rsidRDefault="0034049D" w:rsidP="0034049D">
      <w:pPr>
        <w:pStyle w:val="NormalWeb"/>
        <w:spacing w:before="0" w:beforeAutospacing="0" w:after="0" w:afterAutospacing="0"/>
        <w:rPr>
          <w:rFonts w:ascii="Times New Roman" w:eastAsiaTheme="minorEastAsia" w:hAnsi="Times New Roman" w:cs="Times New Roman"/>
          <w:sz w:val="22"/>
          <w:szCs w:val="22"/>
          <w:lang w:val="uk-UA"/>
        </w:rPr>
      </w:pPr>
    </w:p>
    <w:p w14:paraId="157B340E" w14:textId="77777777" w:rsidR="00BE7335" w:rsidRDefault="00BE7335" w:rsidP="00D43F0E">
      <w:pPr>
        <w:pStyle w:val="NormalWeb"/>
        <w:spacing w:before="0" w:beforeAutospacing="0" w:after="0" w:afterAutospacing="0"/>
        <w:rPr>
          <w:rFonts w:ascii="Times New Roman" w:hAnsi="Times New Roman" w:cs="Times New Roman"/>
          <w:b/>
          <w:sz w:val="22"/>
          <w:szCs w:val="22"/>
          <w:lang w:val="uk-UA"/>
        </w:rPr>
      </w:pPr>
    </w:p>
    <w:p w14:paraId="7ABFC265" w14:textId="5DBF7869" w:rsidR="00805C50" w:rsidRPr="005116FD" w:rsidRDefault="00805C50" w:rsidP="00E57EF8">
      <w:pPr>
        <w:pStyle w:val="NormalWeb"/>
        <w:spacing w:before="0" w:beforeAutospacing="0" w:after="0" w:afterAutospacing="0"/>
        <w:jc w:val="right"/>
        <w:rPr>
          <w:rFonts w:ascii="Times New Roman" w:eastAsiaTheme="minorEastAsia" w:hAnsi="Times New Roman" w:cs="Times New Roman"/>
          <w:b/>
          <w:bCs/>
          <w:sz w:val="22"/>
          <w:szCs w:val="22"/>
          <w:lang w:val="uk-UA"/>
        </w:rPr>
      </w:pPr>
      <w:r w:rsidRPr="00DD79EE">
        <w:rPr>
          <w:rFonts w:ascii="Times New Roman" w:hAnsi="Times New Roman" w:cs="Times New Roman"/>
          <w:b/>
          <w:sz w:val="22"/>
          <w:szCs w:val="22"/>
          <w:lang w:val="uk-UA"/>
        </w:rPr>
        <w:t xml:space="preserve">Додаток 1 </w:t>
      </w:r>
      <w:r w:rsidR="0034049D">
        <w:rPr>
          <w:rFonts w:ascii="Times New Roman" w:hAnsi="Times New Roman" w:cs="Times New Roman"/>
          <w:b/>
          <w:sz w:val="22"/>
          <w:szCs w:val="22"/>
          <w:lang w:val="uk-UA"/>
        </w:rPr>
        <w:t>д</w:t>
      </w:r>
      <w:r w:rsidRPr="00DD79EE">
        <w:rPr>
          <w:rFonts w:ascii="Times New Roman" w:hAnsi="Times New Roman" w:cs="Times New Roman"/>
          <w:b/>
          <w:sz w:val="22"/>
          <w:szCs w:val="22"/>
          <w:lang w:val="uk-UA"/>
        </w:rPr>
        <w:t xml:space="preserve">о </w:t>
      </w:r>
      <w:r w:rsidR="0034049D">
        <w:rPr>
          <w:rFonts w:ascii="Times New Roman" w:hAnsi="Times New Roman" w:cs="Times New Roman"/>
          <w:b/>
          <w:sz w:val="22"/>
          <w:szCs w:val="22"/>
          <w:lang w:val="uk-UA"/>
        </w:rPr>
        <w:t>З</w:t>
      </w:r>
      <w:r w:rsidRPr="00DD79EE">
        <w:rPr>
          <w:rFonts w:ascii="Times New Roman" w:hAnsi="Times New Roman" w:cs="Times New Roman"/>
          <w:b/>
          <w:sz w:val="22"/>
          <w:szCs w:val="22"/>
          <w:lang w:val="uk-UA"/>
        </w:rPr>
        <w:t>апиту</w:t>
      </w:r>
    </w:p>
    <w:p w14:paraId="29919FF8" w14:textId="77777777" w:rsidR="00805C50" w:rsidRPr="00DD79EE" w:rsidRDefault="00805C50" w:rsidP="00805C50">
      <w:pPr>
        <w:spacing w:after="0" w:line="240" w:lineRule="auto"/>
        <w:jc w:val="center"/>
        <w:rPr>
          <w:rFonts w:ascii="Times New Roman" w:eastAsiaTheme="minorEastAsia" w:hAnsi="Times New Roman"/>
        </w:rPr>
      </w:pPr>
    </w:p>
    <w:p w14:paraId="2B1FC332" w14:textId="73C57FDF" w:rsidR="00805C50" w:rsidRPr="00DD79EE" w:rsidRDefault="00805C50" w:rsidP="00EB0073">
      <w:pPr>
        <w:spacing w:after="0" w:line="240" w:lineRule="auto"/>
        <w:jc w:val="both"/>
        <w:rPr>
          <w:rFonts w:ascii="Times New Roman" w:eastAsia="Times New Roman" w:hAnsi="Times New Roman"/>
          <w:lang w:eastAsia="ru-RU"/>
        </w:rPr>
      </w:pPr>
      <w:r w:rsidRPr="00DD79EE">
        <w:rPr>
          <w:rFonts w:ascii="Times New Roman" w:eastAsia="Times New Roman" w:hAnsi="Times New Roman"/>
          <w:lang w:eastAsia="ru-RU"/>
        </w:rPr>
        <w:t xml:space="preserve">____________________________________________(назва підприємства/фізичної особи), надає свою пропозицію щодо участі у закупівлі послуг </w:t>
      </w:r>
      <w:r w:rsidRPr="00DD79EE">
        <w:rPr>
          <w:rFonts w:ascii="Times New Roman" w:eastAsiaTheme="minorEastAsia" w:hAnsi="Times New Roman"/>
        </w:rPr>
        <w:t>з обслуговування  заходу: розміщення в готелі в номерах наведеної в таблиці категорії з урахуванням харчування та оренди конференц-залів</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3"/>
        <w:gridCol w:w="7232"/>
      </w:tblGrid>
      <w:tr w:rsidR="00805C50" w:rsidRPr="00DD79EE" w14:paraId="2969182D" w14:textId="77777777" w:rsidTr="00EB0073">
        <w:trPr>
          <w:trHeight w:val="159"/>
        </w:trPr>
        <w:tc>
          <w:tcPr>
            <w:tcW w:w="3003" w:type="dxa"/>
            <w:vMerge w:val="restart"/>
            <w:vAlign w:val="center"/>
          </w:tcPr>
          <w:p w14:paraId="7C900C62" w14:textId="77777777" w:rsidR="00805C50" w:rsidRPr="00DD79EE" w:rsidRDefault="00805C50" w:rsidP="00760123">
            <w:pPr>
              <w:spacing w:after="0" w:line="240" w:lineRule="auto"/>
              <w:rPr>
                <w:rFonts w:ascii="Times New Roman" w:eastAsia="Times New Roman" w:hAnsi="Times New Roman"/>
                <w:lang w:eastAsia="ru-RU"/>
              </w:rPr>
            </w:pPr>
            <w:r w:rsidRPr="00DD79EE">
              <w:rPr>
                <w:rFonts w:ascii="Times New Roman" w:eastAsia="Times New Roman" w:hAnsi="Times New Roman"/>
                <w:lang w:eastAsia="ru-RU"/>
              </w:rPr>
              <w:t>Відомості про підприємство</w:t>
            </w:r>
          </w:p>
        </w:tc>
        <w:tc>
          <w:tcPr>
            <w:tcW w:w="7232" w:type="dxa"/>
            <w:vAlign w:val="center"/>
          </w:tcPr>
          <w:p w14:paraId="3D3806C9" w14:textId="77777777" w:rsidR="00805C50" w:rsidRPr="00DD79EE" w:rsidRDefault="00805C50" w:rsidP="00760123">
            <w:pPr>
              <w:spacing w:after="0" w:line="240" w:lineRule="auto"/>
              <w:jc w:val="both"/>
              <w:rPr>
                <w:rFonts w:ascii="Times New Roman" w:eastAsia="Times New Roman" w:hAnsi="Times New Roman"/>
                <w:lang w:eastAsia="ru-RU"/>
              </w:rPr>
            </w:pPr>
            <w:r w:rsidRPr="00DD79EE">
              <w:rPr>
                <w:rFonts w:ascii="Times New Roman" w:eastAsia="Times New Roman" w:hAnsi="Times New Roman"/>
                <w:lang w:eastAsia="ru-RU"/>
              </w:rPr>
              <w:t>Повне найменування учасника – суб’єкта господарювання</w:t>
            </w:r>
          </w:p>
        </w:tc>
      </w:tr>
      <w:tr w:rsidR="00805C50" w:rsidRPr="00DD79EE" w14:paraId="1C7D7628" w14:textId="77777777" w:rsidTr="00EB0073">
        <w:trPr>
          <w:trHeight w:val="166"/>
        </w:trPr>
        <w:tc>
          <w:tcPr>
            <w:tcW w:w="3003" w:type="dxa"/>
            <w:vMerge/>
            <w:vAlign w:val="center"/>
          </w:tcPr>
          <w:p w14:paraId="3FD130F1" w14:textId="77777777" w:rsidR="00805C50" w:rsidRPr="00DD79EE" w:rsidRDefault="00805C50" w:rsidP="00760123">
            <w:pPr>
              <w:spacing w:after="0" w:line="240" w:lineRule="auto"/>
              <w:jc w:val="both"/>
              <w:rPr>
                <w:rFonts w:ascii="Times New Roman" w:eastAsia="Times New Roman" w:hAnsi="Times New Roman"/>
                <w:lang w:eastAsia="ru-RU"/>
              </w:rPr>
            </w:pPr>
          </w:p>
        </w:tc>
        <w:tc>
          <w:tcPr>
            <w:tcW w:w="7232" w:type="dxa"/>
            <w:vAlign w:val="center"/>
          </w:tcPr>
          <w:p w14:paraId="574F690A" w14:textId="77777777" w:rsidR="00805C50" w:rsidRPr="00DD79EE" w:rsidRDefault="00805C50" w:rsidP="00760123">
            <w:pPr>
              <w:spacing w:after="0" w:line="240" w:lineRule="auto"/>
              <w:jc w:val="both"/>
              <w:rPr>
                <w:rFonts w:ascii="Times New Roman" w:eastAsia="Times New Roman" w:hAnsi="Times New Roman"/>
                <w:lang w:eastAsia="ru-RU"/>
              </w:rPr>
            </w:pPr>
            <w:r w:rsidRPr="00DD79EE">
              <w:rPr>
                <w:rFonts w:ascii="Times New Roman" w:eastAsia="Times New Roman" w:hAnsi="Times New Roman"/>
                <w:lang w:eastAsia="ru-RU"/>
              </w:rPr>
              <w:t>Ідентифікаційний код за ЄДРПОУ</w:t>
            </w:r>
          </w:p>
        </w:tc>
      </w:tr>
      <w:tr w:rsidR="00805C50" w:rsidRPr="00DD79EE" w14:paraId="6B137574" w14:textId="77777777" w:rsidTr="00EB0073">
        <w:trPr>
          <w:trHeight w:val="438"/>
        </w:trPr>
        <w:tc>
          <w:tcPr>
            <w:tcW w:w="3003" w:type="dxa"/>
            <w:vMerge/>
            <w:vAlign w:val="center"/>
          </w:tcPr>
          <w:p w14:paraId="142AA7FD" w14:textId="77777777" w:rsidR="00805C50" w:rsidRPr="00DD79EE" w:rsidRDefault="00805C50" w:rsidP="00760123">
            <w:pPr>
              <w:spacing w:after="0" w:line="240" w:lineRule="auto"/>
              <w:jc w:val="both"/>
              <w:rPr>
                <w:rFonts w:ascii="Times New Roman" w:eastAsia="Times New Roman" w:hAnsi="Times New Roman"/>
                <w:lang w:eastAsia="ru-RU"/>
              </w:rPr>
            </w:pPr>
          </w:p>
        </w:tc>
        <w:tc>
          <w:tcPr>
            <w:tcW w:w="7232" w:type="dxa"/>
            <w:vAlign w:val="center"/>
          </w:tcPr>
          <w:p w14:paraId="437B4504" w14:textId="77777777" w:rsidR="00805C50" w:rsidRPr="00DD79EE" w:rsidRDefault="00805C50" w:rsidP="00760123">
            <w:pPr>
              <w:spacing w:after="0" w:line="240" w:lineRule="auto"/>
              <w:jc w:val="both"/>
              <w:rPr>
                <w:rFonts w:ascii="Times New Roman" w:eastAsia="Times New Roman" w:hAnsi="Times New Roman"/>
                <w:lang w:eastAsia="ru-RU"/>
              </w:rPr>
            </w:pPr>
            <w:r w:rsidRPr="00DD79EE">
              <w:rPr>
                <w:rFonts w:ascii="Times New Roman" w:eastAsia="Times New Roman" w:hAnsi="Times New Roman"/>
                <w:lang w:eastAsia="ru-RU"/>
              </w:rPr>
              <w:t>Реквізити (адреса – юридична та фактична, телефон, факс, телефон для контактів)</w:t>
            </w:r>
          </w:p>
        </w:tc>
      </w:tr>
      <w:tr w:rsidR="00805C50" w:rsidRPr="00DD79EE" w14:paraId="2DB460EB" w14:textId="77777777" w:rsidTr="00EB0073">
        <w:trPr>
          <w:trHeight w:val="504"/>
        </w:trPr>
        <w:tc>
          <w:tcPr>
            <w:tcW w:w="3003" w:type="dxa"/>
            <w:vMerge/>
            <w:vAlign w:val="center"/>
          </w:tcPr>
          <w:p w14:paraId="648DDC86" w14:textId="77777777" w:rsidR="00805C50" w:rsidRPr="00DD79EE" w:rsidRDefault="00805C50" w:rsidP="00760123">
            <w:pPr>
              <w:spacing w:after="0" w:line="240" w:lineRule="auto"/>
              <w:jc w:val="both"/>
              <w:rPr>
                <w:rFonts w:ascii="Times New Roman" w:eastAsia="Times New Roman" w:hAnsi="Times New Roman"/>
                <w:lang w:eastAsia="ru-RU"/>
              </w:rPr>
            </w:pPr>
          </w:p>
        </w:tc>
        <w:tc>
          <w:tcPr>
            <w:tcW w:w="7232" w:type="dxa"/>
            <w:vAlign w:val="center"/>
          </w:tcPr>
          <w:p w14:paraId="3151E469" w14:textId="77777777" w:rsidR="00805C50" w:rsidRPr="00DD79EE" w:rsidRDefault="00805C50" w:rsidP="00760123">
            <w:pPr>
              <w:spacing w:after="0" w:line="240" w:lineRule="auto"/>
              <w:jc w:val="both"/>
              <w:rPr>
                <w:rFonts w:ascii="Times New Roman" w:eastAsia="Times New Roman" w:hAnsi="Times New Roman"/>
                <w:lang w:eastAsia="ru-RU"/>
              </w:rPr>
            </w:pPr>
            <w:r w:rsidRPr="00DD79EE">
              <w:rPr>
                <w:rFonts w:ascii="Times New Roman" w:eastAsia="Times New Roman" w:hAnsi="Times New Roman"/>
                <w:lang w:eastAsia="ru-RU"/>
              </w:rPr>
              <w:t>Банківські реквізити</w:t>
            </w:r>
          </w:p>
        </w:tc>
      </w:tr>
      <w:tr w:rsidR="00805C50" w:rsidRPr="00DD79EE" w14:paraId="492244FD" w14:textId="77777777" w:rsidTr="00EB0073">
        <w:trPr>
          <w:trHeight w:val="636"/>
        </w:trPr>
        <w:tc>
          <w:tcPr>
            <w:tcW w:w="3003" w:type="dxa"/>
            <w:vAlign w:val="center"/>
          </w:tcPr>
          <w:p w14:paraId="7BF6E9DD" w14:textId="77777777" w:rsidR="00805C50" w:rsidRPr="00DD79EE" w:rsidRDefault="00805C50" w:rsidP="00760123">
            <w:pPr>
              <w:spacing w:after="0" w:line="240" w:lineRule="auto"/>
              <w:rPr>
                <w:rFonts w:ascii="Times New Roman" w:eastAsia="Times New Roman" w:hAnsi="Times New Roman"/>
                <w:lang w:eastAsia="ru-RU"/>
              </w:rPr>
            </w:pPr>
            <w:r w:rsidRPr="00DD79EE">
              <w:rPr>
                <w:rFonts w:ascii="Times New Roman" w:eastAsia="Times New Roman" w:hAnsi="Times New Roman"/>
                <w:lang w:eastAsia="ru-RU"/>
              </w:rPr>
              <w:t>Відомості про особу (осіб), які уповноважені представляти інтереси Учасника</w:t>
            </w:r>
          </w:p>
        </w:tc>
        <w:tc>
          <w:tcPr>
            <w:tcW w:w="7232" w:type="dxa"/>
            <w:vAlign w:val="center"/>
          </w:tcPr>
          <w:p w14:paraId="4A76C2F6" w14:textId="77777777" w:rsidR="00805C50" w:rsidRPr="00DD79EE" w:rsidRDefault="00805C50" w:rsidP="00760123">
            <w:pPr>
              <w:spacing w:after="0" w:line="240" w:lineRule="auto"/>
              <w:jc w:val="both"/>
              <w:rPr>
                <w:rFonts w:ascii="Times New Roman" w:eastAsia="Times New Roman" w:hAnsi="Times New Roman"/>
                <w:lang w:eastAsia="ru-RU"/>
              </w:rPr>
            </w:pPr>
            <w:r w:rsidRPr="00DD79EE">
              <w:rPr>
                <w:rFonts w:ascii="Times New Roman" w:eastAsia="Times New Roman" w:hAnsi="Times New Roman"/>
                <w:lang w:eastAsia="ru-RU"/>
              </w:rPr>
              <w:t>(Прізвище, ім’я, по батькові, посада, контактний телефон).</w:t>
            </w:r>
          </w:p>
        </w:tc>
      </w:tr>
    </w:tbl>
    <w:p w14:paraId="3EA16E72" w14:textId="77777777" w:rsidR="00805C50" w:rsidRPr="00DD79EE" w:rsidRDefault="00805C50" w:rsidP="00805C50">
      <w:pPr>
        <w:pStyle w:val="NormalWeb"/>
        <w:spacing w:before="0" w:beforeAutospacing="0" w:after="0" w:afterAutospacing="0"/>
        <w:jc w:val="both"/>
        <w:rPr>
          <w:rFonts w:ascii="Times New Roman" w:eastAsiaTheme="minorEastAsia" w:hAnsi="Times New Roman" w:cs="Times New Roman"/>
          <w:b/>
          <w:bCs/>
          <w:sz w:val="22"/>
          <w:szCs w:val="22"/>
          <w:lang w:val="uk-UA"/>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1985"/>
        <w:gridCol w:w="1417"/>
        <w:gridCol w:w="1276"/>
        <w:gridCol w:w="709"/>
        <w:gridCol w:w="1559"/>
        <w:gridCol w:w="1559"/>
      </w:tblGrid>
      <w:tr w:rsidR="00805C50" w:rsidRPr="00DD79EE" w14:paraId="6397519B" w14:textId="77777777" w:rsidTr="00F8715A">
        <w:trPr>
          <w:trHeight w:val="1660"/>
        </w:trPr>
        <w:tc>
          <w:tcPr>
            <w:tcW w:w="1730" w:type="dxa"/>
            <w:vAlign w:val="center"/>
          </w:tcPr>
          <w:p w14:paraId="5216EF11" w14:textId="77777777" w:rsidR="00805C50" w:rsidRPr="00DD79EE" w:rsidRDefault="00805C50" w:rsidP="00760123">
            <w:pPr>
              <w:spacing w:after="0" w:line="240" w:lineRule="auto"/>
              <w:jc w:val="center"/>
              <w:rPr>
                <w:rFonts w:ascii="Times New Roman" w:eastAsiaTheme="minorEastAsia" w:hAnsi="Times New Roman"/>
                <w:lang w:eastAsia="ru-RU"/>
              </w:rPr>
            </w:pPr>
            <w:r w:rsidRPr="00DD79EE">
              <w:rPr>
                <w:rFonts w:ascii="Times New Roman" w:eastAsiaTheme="minorEastAsia" w:hAnsi="Times New Roman"/>
                <w:lang w:eastAsia="ru-RU"/>
              </w:rPr>
              <w:t>Назва позиції</w:t>
            </w:r>
          </w:p>
        </w:tc>
        <w:tc>
          <w:tcPr>
            <w:tcW w:w="1985" w:type="dxa"/>
            <w:vAlign w:val="center"/>
          </w:tcPr>
          <w:p w14:paraId="54DE4F58" w14:textId="77777777" w:rsidR="00805C50" w:rsidRPr="00DD79EE" w:rsidRDefault="00805C50" w:rsidP="00760123">
            <w:pPr>
              <w:spacing w:after="0" w:line="240" w:lineRule="auto"/>
              <w:jc w:val="center"/>
              <w:rPr>
                <w:rFonts w:ascii="Times New Roman" w:eastAsiaTheme="minorEastAsia" w:hAnsi="Times New Roman"/>
                <w:lang w:eastAsia="ru-RU"/>
              </w:rPr>
            </w:pPr>
            <w:r w:rsidRPr="00DD79EE">
              <w:rPr>
                <w:rFonts w:ascii="Times New Roman" w:eastAsiaTheme="minorEastAsia" w:hAnsi="Times New Roman"/>
                <w:lang w:eastAsia="ru-RU"/>
              </w:rPr>
              <w:t>Одиниця виміру</w:t>
            </w:r>
          </w:p>
        </w:tc>
        <w:tc>
          <w:tcPr>
            <w:tcW w:w="1417" w:type="dxa"/>
            <w:vAlign w:val="center"/>
          </w:tcPr>
          <w:p w14:paraId="6F96B995" w14:textId="77777777" w:rsidR="00805C50" w:rsidRPr="00DD79EE" w:rsidRDefault="00805C50" w:rsidP="00760123">
            <w:pPr>
              <w:spacing w:after="0" w:line="240" w:lineRule="auto"/>
              <w:ind w:left="-112" w:right="-103"/>
              <w:jc w:val="center"/>
              <w:rPr>
                <w:rFonts w:ascii="Times New Roman" w:eastAsiaTheme="minorEastAsia" w:hAnsi="Times New Roman"/>
                <w:lang w:eastAsia="ru-RU"/>
              </w:rPr>
            </w:pPr>
            <w:r w:rsidRPr="00DD79EE">
              <w:rPr>
                <w:rFonts w:ascii="Times New Roman" w:eastAsiaTheme="minorEastAsia" w:hAnsi="Times New Roman"/>
                <w:lang w:eastAsia="ru-RU"/>
              </w:rPr>
              <w:t>Найменування</w:t>
            </w:r>
          </w:p>
        </w:tc>
        <w:tc>
          <w:tcPr>
            <w:tcW w:w="1276" w:type="dxa"/>
            <w:vAlign w:val="center"/>
          </w:tcPr>
          <w:p w14:paraId="045A8870" w14:textId="5802614F" w:rsidR="00805C50" w:rsidRPr="00DD79EE" w:rsidRDefault="00805C50" w:rsidP="00760123">
            <w:pPr>
              <w:spacing w:after="0" w:line="240" w:lineRule="auto"/>
              <w:ind w:left="-113" w:right="-109"/>
              <w:jc w:val="center"/>
              <w:rPr>
                <w:rFonts w:ascii="Times New Roman" w:eastAsiaTheme="minorEastAsia" w:hAnsi="Times New Roman"/>
                <w:lang w:eastAsia="ru-RU"/>
              </w:rPr>
            </w:pPr>
            <w:r w:rsidRPr="00DD79EE">
              <w:rPr>
                <w:rFonts w:ascii="Times New Roman" w:eastAsiaTheme="minorEastAsia" w:hAnsi="Times New Roman"/>
                <w:lang w:eastAsia="ru-RU"/>
              </w:rPr>
              <w:t>Кількість днів/ночей/ годин /разів</w:t>
            </w:r>
          </w:p>
        </w:tc>
        <w:tc>
          <w:tcPr>
            <w:tcW w:w="709" w:type="dxa"/>
          </w:tcPr>
          <w:p w14:paraId="2030D52E" w14:textId="77777777" w:rsidR="00805C50" w:rsidRPr="00DD79EE" w:rsidRDefault="00805C50" w:rsidP="00760123">
            <w:pPr>
              <w:spacing w:after="0" w:line="240" w:lineRule="auto"/>
              <w:jc w:val="center"/>
              <w:rPr>
                <w:rFonts w:ascii="Times New Roman" w:eastAsiaTheme="minorEastAsia" w:hAnsi="Times New Roman"/>
                <w:lang w:eastAsia="ru-RU"/>
              </w:rPr>
            </w:pPr>
          </w:p>
          <w:p w14:paraId="0C6F0ACC" w14:textId="77777777" w:rsidR="00805C50" w:rsidRPr="00DD79EE" w:rsidRDefault="00805C50" w:rsidP="00760123">
            <w:pPr>
              <w:spacing w:after="0" w:line="240" w:lineRule="auto"/>
              <w:jc w:val="center"/>
              <w:rPr>
                <w:rFonts w:ascii="Times New Roman" w:eastAsiaTheme="minorEastAsia" w:hAnsi="Times New Roman"/>
                <w:lang w:eastAsia="ru-RU"/>
              </w:rPr>
            </w:pPr>
          </w:p>
          <w:p w14:paraId="1AFDF9B8" w14:textId="77777777" w:rsidR="00805C50" w:rsidRPr="00DD79EE" w:rsidRDefault="00805C50" w:rsidP="00760123">
            <w:pPr>
              <w:spacing w:after="0" w:line="240" w:lineRule="auto"/>
              <w:jc w:val="center"/>
              <w:rPr>
                <w:rFonts w:ascii="Times New Roman" w:eastAsiaTheme="minorEastAsia" w:hAnsi="Times New Roman"/>
                <w:lang w:eastAsia="ru-RU"/>
              </w:rPr>
            </w:pPr>
          </w:p>
          <w:p w14:paraId="58A70FC4" w14:textId="3F1D51A9" w:rsidR="00F8715A" w:rsidRDefault="00F8715A" w:rsidP="00760123">
            <w:pPr>
              <w:spacing w:after="0" w:line="240" w:lineRule="auto"/>
              <w:jc w:val="center"/>
              <w:rPr>
                <w:rFonts w:ascii="Times New Roman" w:eastAsiaTheme="minorEastAsia" w:hAnsi="Times New Roman"/>
                <w:lang w:eastAsia="ru-RU"/>
              </w:rPr>
            </w:pPr>
            <w:r>
              <w:rPr>
                <w:rFonts w:ascii="Times New Roman" w:eastAsiaTheme="minorEastAsia" w:hAnsi="Times New Roman"/>
                <w:lang w:eastAsia="ru-RU"/>
              </w:rPr>
              <w:t>К-ть</w:t>
            </w:r>
            <w:r w:rsidR="00D56C6D">
              <w:rPr>
                <w:rFonts w:ascii="Times New Roman" w:eastAsiaTheme="minorEastAsia" w:hAnsi="Times New Roman"/>
                <w:lang w:eastAsia="ru-RU"/>
              </w:rPr>
              <w:t>.</w:t>
            </w:r>
            <w:r>
              <w:rPr>
                <w:rFonts w:ascii="Times New Roman" w:eastAsiaTheme="minorEastAsia" w:hAnsi="Times New Roman"/>
                <w:lang w:eastAsia="ru-RU"/>
              </w:rPr>
              <w:t xml:space="preserve"> </w:t>
            </w:r>
          </w:p>
          <w:p w14:paraId="1C61D7DF" w14:textId="54263409" w:rsidR="00805C50" w:rsidRPr="00DD79EE" w:rsidRDefault="00805C50" w:rsidP="00760123">
            <w:pPr>
              <w:spacing w:after="0" w:line="240" w:lineRule="auto"/>
              <w:jc w:val="center"/>
              <w:rPr>
                <w:rFonts w:ascii="Times New Roman" w:eastAsiaTheme="minorEastAsia" w:hAnsi="Times New Roman"/>
                <w:lang w:eastAsia="ru-RU"/>
              </w:rPr>
            </w:pPr>
            <w:r w:rsidRPr="00DD79EE">
              <w:rPr>
                <w:rFonts w:ascii="Times New Roman" w:eastAsiaTheme="minorEastAsia" w:hAnsi="Times New Roman"/>
                <w:lang w:eastAsia="ru-RU"/>
              </w:rPr>
              <w:t>осіб</w:t>
            </w:r>
          </w:p>
        </w:tc>
        <w:tc>
          <w:tcPr>
            <w:tcW w:w="1559" w:type="dxa"/>
            <w:vAlign w:val="center"/>
          </w:tcPr>
          <w:p w14:paraId="70A3392F" w14:textId="77777777" w:rsidR="00805C50" w:rsidRPr="00DD79EE" w:rsidRDefault="00805C50" w:rsidP="00760123">
            <w:pPr>
              <w:spacing w:after="0" w:line="240" w:lineRule="auto"/>
              <w:jc w:val="center"/>
              <w:rPr>
                <w:rFonts w:ascii="Times New Roman" w:eastAsiaTheme="minorEastAsia" w:hAnsi="Times New Roman"/>
                <w:lang w:eastAsia="ru-RU"/>
              </w:rPr>
            </w:pPr>
            <w:r w:rsidRPr="00DD79EE">
              <w:rPr>
                <w:rFonts w:ascii="Times New Roman" w:eastAsiaTheme="minorEastAsia" w:hAnsi="Times New Roman"/>
                <w:lang w:eastAsia="ru-RU"/>
              </w:rPr>
              <w:t>Ціна за одиницю (</w:t>
            </w:r>
            <w:r w:rsidRPr="00EC2128">
              <w:rPr>
                <w:rFonts w:ascii="Times New Roman" w:eastAsiaTheme="minorEastAsia" w:hAnsi="Times New Roman"/>
                <w:i/>
                <w:iCs/>
                <w:lang w:eastAsia="ru-RU"/>
              </w:rPr>
              <w:t>з врахуванням відповідного до системи оподаткування податку</w:t>
            </w:r>
            <w:r w:rsidRPr="00DD79EE">
              <w:rPr>
                <w:rFonts w:ascii="Times New Roman" w:eastAsiaTheme="minorEastAsia" w:hAnsi="Times New Roman"/>
                <w:lang w:eastAsia="ru-RU"/>
              </w:rPr>
              <w:t>) грн.</w:t>
            </w:r>
          </w:p>
        </w:tc>
        <w:tc>
          <w:tcPr>
            <w:tcW w:w="1559" w:type="dxa"/>
            <w:vAlign w:val="center"/>
          </w:tcPr>
          <w:p w14:paraId="40D5C299" w14:textId="77777777" w:rsidR="00805C50" w:rsidRPr="00DD79EE" w:rsidRDefault="00805C50" w:rsidP="00760123">
            <w:pPr>
              <w:spacing w:after="0" w:line="240" w:lineRule="auto"/>
              <w:jc w:val="center"/>
              <w:rPr>
                <w:rFonts w:ascii="Times New Roman" w:eastAsiaTheme="minorEastAsia" w:hAnsi="Times New Roman"/>
                <w:lang w:eastAsia="ru-RU"/>
              </w:rPr>
            </w:pPr>
            <w:r w:rsidRPr="00DD79EE">
              <w:rPr>
                <w:rFonts w:ascii="Times New Roman" w:eastAsiaTheme="minorEastAsia" w:hAnsi="Times New Roman"/>
                <w:lang w:eastAsia="ru-RU"/>
              </w:rPr>
              <w:t>Загальна вартість (</w:t>
            </w:r>
            <w:r w:rsidRPr="00EC2128">
              <w:rPr>
                <w:rFonts w:ascii="Times New Roman" w:eastAsiaTheme="minorEastAsia" w:hAnsi="Times New Roman"/>
                <w:i/>
                <w:iCs/>
                <w:lang w:eastAsia="ru-RU"/>
              </w:rPr>
              <w:t>з врахуванням відповідного до системи оподаткування податку</w:t>
            </w:r>
            <w:r w:rsidRPr="00DD79EE">
              <w:rPr>
                <w:rFonts w:ascii="Times New Roman" w:eastAsiaTheme="minorEastAsia" w:hAnsi="Times New Roman"/>
                <w:lang w:eastAsia="ru-RU"/>
              </w:rPr>
              <w:t>) грн.</w:t>
            </w:r>
          </w:p>
        </w:tc>
      </w:tr>
      <w:tr w:rsidR="008E2A9B" w:rsidRPr="00DD79EE" w14:paraId="4BE9ED19" w14:textId="77777777" w:rsidTr="00F8715A">
        <w:trPr>
          <w:trHeight w:val="180"/>
        </w:trPr>
        <w:tc>
          <w:tcPr>
            <w:tcW w:w="1730" w:type="dxa"/>
            <w:vMerge w:val="restart"/>
            <w:vAlign w:val="center"/>
          </w:tcPr>
          <w:p w14:paraId="3F2281F9" w14:textId="77777777" w:rsidR="008E2A9B" w:rsidRPr="00DD79EE" w:rsidRDefault="008E2A9B" w:rsidP="00760123">
            <w:pPr>
              <w:spacing w:after="0" w:line="240" w:lineRule="auto"/>
              <w:jc w:val="center"/>
              <w:rPr>
                <w:rFonts w:ascii="Times New Roman" w:eastAsiaTheme="minorEastAsia" w:hAnsi="Times New Roman"/>
                <w:lang w:eastAsia="ru-RU"/>
              </w:rPr>
            </w:pPr>
            <w:r w:rsidRPr="00DD79EE">
              <w:rPr>
                <w:rFonts w:ascii="Times New Roman" w:eastAsiaTheme="minorEastAsia" w:hAnsi="Times New Roman"/>
                <w:lang w:eastAsia="ru-RU"/>
              </w:rPr>
              <w:t>Готель</w:t>
            </w:r>
          </w:p>
        </w:tc>
        <w:tc>
          <w:tcPr>
            <w:tcW w:w="1985" w:type="dxa"/>
            <w:tcMar>
              <w:left w:w="28" w:type="dxa"/>
              <w:right w:w="28" w:type="dxa"/>
            </w:tcMar>
            <w:vAlign w:val="center"/>
          </w:tcPr>
          <w:p w14:paraId="29E0FF0E" w14:textId="177E7D99" w:rsidR="008E2A9B" w:rsidRPr="00DD79EE" w:rsidRDefault="00257C4A" w:rsidP="00442FA1">
            <w:pPr>
              <w:spacing w:after="0" w:line="240" w:lineRule="auto"/>
              <w:rPr>
                <w:rFonts w:ascii="Times New Roman" w:eastAsiaTheme="minorEastAsia" w:hAnsi="Times New Roman"/>
                <w:lang w:eastAsia="ru-RU"/>
              </w:rPr>
            </w:pPr>
            <w:r>
              <w:rPr>
                <w:rFonts w:ascii="Times New Roman" w:eastAsiaTheme="minorEastAsia" w:hAnsi="Times New Roman"/>
                <w:lang w:eastAsia="ru-RU"/>
              </w:rPr>
              <w:t>Н</w:t>
            </w:r>
            <w:r w:rsidRPr="00DD79EE">
              <w:rPr>
                <w:rFonts w:ascii="Times New Roman" w:eastAsiaTheme="minorEastAsia" w:hAnsi="Times New Roman"/>
                <w:lang w:eastAsia="ru-RU"/>
              </w:rPr>
              <w:t>омер стандарт</w:t>
            </w:r>
            <w:r>
              <w:rPr>
                <w:rFonts w:ascii="Times New Roman" w:eastAsiaTheme="minorEastAsia" w:hAnsi="Times New Roman"/>
                <w:lang w:eastAsia="ru-RU"/>
              </w:rPr>
              <w:t xml:space="preserve"> (не менше 25м2)</w:t>
            </w:r>
            <w:r w:rsidRPr="00DD79EE">
              <w:rPr>
                <w:rFonts w:ascii="Times New Roman" w:eastAsiaTheme="minorEastAsia" w:hAnsi="Times New Roman"/>
                <w:lang w:eastAsia="ru-RU"/>
              </w:rPr>
              <w:t xml:space="preserve"> або </w:t>
            </w:r>
            <w:r w:rsidR="008E2A9B">
              <w:rPr>
                <w:rFonts w:ascii="Times New Roman" w:eastAsiaTheme="minorEastAsia" w:hAnsi="Times New Roman"/>
                <w:lang w:eastAsia="ru-RU"/>
              </w:rPr>
              <w:t>Н</w:t>
            </w:r>
            <w:r w:rsidR="008E2A9B" w:rsidRPr="00DD79EE">
              <w:rPr>
                <w:rFonts w:ascii="Times New Roman" w:eastAsiaTheme="minorEastAsia" w:hAnsi="Times New Roman"/>
                <w:lang w:eastAsia="ru-RU"/>
              </w:rPr>
              <w:t xml:space="preserve">омер </w:t>
            </w:r>
            <w:r w:rsidR="008E2A9B">
              <w:rPr>
                <w:rFonts w:ascii="Times New Roman" w:eastAsiaTheme="minorEastAsia" w:hAnsi="Times New Roman"/>
                <w:lang w:eastAsia="ru-RU"/>
              </w:rPr>
              <w:t>С</w:t>
            </w:r>
            <w:r w:rsidR="008E2A9B" w:rsidRPr="00DD79EE">
              <w:rPr>
                <w:rFonts w:ascii="Times New Roman" w:eastAsiaTheme="minorEastAsia" w:hAnsi="Times New Roman"/>
                <w:lang w:eastAsia="ru-RU"/>
              </w:rPr>
              <w:t>тандарт покращений</w:t>
            </w:r>
            <w:r w:rsidR="008E2A9B">
              <w:rPr>
                <w:rFonts w:ascii="Times New Roman" w:eastAsiaTheme="minorEastAsia" w:hAnsi="Times New Roman"/>
                <w:lang w:eastAsia="ru-RU"/>
              </w:rPr>
              <w:t xml:space="preserve"> (не менше 30м2)</w:t>
            </w:r>
          </w:p>
        </w:tc>
        <w:tc>
          <w:tcPr>
            <w:tcW w:w="1417" w:type="dxa"/>
            <w:vAlign w:val="center"/>
          </w:tcPr>
          <w:p w14:paraId="37A58E82" w14:textId="0E7FB85C" w:rsidR="008E2A9B" w:rsidRPr="00DD79EE" w:rsidRDefault="008E2A9B" w:rsidP="00760123">
            <w:pPr>
              <w:spacing w:after="0" w:line="240" w:lineRule="auto"/>
              <w:jc w:val="center"/>
              <w:rPr>
                <w:rFonts w:ascii="Times New Roman" w:eastAsiaTheme="minorEastAsia" w:hAnsi="Times New Roman"/>
                <w:lang w:eastAsia="ru-RU"/>
              </w:rPr>
            </w:pPr>
            <w:r w:rsidRPr="00DD79EE">
              <w:rPr>
                <w:rFonts w:ascii="Times New Roman" w:eastAsiaTheme="minorEastAsia" w:hAnsi="Times New Roman"/>
                <w:lang w:eastAsia="ru-RU"/>
              </w:rPr>
              <w:t xml:space="preserve">Проживання одномісні номери </w:t>
            </w:r>
          </w:p>
        </w:tc>
        <w:tc>
          <w:tcPr>
            <w:tcW w:w="1276" w:type="dxa"/>
            <w:vAlign w:val="center"/>
          </w:tcPr>
          <w:p w14:paraId="6558E392" w14:textId="31312B45" w:rsidR="008E2A9B" w:rsidRPr="00F12FF6" w:rsidRDefault="008E2A9B" w:rsidP="00760123">
            <w:pPr>
              <w:spacing w:after="0" w:line="240" w:lineRule="auto"/>
              <w:jc w:val="center"/>
              <w:rPr>
                <w:rFonts w:ascii="Times New Roman" w:eastAsiaTheme="minorEastAsia" w:hAnsi="Times New Roman"/>
                <w:lang w:eastAsia="ru-RU"/>
              </w:rPr>
            </w:pPr>
            <w:r w:rsidRPr="00F12FF6">
              <w:rPr>
                <w:rFonts w:ascii="Times New Roman" w:eastAsiaTheme="minorEastAsia" w:hAnsi="Times New Roman"/>
                <w:lang w:eastAsia="ru-RU"/>
              </w:rPr>
              <w:t xml:space="preserve">5 ночей / </w:t>
            </w:r>
            <w:r w:rsidR="00214747">
              <w:rPr>
                <w:rFonts w:ascii="Times New Roman" w:eastAsiaTheme="minorEastAsia" w:hAnsi="Times New Roman"/>
                <w:lang w:eastAsia="ru-RU"/>
              </w:rPr>
              <w:t>6</w:t>
            </w:r>
            <w:r w:rsidRPr="00F12FF6">
              <w:rPr>
                <w:rFonts w:ascii="Times New Roman" w:eastAsiaTheme="minorEastAsia" w:hAnsi="Times New Roman"/>
                <w:lang w:eastAsia="ru-RU"/>
              </w:rPr>
              <w:t xml:space="preserve"> днів</w:t>
            </w:r>
          </w:p>
        </w:tc>
        <w:tc>
          <w:tcPr>
            <w:tcW w:w="709" w:type="dxa"/>
            <w:vAlign w:val="center"/>
          </w:tcPr>
          <w:p w14:paraId="1E1F49C8" w14:textId="77777777" w:rsidR="008E2A9B" w:rsidRPr="00DD79EE" w:rsidRDefault="008E2A9B" w:rsidP="00760123">
            <w:pPr>
              <w:spacing w:after="0" w:line="240" w:lineRule="auto"/>
              <w:jc w:val="center"/>
              <w:rPr>
                <w:rFonts w:ascii="Times New Roman" w:eastAsiaTheme="minorEastAsia" w:hAnsi="Times New Roman"/>
                <w:lang w:eastAsia="ru-RU"/>
              </w:rPr>
            </w:pPr>
          </w:p>
          <w:p w14:paraId="315E4D28" w14:textId="26398B38" w:rsidR="008E2A9B" w:rsidRPr="00DD79EE" w:rsidRDefault="008E2A9B" w:rsidP="00760123">
            <w:pPr>
              <w:spacing w:after="0" w:line="240" w:lineRule="auto"/>
              <w:jc w:val="center"/>
              <w:rPr>
                <w:rFonts w:ascii="Times New Roman" w:eastAsiaTheme="minorEastAsia" w:hAnsi="Times New Roman"/>
                <w:lang w:eastAsia="ru-RU"/>
              </w:rPr>
            </w:pPr>
            <w:r>
              <w:rPr>
                <w:rFonts w:ascii="Times New Roman" w:eastAsiaTheme="minorEastAsia" w:hAnsi="Times New Roman"/>
                <w:lang w:eastAsia="ru-RU"/>
              </w:rPr>
              <w:t>60</w:t>
            </w:r>
          </w:p>
        </w:tc>
        <w:tc>
          <w:tcPr>
            <w:tcW w:w="1559" w:type="dxa"/>
            <w:vAlign w:val="center"/>
          </w:tcPr>
          <w:p w14:paraId="09C2C6A9" w14:textId="77777777" w:rsidR="008E2A9B" w:rsidRPr="00DD79EE" w:rsidRDefault="008E2A9B" w:rsidP="00760123">
            <w:pPr>
              <w:spacing w:after="0" w:line="240" w:lineRule="auto"/>
              <w:jc w:val="center"/>
              <w:rPr>
                <w:rFonts w:ascii="Times New Roman" w:eastAsiaTheme="minorEastAsia" w:hAnsi="Times New Roman"/>
                <w:lang w:eastAsia="ru-RU"/>
              </w:rPr>
            </w:pPr>
          </w:p>
        </w:tc>
        <w:tc>
          <w:tcPr>
            <w:tcW w:w="1559" w:type="dxa"/>
            <w:vAlign w:val="center"/>
          </w:tcPr>
          <w:p w14:paraId="104BEDAE" w14:textId="77777777" w:rsidR="008E2A9B" w:rsidRPr="00DD79EE" w:rsidRDefault="008E2A9B" w:rsidP="00760123">
            <w:pPr>
              <w:spacing w:after="0" w:line="240" w:lineRule="auto"/>
              <w:jc w:val="center"/>
              <w:rPr>
                <w:rFonts w:ascii="Times New Roman" w:eastAsiaTheme="minorEastAsia" w:hAnsi="Times New Roman"/>
                <w:lang w:eastAsia="ru-RU"/>
              </w:rPr>
            </w:pPr>
          </w:p>
        </w:tc>
      </w:tr>
      <w:tr w:rsidR="008E2A9B" w:rsidRPr="00DD79EE" w14:paraId="1917DBF0" w14:textId="77777777" w:rsidTr="00F8715A">
        <w:trPr>
          <w:trHeight w:val="555"/>
        </w:trPr>
        <w:tc>
          <w:tcPr>
            <w:tcW w:w="1730" w:type="dxa"/>
            <w:vMerge/>
          </w:tcPr>
          <w:p w14:paraId="6839BD75" w14:textId="77777777" w:rsidR="008E2A9B" w:rsidRPr="00DD79EE" w:rsidRDefault="008E2A9B" w:rsidP="00760123">
            <w:pPr>
              <w:spacing w:after="0" w:line="240" w:lineRule="auto"/>
              <w:rPr>
                <w:rFonts w:ascii="Times New Roman" w:eastAsia="Times New Roman" w:hAnsi="Times New Roman"/>
                <w:lang w:eastAsia="ru-RU"/>
              </w:rPr>
            </w:pPr>
          </w:p>
        </w:tc>
        <w:tc>
          <w:tcPr>
            <w:tcW w:w="1985" w:type="dxa"/>
            <w:vMerge w:val="restart"/>
            <w:vAlign w:val="center"/>
          </w:tcPr>
          <w:p w14:paraId="0A26287E" w14:textId="77777777" w:rsidR="008E2A9B" w:rsidRPr="00DD79EE" w:rsidRDefault="008E2A9B" w:rsidP="00760123">
            <w:pPr>
              <w:spacing w:after="0" w:line="240" w:lineRule="auto"/>
              <w:jc w:val="center"/>
              <w:rPr>
                <w:rFonts w:ascii="Times New Roman" w:eastAsiaTheme="minorEastAsia" w:hAnsi="Times New Roman"/>
                <w:lang w:eastAsia="ru-RU"/>
              </w:rPr>
            </w:pPr>
          </w:p>
          <w:p w14:paraId="74EC2E54" w14:textId="77777777" w:rsidR="008E2A9B" w:rsidRPr="00DD79EE" w:rsidRDefault="008E2A9B" w:rsidP="00760123">
            <w:pPr>
              <w:spacing w:after="0" w:line="240" w:lineRule="auto"/>
              <w:jc w:val="center"/>
              <w:rPr>
                <w:rFonts w:ascii="Times New Roman" w:eastAsiaTheme="minorEastAsia" w:hAnsi="Times New Roman"/>
                <w:lang w:eastAsia="ru-RU"/>
              </w:rPr>
            </w:pPr>
          </w:p>
          <w:p w14:paraId="23BA5470" w14:textId="034BFE98" w:rsidR="008E2A9B" w:rsidRPr="00DD79EE" w:rsidRDefault="008E2A9B" w:rsidP="00760123">
            <w:pPr>
              <w:spacing w:after="0" w:line="240" w:lineRule="auto"/>
              <w:jc w:val="center"/>
              <w:rPr>
                <w:rFonts w:ascii="Times New Roman" w:eastAsiaTheme="minorEastAsia" w:hAnsi="Times New Roman"/>
                <w:lang w:eastAsia="ru-RU"/>
              </w:rPr>
            </w:pPr>
            <w:r>
              <w:rPr>
                <w:rFonts w:ascii="Times New Roman" w:eastAsiaTheme="minorEastAsia" w:hAnsi="Times New Roman"/>
                <w:lang w:eastAsia="ru-RU"/>
              </w:rPr>
              <w:t>Х</w:t>
            </w:r>
            <w:r w:rsidRPr="00DD79EE">
              <w:rPr>
                <w:rFonts w:ascii="Times New Roman" w:eastAsiaTheme="minorEastAsia" w:hAnsi="Times New Roman"/>
                <w:lang w:eastAsia="ru-RU"/>
              </w:rPr>
              <w:t>арчування</w:t>
            </w:r>
          </w:p>
        </w:tc>
        <w:tc>
          <w:tcPr>
            <w:tcW w:w="1417" w:type="dxa"/>
            <w:vAlign w:val="center"/>
          </w:tcPr>
          <w:p w14:paraId="3E461358" w14:textId="59B9777C" w:rsidR="008E2A9B" w:rsidRPr="00DD79EE" w:rsidRDefault="008E2A9B" w:rsidP="00760123">
            <w:pPr>
              <w:spacing w:after="0" w:line="240" w:lineRule="auto"/>
              <w:jc w:val="center"/>
              <w:rPr>
                <w:rFonts w:ascii="Times New Roman" w:eastAsiaTheme="minorEastAsia" w:hAnsi="Times New Roman"/>
                <w:lang w:eastAsia="ru-RU"/>
              </w:rPr>
            </w:pPr>
            <w:r>
              <w:rPr>
                <w:rFonts w:ascii="Times New Roman" w:eastAsiaTheme="minorEastAsia" w:hAnsi="Times New Roman"/>
                <w:lang w:eastAsia="ru-RU"/>
              </w:rPr>
              <w:t>Сніданок</w:t>
            </w:r>
          </w:p>
        </w:tc>
        <w:tc>
          <w:tcPr>
            <w:tcW w:w="1276" w:type="dxa"/>
            <w:vAlign w:val="center"/>
          </w:tcPr>
          <w:p w14:paraId="2160FBD3" w14:textId="20D61CCC" w:rsidR="008E2A9B" w:rsidRPr="00F12FF6" w:rsidRDefault="008E2A9B" w:rsidP="00760123">
            <w:pPr>
              <w:spacing w:after="0" w:line="240" w:lineRule="auto"/>
              <w:jc w:val="center"/>
              <w:rPr>
                <w:rFonts w:ascii="Times New Roman" w:eastAsiaTheme="minorEastAsia" w:hAnsi="Times New Roman"/>
                <w:lang w:eastAsia="ru-RU"/>
              </w:rPr>
            </w:pPr>
            <w:r w:rsidRPr="00F12FF6">
              <w:rPr>
                <w:rFonts w:ascii="Times New Roman" w:eastAsiaTheme="minorEastAsia" w:hAnsi="Times New Roman"/>
                <w:lang w:eastAsia="ru-RU"/>
              </w:rPr>
              <w:t>6 днів</w:t>
            </w:r>
          </w:p>
        </w:tc>
        <w:tc>
          <w:tcPr>
            <w:tcW w:w="709" w:type="dxa"/>
            <w:vAlign w:val="center"/>
          </w:tcPr>
          <w:p w14:paraId="20A993DD" w14:textId="3B56AA76" w:rsidR="008E2A9B" w:rsidRPr="00DD79EE" w:rsidRDefault="008E2A9B" w:rsidP="00760123">
            <w:pPr>
              <w:spacing w:after="0" w:line="240" w:lineRule="auto"/>
              <w:jc w:val="center"/>
              <w:rPr>
                <w:rFonts w:ascii="Times New Roman" w:eastAsiaTheme="minorEastAsia" w:hAnsi="Times New Roman"/>
                <w:lang w:eastAsia="ru-RU"/>
              </w:rPr>
            </w:pPr>
            <w:r>
              <w:rPr>
                <w:rFonts w:ascii="Times New Roman" w:eastAsiaTheme="minorEastAsia" w:hAnsi="Times New Roman"/>
                <w:lang w:eastAsia="ru-RU"/>
              </w:rPr>
              <w:t>60</w:t>
            </w:r>
          </w:p>
        </w:tc>
        <w:tc>
          <w:tcPr>
            <w:tcW w:w="1559" w:type="dxa"/>
            <w:vAlign w:val="center"/>
          </w:tcPr>
          <w:p w14:paraId="249A4055" w14:textId="77777777" w:rsidR="008E2A9B" w:rsidRPr="00DD79EE" w:rsidRDefault="008E2A9B" w:rsidP="00760123">
            <w:pPr>
              <w:spacing w:after="0" w:line="240" w:lineRule="auto"/>
              <w:jc w:val="center"/>
              <w:rPr>
                <w:rFonts w:ascii="Times New Roman" w:eastAsiaTheme="minorEastAsia" w:hAnsi="Times New Roman"/>
                <w:lang w:eastAsia="ru-RU"/>
              </w:rPr>
            </w:pPr>
          </w:p>
        </w:tc>
        <w:tc>
          <w:tcPr>
            <w:tcW w:w="1559" w:type="dxa"/>
            <w:vAlign w:val="center"/>
          </w:tcPr>
          <w:p w14:paraId="4CA2B573" w14:textId="77777777" w:rsidR="008E2A9B" w:rsidRPr="00DD79EE" w:rsidRDefault="008E2A9B" w:rsidP="00760123">
            <w:pPr>
              <w:spacing w:after="0" w:line="240" w:lineRule="auto"/>
              <w:jc w:val="center"/>
              <w:rPr>
                <w:rFonts w:ascii="Times New Roman" w:eastAsiaTheme="minorEastAsia" w:hAnsi="Times New Roman"/>
                <w:lang w:eastAsia="ru-RU"/>
              </w:rPr>
            </w:pPr>
          </w:p>
        </w:tc>
      </w:tr>
      <w:tr w:rsidR="008E2A9B" w:rsidRPr="00DD79EE" w14:paraId="36FD74BD" w14:textId="77777777" w:rsidTr="00F8715A">
        <w:trPr>
          <w:trHeight w:val="574"/>
        </w:trPr>
        <w:tc>
          <w:tcPr>
            <w:tcW w:w="1730" w:type="dxa"/>
            <w:vMerge/>
          </w:tcPr>
          <w:p w14:paraId="435D53E3" w14:textId="77777777" w:rsidR="008E2A9B" w:rsidRPr="00DD79EE" w:rsidRDefault="008E2A9B" w:rsidP="00760123">
            <w:pPr>
              <w:spacing w:after="0" w:line="240" w:lineRule="auto"/>
              <w:rPr>
                <w:rFonts w:ascii="Times New Roman" w:eastAsia="Times New Roman" w:hAnsi="Times New Roman"/>
                <w:lang w:eastAsia="ru-RU"/>
              </w:rPr>
            </w:pPr>
          </w:p>
        </w:tc>
        <w:tc>
          <w:tcPr>
            <w:tcW w:w="1985" w:type="dxa"/>
            <w:vMerge/>
          </w:tcPr>
          <w:p w14:paraId="6E68132A" w14:textId="77777777" w:rsidR="008E2A9B" w:rsidRPr="00DD79EE" w:rsidRDefault="008E2A9B" w:rsidP="00760123">
            <w:pPr>
              <w:spacing w:after="0" w:line="240" w:lineRule="auto"/>
              <w:rPr>
                <w:rFonts w:ascii="Times New Roman" w:eastAsia="Times New Roman" w:hAnsi="Times New Roman"/>
                <w:lang w:eastAsia="ru-RU"/>
              </w:rPr>
            </w:pPr>
          </w:p>
        </w:tc>
        <w:tc>
          <w:tcPr>
            <w:tcW w:w="1417" w:type="dxa"/>
            <w:vAlign w:val="center"/>
          </w:tcPr>
          <w:p w14:paraId="29B41B16" w14:textId="65086023" w:rsidR="008E2A9B" w:rsidRPr="00DD79EE" w:rsidRDefault="008E2A9B" w:rsidP="00760123">
            <w:pPr>
              <w:spacing w:after="0" w:line="240" w:lineRule="auto"/>
              <w:jc w:val="center"/>
              <w:rPr>
                <w:rFonts w:ascii="Times New Roman" w:eastAsiaTheme="minorEastAsia" w:hAnsi="Times New Roman"/>
                <w:lang w:eastAsia="ru-RU"/>
              </w:rPr>
            </w:pPr>
            <w:r>
              <w:rPr>
                <w:rFonts w:ascii="Times New Roman" w:eastAsiaTheme="minorEastAsia" w:hAnsi="Times New Roman"/>
                <w:lang w:eastAsia="ru-RU"/>
              </w:rPr>
              <w:t>О</w:t>
            </w:r>
            <w:r w:rsidRPr="00DD79EE">
              <w:rPr>
                <w:rFonts w:ascii="Times New Roman" w:eastAsiaTheme="minorEastAsia" w:hAnsi="Times New Roman"/>
                <w:lang w:eastAsia="ru-RU"/>
              </w:rPr>
              <w:t>бід</w:t>
            </w:r>
          </w:p>
        </w:tc>
        <w:tc>
          <w:tcPr>
            <w:tcW w:w="1276" w:type="dxa"/>
            <w:vAlign w:val="center"/>
          </w:tcPr>
          <w:p w14:paraId="7D7FD2F6" w14:textId="6EE23C84" w:rsidR="008E2A9B" w:rsidRPr="00F12FF6" w:rsidRDefault="008E2A9B" w:rsidP="00760123">
            <w:pPr>
              <w:spacing w:after="0" w:line="240" w:lineRule="auto"/>
              <w:jc w:val="center"/>
              <w:rPr>
                <w:rFonts w:ascii="Times New Roman" w:eastAsiaTheme="minorEastAsia" w:hAnsi="Times New Roman"/>
                <w:lang w:eastAsia="ru-RU"/>
              </w:rPr>
            </w:pPr>
            <w:r w:rsidRPr="00F12FF6">
              <w:rPr>
                <w:rFonts w:ascii="Times New Roman" w:eastAsiaTheme="minorEastAsia" w:hAnsi="Times New Roman"/>
                <w:lang w:eastAsia="ru-RU"/>
              </w:rPr>
              <w:t>5 днів</w:t>
            </w:r>
          </w:p>
        </w:tc>
        <w:tc>
          <w:tcPr>
            <w:tcW w:w="709" w:type="dxa"/>
            <w:vAlign w:val="center"/>
          </w:tcPr>
          <w:p w14:paraId="2BCD1B82" w14:textId="0F11AC5C" w:rsidR="008E2A9B" w:rsidRPr="00DD79EE" w:rsidRDefault="008E2A9B" w:rsidP="00760123">
            <w:pPr>
              <w:spacing w:after="0" w:line="240" w:lineRule="auto"/>
              <w:jc w:val="center"/>
              <w:rPr>
                <w:rFonts w:ascii="Times New Roman" w:eastAsiaTheme="minorEastAsia" w:hAnsi="Times New Roman"/>
                <w:lang w:eastAsia="ru-RU"/>
              </w:rPr>
            </w:pPr>
            <w:r>
              <w:rPr>
                <w:rFonts w:ascii="Times New Roman" w:eastAsiaTheme="minorEastAsia" w:hAnsi="Times New Roman"/>
                <w:lang w:eastAsia="ru-RU"/>
              </w:rPr>
              <w:t>60</w:t>
            </w:r>
          </w:p>
        </w:tc>
        <w:tc>
          <w:tcPr>
            <w:tcW w:w="1559" w:type="dxa"/>
            <w:vAlign w:val="center"/>
          </w:tcPr>
          <w:p w14:paraId="76A512AE" w14:textId="77777777" w:rsidR="008E2A9B" w:rsidRPr="00DD79EE" w:rsidRDefault="008E2A9B" w:rsidP="00760123">
            <w:pPr>
              <w:spacing w:after="0" w:line="240" w:lineRule="auto"/>
              <w:jc w:val="center"/>
              <w:rPr>
                <w:rFonts w:ascii="Times New Roman" w:eastAsiaTheme="minorEastAsia" w:hAnsi="Times New Roman"/>
                <w:lang w:eastAsia="ru-RU"/>
              </w:rPr>
            </w:pPr>
          </w:p>
        </w:tc>
        <w:tc>
          <w:tcPr>
            <w:tcW w:w="1559" w:type="dxa"/>
            <w:vAlign w:val="center"/>
          </w:tcPr>
          <w:p w14:paraId="35CA8FDA" w14:textId="77777777" w:rsidR="008E2A9B" w:rsidRPr="00DD79EE" w:rsidRDefault="008E2A9B" w:rsidP="00760123">
            <w:pPr>
              <w:spacing w:after="0" w:line="240" w:lineRule="auto"/>
              <w:jc w:val="center"/>
              <w:rPr>
                <w:rFonts w:ascii="Times New Roman" w:eastAsiaTheme="minorEastAsia" w:hAnsi="Times New Roman"/>
                <w:lang w:eastAsia="ru-RU"/>
              </w:rPr>
            </w:pPr>
          </w:p>
        </w:tc>
      </w:tr>
      <w:tr w:rsidR="008E2A9B" w:rsidRPr="00DD79EE" w14:paraId="02E45AFC" w14:textId="77777777" w:rsidTr="00F8715A">
        <w:trPr>
          <w:trHeight w:val="555"/>
        </w:trPr>
        <w:tc>
          <w:tcPr>
            <w:tcW w:w="1730" w:type="dxa"/>
            <w:vMerge/>
          </w:tcPr>
          <w:p w14:paraId="347448A2" w14:textId="77777777" w:rsidR="008E2A9B" w:rsidRPr="00DD79EE" w:rsidRDefault="008E2A9B" w:rsidP="00760123">
            <w:pPr>
              <w:spacing w:after="0" w:line="240" w:lineRule="auto"/>
              <w:rPr>
                <w:rFonts w:ascii="Times New Roman" w:eastAsia="Times New Roman" w:hAnsi="Times New Roman"/>
                <w:lang w:eastAsia="ru-RU"/>
              </w:rPr>
            </w:pPr>
          </w:p>
        </w:tc>
        <w:tc>
          <w:tcPr>
            <w:tcW w:w="1985" w:type="dxa"/>
            <w:vMerge/>
          </w:tcPr>
          <w:p w14:paraId="6C133DC0" w14:textId="77777777" w:rsidR="008E2A9B" w:rsidRPr="00DD79EE" w:rsidRDefault="008E2A9B" w:rsidP="00760123">
            <w:pPr>
              <w:spacing w:after="0" w:line="240" w:lineRule="auto"/>
              <w:rPr>
                <w:rFonts w:ascii="Times New Roman" w:eastAsia="Times New Roman" w:hAnsi="Times New Roman"/>
                <w:lang w:eastAsia="ru-RU"/>
              </w:rPr>
            </w:pPr>
          </w:p>
        </w:tc>
        <w:tc>
          <w:tcPr>
            <w:tcW w:w="1417" w:type="dxa"/>
            <w:vAlign w:val="center"/>
          </w:tcPr>
          <w:p w14:paraId="3934D2DB" w14:textId="3816945E" w:rsidR="008E2A9B" w:rsidRPr="00DD79EE" w:rsidRDefault="008E2A9B" w:rsidP="00760123">
            <w:pPr>
              <w:spacing w:after="0" w:line="240" w:lineRule="auto"/>
              <w:jc w:val="center"/>
              <w:rPr>
                <w:rFonts w:ascii="Times New Roman" w:eastAsiaTheme="minorEastAsia" w:hAnsi="Times New Roman"/>
                <w:lang w:eastAsia="ru-RU"/>
              </w:rPr>
            </w:pPr>
            <w:r>
              <w:rPr>
                <w:rFonts w:ascii="Times New Roman" w:eastAsiaTheme="minorEastAsia" w:hAnsi="Times New Roman"/>
                <w:lang w:eastAsia="ru-RU"/>
              </w:rPr>
              <w:t>Вечеря</w:t>
            </w:r>
          </w:p>
        </w:tc>
        <w:tc>
          <w:tcPr>
            <w:tcW w:w="1276" w:type="dxa"/>
            <w:vAlign w:val="center"/>
          </w:tcPr>
          <w:p w14:paraId="3A89E8CF" w14:textId="78387C8D" w:rsidR="008E2A9B" w:rsidRPr="00F12FF6" w:rsidRDefault="008E2A9B" w:rsidP="00760123">
            <w:pPr>
              <w:spacing w:after="0" w:line="240" w:lineRule="auto"/>
              <w:jc w:val="center"/>
              <w:rPr>
                <w:rFonts w:ascii="Times New Roman" w:eastAsiaTheme="minorEastAsia" w:hAnsi="Times New Roman"/>
                <w:lang w:eastAsia="ru-RU"/>
              </w:rPr>
            </w:pPr>
            <w:r w:rsidRPr="00F12FF6">
              <w:rPr>
                <w:rFonts w:ascii="Times New Roman" w:eastAsiaTheme="minorEastAsia" w:hAnsi="Times New Roman"/>
                <w:lang w:eastAsia="ru-RU"/>
              </w:rPr>
              <w:t>5 днів</w:t>
            </w:r>
          </w:p>
        </w:tc>
        <w:tc>
          <w:tcPr>
            <w:tcW w:w="709" w:type="dxa"/>
            <w:vAlign w:val="center"/>
          </w:tcPr>
          <w:p w14:paraId="57B53174" w14:textId="50BC280A" w:rsidR="008E2A9B" w:rsidRPr="00DD79EE" w:rsidRDefault="008E2A9B" w:rsidP="00760123">
            <w:pPr>
              <w:spacing w:after="0" w:line="240" w:lineRule="auto"/>
              <w:jc w:val="center"/>
              <w:rPr>
                <w:rFonts w:ascii="Times New Roman" w:eastAsiaTheme="minorEastAsia" w:hAnsi="Times New Roman"/>
                <w:lang w:eastAsia="ru-RU"/>
              </w:rPr>
            </w:pPr>
            <w:r>
              <w:rPr>
                <w:rFonts w:ascii="Times New Roman" w:eastAsiaTheme="minorEastAsia" w:hAnsi="Times New Roman"/>
                <w:lang w:eastAsia="ru-RU"/>
              </w:rPr>
              <w:t>60</w:t>
            </w:r>
          </w:p>
        </w:tc>
        <w:tc>
          <w:tcPr>
            <w:tcW w:w="1559" w:type="dxa"/>
            <w:vAlign w:val="center"/>
          </w:tcPr>
          <w:p w14:paraId="5D370A54" w14:textId="77777777" w:rsidR="008E2A9B" w:rsidRPr="00DD79EE" w:rsidRDefault="008E2A9B" w:rsidP="00760123">
            <w:pPr>
              <w:spacing w:after="0" w:line="240" w:lineRule="auto"/>
              <w:jc w:val="center"/>
              <w:rPr>
                <w:rFonts w:ascii="Times New Roman" w:eastAsiaTheme="minorEastAsia" w:hAnsi="Times New Roman"/>
                <w:lang w:eastAsia="ru-RU"/>
              </w:rPr>
            </w:pPr>
          </w:p>
        </w:tc>
        <w:tc>
          <w:tcPr>
            <w:tcW w:w="1559" w:type="dxa"/>
            <w:vAlign w:val="center"/>
          </w:tcPr>
          <w:p w14:paraId="23941488" w14:textId="77777777" w:rsidR="008E2A9B" w:rsidRPr="00DD79EE" w:rsidRDefault="008E2A9B" w:rsidP="00760123">
            <w:pPr>
              <w:spacing w:after="0" w:line="240" w:lineRule="auto"/>
              <w:jc w:val="center"/>
              <w:rPr>
                <w:rFonts w:ascii="Times New Roman" w:eastAsiaTheme="minorEastAsia" w:hAnsi="Times New Roman"/>
                <w:lang w:eastAsia="ru-RU"/>
              </w:rPr>
            </w:pPr>
          </w:p>
        </w:tc>
      </w:tr>
      <w:tr w:rsidR="008E2A9B" w:rsidRPr="00DD79EE" w14:paraId="1AB8D9D1" w14:textId="77777777" w:rsidTr="00F8715A">
        <w:trPr>
          <w:trHeight w:val="585"/>
        </w:trPr>
        <w:tc>
          <w:tcPr>
            <w:tcW w:w="1730" w:type="dxa"/>
            <w:vMerge/>
          </w:tcPr>
          <w:p w14:paraId="0D832428" w14:textId="77777777" w:rsidR="008E2A9B" w:rsidRPr="00DD79EE" w:rsidRDefault="008E2A9B" w:rsidP="00760123">
            <w:pPr>
              <w:spacing w:after="0" w:line="240" w:lineRule="auto"/>
              <w:rPr>
                <w:rFonts w:ascii="Times New Roman" w:eastAsia="Times New Roman" w:hAnsi="Times New Roman"/>
                <w:lang w:eastAsia="ru-RU"/>
              </w:rPr>
            </w:pPr>
          </w:p>
        </w:tc>
        <w:tc>
          <w:tcPr>
            <w:tcW w:w="1985" w:type="dxa"/>
            <w:vMerge/>
          </w:tcPr>
          <w:p w14:paraId="7B0EC542" w14:textId="77777777" w:rsidR="008E2A9B" w:rsidRPr="00DD79EE" w:rsidRDefault="008E2A9B" w:rsidP="00760123">
            <w:pPr>
              <w:spacing w:after="0" w:line="240" w:lineRule="auto"/>
              <w:rPr>
                <w:rFonts w:ascii="Times New Roman" w:eastAsia="Times New Roman" w:hAnsi="Times New Roman"/>
                <w:lang w:eastAsia="ru-RU"/>
              </w:rPr>
            </w:pPr>
          </w:p>
        </w:tc>
        <w:tc>
          <w:tcPr>
            <w:tcW w:w="1417" w:type="dxa"/>
            <w:vAlign w:val="center"/>
          </w:tcPr>
          <w:p w14:paraId="00B264B3" w14:textId="7D27AE3A" w:rsidR="008E2A9B" w:rsidRPr="00DD79EE" w:rsidRDefault="008E2A9B" w:rsidP="00760123">
            <w:pPr>
              <w:spacing w:after="0" w:line="240" w:lineRule="auto"/>
              <w:jc w:val="center"/>
              <w:rPr>
                <w:rFonts w:ascii="Times New Roman" w:eastAsiaTheme="minorEastAsia" w:hAnsi="Times New Roman"/>
                <w:lang w:eastAsia="ru-RU"/>
              </w:rPr>
            </w:pPr>
            <w:r>
              <w:rPr>
                <w:rFonts w:ascii="Times New Roman" w:eastAsiaTheme="minorEastAsia" w:hAnsi="Times New Roman"/>
                <w:lang w:eastAsia="ru-RU"/>
              </w:rPr>
              <w:t>К</w:t>
            </w:r>
            <w:r w:rsidRPr="00DD79EE">
              <w:rPr>
                <w:rFonts w:ascii="Times New Roman" w:eastAsiaTheme="minorEastAsia" w:hAnsi="Times New Roman"/>
                <w:lang w:eastAsia="ru-RU"/>
              </w:rPr>
              <w:t>ава-брейк</w:t>
            </w:r>
          </w:p>
        </w:tc>
        <w:tc>
          <w:tcPr>
            <w:tcW w:w="1276" w:type="dxa"/>
            <w:vAlign w:val="center"/>
          </w:tcPr>
          <w:p w14:paraId="56CDD3E9" w14:textId="6AF1FD1F" w:rsidR="008E2A9B" w:rsidRPr="00F12FF6" w:rsidRDefault="008E2A9B" w:rsidP="007825C6">
            <w:pPr>
              <w:spacing w:after="0" w:line="240" w:lineRule="auto"/>
              <w:jc w:val="center"/>
              <w:rPr>
                <w:rFonts w:ascii="Times New Roman" w:eastAsiaTheme="minorEastAsia" w:hAnsi="Times New Roman"/>
                <w:lang w:eastAsia="ru-RU"/>
              </w:rPr>
            </w:pPr>
            <w:r w:rsidRPr="00F12FF6">
              <w:rPr>
                <w:rFonts w:ascii="Times New Roman" w:eastAsiaTheme="minorEastAsia" w:hAnsi="Times New Roman"/>
                <w:lang w:eastAsia="ru-RU"/>
              </w:rPr>
              <w:t>5 днів (2 рази на день)</w:t>
            </w:r>
          </w:p>
        </w:tc>
        <w:tc>
          <w:tcPr>
            <w:tcW w:w="709" w:type="dxa"/>
            <w:vAlign w:val="center"/>
          </w:tcPr>
          <w:p w14:paraId="314763EB" w14:textId="1099AFB9" w:rsidR="008E2A9B" w:rsidRPr="00DD79EE" w:rsidRDefault="008E2A9B" w:rsidP="00760123">
            <w:pPr>
              <w:spacing w:after="0" w:line="240" w:lineRule="auto"/>
              <w:jc w:val="center"/>
              <w:rPr>
                <w:rFonts w:ascii="Times New Roman" w:eastAsiaTheme="minorEastAsia" w:hAnsi="Times New Roman"/>
                <w:lang w:eastAsia="ru-RU"/>
              </w:rPr>
            </w:pPr>
            <w:r>
              <w:rPr>
                <w:rFonts w:ascii="Times New Roman" w:eastAsiaTheme="minorEastAsia" w:hAnsi="Times New Roman"/>
                <w:lang w:eastAsia="ru-RU"/>
              </w:rPr>
              <w:t>60</w:t>
            </w:r>
          </w:p>
        </w:tc>
        <w:tc>
          <w:tcPr>
            <w:tcW w:w="1559" w:type="dxa"/>
            <w:vAlign w:val="center"/>
          </w:tcPr>
          <w:p w14:paraId="1AD0FE3F" w14:textId="77777777" w:rsidR="008E2A9B" w:rsidRPr="00DD79EE" w:rsidRDefault="008E2A9B" w:rsidP="00760123">
            <w:pPr>
              <w:spacing w:after="0" w:line="240" w:lineRule="auto"/>
              <w:jc w:val="center"/>
              <w:rPr>
                <w:rFonts w:ascii="Times New Roman" w:eastAsiaTheme="minorEastAsia" w:hAnsi="Times New Roman"/>
                <w:lang w:eastAsia="ru-RU"/>
              </w:rPr>
            </w:pPr>
          </w:p>
        </w:tc>
        <w:tc>
          <w:tcPr>
            <w:tcW w:w="1559" w:type="dxa"/>
            <w:vAlign w:val="center"/>
          </w:tcPr>
          <w:p w14:paraId="5EB6827D" w14:textId="77777777" w:rsidR="008E2A9B" w:rsidRPr="00DD79EE" w:rsidRDefault="008E2A9B" w:rsidP="00760123">
            <w:pPr>
              <w:spacing w:after="0" w:line="240" w:lineRule="auto"/>
              <w:jc w:val="center"/>
              <w:rPr>
                <w:rFonts w:ascii="Times New Roman" w:eastAsiaTheme="minorEastAsia" w:hAnsi="Times New Roman"/>
                <w:lang w:eastAsia="ru-RU"/>
              </w:rPr>
            </w:pPr>
          </w:p>
        </w:tc>
      </w:tr>
      <w:tr w:rsidR="007875F2" w:rsidRPr="00DD79EE" w14:paraId="171BA2EB" w14:textId="77777777" w:rsidTr="007875F2">
        <w:trPr>
          <w:trHeight w:val="585"/>
        </w:trPr>
        <w:tc>
          <w:tcPr>
            <w:tcW w:w="1730" w:type="dxa"/>
            <w:vMerge/>
          </w:tcPr>
          <w:p w14:paraId="281BDD88" w14:textId="77777777" w:rsidR="007875F2" w:rsidRPr="00DD79EE" w:rsidRDefault="007875F2" w:rsidP="00760123">
            <w:pPr>
              <w:spacing w:after="0" w:line="240" w:lineRule="auto"/>
              <w:rPr>
                <w:rFonts w:ascii="Times New Roman" w:eastAsia="Times New Roman" w:hAnsi="Times New Roman"/>
                <w:lang w:eastAsia="ru-RU"/>
              </w:rPr>
            </w:pPr>
          </w:p>
        </w:tc>
        <w:tc>
          <w:tcPr>
            <w:tcW w:w="5387" w:type="dxa"/>
            <w:gridSpan w:val="4"/>
            <w:vAlign w:val="center"/>
          </w:tcPr>
          <w:p w14:paraId="662F457E" w14:textId="4451BD83" w:rsidR="007875F2" w:rsidRDefault="007875F2" w:rsidP="007875F2">
            <w:pPr>
              <w:spacing w:after="0" w:line="240" w:lineRule="auto"/>
              <w:jc w:val="center"/>
              <w:rPr>
                <w:rFonts w:ascii="Times New Roman" w:eastAsiaTheme="minorEastAsia" w:hAnsi="Times New Roman"/>
                <w:lang w:eastAsia="ru-RU"/>
              </w:rPr>
            </w:pPr>
            <w:r>
              <w:rPr>
                <w:rFonts w:ascii="Times New Roman" w:eastAsia="Times New Roman" w:hAnsi="Times New Roman"/>
                <w:lang w:eastAsia="ru-RU"/>
              </w:rPr>
              <w:t>*Раннє заселення 17 липня 2023 року</w:t>
            </w:r>
          </w:p>
        </w:tc>
        <w:tc>
          <w:tcPr>
            <w:tcW w:w="1559" w:type="dxa"/>
            <w:vAlign w:val="center"/>
          </w:tcPr>
          <w:p w14:paraId="3E89DA79" w14:textId="77777777" w:rsidR="007875F2" w:rsidRPr="00DD79EE" w:rsidRDefault="007875F2" w:rsidP="00760123">
            <w:pPr>
              <w:spacing w:after="0" w:line="240" w:lineRule="auto"/>
              <w:jc w:val="center"/>
              <w:rPr>
                <w:rFonts w:ascii="Times New Roman" w:eastAsiaTheme="minorEastAsia" w:hAnsi="Times New Roman"/>
                <w:lang w:eastAsia="ru-RU"/>
              </w:rPr>
            </w:pPr>
          </w:p>
        </w:tc>
        <w:tc>
          <w:tcPr>
            <w:tcW w:w="1559" w:type="dxa"/>
            <w:vAlign w:val="center"/>
          </w:tcPr>
          <w:p w14:paraId="498F3CC8" w14:textId="77777777" w:rsidR="007875F2" w:rsidRPr="00DD79EE" w:rsidRDefault="007875F2" w:rsidP="00760123">
            <w:pPr>
              <w:spacing w:after="0" w:line="240" w:lineRule="auto"/>
              <w:jc w:val="center"/>
              <w:rPr>
                <w:rFonts w:ascii="Times New Roman" w:eastAsiaTheme="minorEastAsia" w:hAnsi="Times New Roman"/>
                <w:lang w:eastAsia="ru-RU"/>
              </w:rPr>
            </w:pPr>
          </w:p>
        </w:tc>
      </w:tr>
      <w:tr w:rsidR="00805C50" w:rsidRPr="00DD79EE" w14:paraId="51D4170F" w14:textId="77777777" w:rsidTr="00F8715A">
        <w:trPr>
          <w:trHeight w:val="639"/>
        </w:trPr>
        <w:tc>
          <w:tcPr>
            <w:tcW w:w="1730" w:type="dxa"/>
            <w:vAlign w:val="center"/>
          </w:tcPr>
          <w:p w14:paraId="4088E9B0" w14:textId="630CEE56" w:rsidR="00805C50" w:rsidRPr="00DD79EE" w:rsidRDefault="00805C50" w:rsidP="005116FD">
            <w:pPr>
              <w:spacing w:after="0" w:line="240" w:lineRule="auto"/>
              <w:rPr>
                <w:rFonts w:ascii="Times New Roman" w:eastAsiaTheme="minorEastAsia" w:hAnsi="Times New Roman"/>
                <w:lang w:eastAsia="ru-RU"/>
              </w:rPr>
            </w:pPr>
            <w:r w:rsidRPr="00DD79EE">
              <w:rPr>
                <w:rFonts w:ascii="Times New Roman" w:eastAsiaTheme="minorEastAsia" w:hAnsi="Times New Roman"/>
                <w:lang w:eastAsia="ru-RU"/>
              </w:rPr>
              <w:t>Конференц-зал з відповідним оснащенням</w:t>
            </w:r>
          </w:p>
        </w:tc>
        <w:tc>
          <w:tcPr>
            <w:tcW w:w="1985" w:type="dxa"/>
            <w:vAlign w:val="center"/>
          </w:tcPr>
          <w:p w14:paraId="5F79D8B5" w14:textId="5C9D344D" w:rsidR="00805C50" w:rsidRPr="00747666" w:rsidRDefault="00747666" w:rsidP="00760123">
            <w:pPr>
              <w:spacing w:after="0" w:line="240" w:lineRule="auto"/>
              <w:jc w:val="center"/>
              <w:rPr>
                <w:rFonts w:ascii="Times New Roman" w:eastAsiaTheme="minorEastAsia" w:hAnsi="Times New Roman"/>
                <w:lang w:eastAsia="ru-RU"/>
              </w:rPr>
            </w:pPr>
            <w:r w:rsidRPr="00747666">
              <w:rPr>
                <w:rFonts w:ascii="Times New Roman" w:eastAsiaTheme="minorEastAsia" w:hAnsi="Times New Roman"/>
                <w:lang w:eastAsia="ru-RU"/>
              </w:rPr>
              <w:t>Не менше</w:t>
            </w:r>
            <w:r w:rsidR="00805C50" w:rsidRPr="00747666">
              <w:rPr>
                <w:rFonts w:ascii="Times New Roman" w:eastAsiaTheme="minorEastAsia" w:hAnsi="Times New Roman"/>
                <w:lang w:eastAsia="ru-RU"/>
              </w:rPr>
              <w:t xml:space="preserve"> </w:t>
            </w:r>
            <w:r w:rsidR="00574E0E" w:rsidRPr="00747666">
              <w:rPr>
                <w:rFonts w:ascii="Times New Roman" w:eastAsiaTheme="minorEastAsia" w:hAnsi="Times New Roman"/>
                <w:lang w:eastAsia="ru-RU"/>
              </w:rPr>
              <w:t xml:space="preserve">250 </w:t>
            </w:r>
            <w:r w:rsidR="00805C50" w:rsidRPr="00747666">
              <w:rPr>
                <w:rFonts w:ascii="Times New Roman" w:eastAsiaTheme="minorEastAsia" w:hAnsi="Times New Roman"/>
                <w:lang w:eastAsia="ru-RU"/>
              </w:rPr>
              <w:t>м2</w:t>
            </w:r>
          </w:p>
        </w:tc>
        <w:tc>
          <w:tcPr>
            <w:tcW w:w="1417" w:type="dxa"/>
            <w:vAlign w:val="center"/>
          </w:tcPr>
          <w:p w14:paraId="607B7470" w14:textId="77777777" w:rsidR="00805C50" w:rsidRPr="00DD79EE" w:rsidRDefault="00805C50" w:rsidP="00760123">
            <w:pPr>
              <w:spacing w:after="0" w:line="240" w:lineRule="auto"/>
              <w:jc w:val="center"/>
              <w:rPr>
                <w:rFonts w:ascii="Times New Roman" w:eastAsiaTheme="minorEastAsia" w:hAnsi="Times New Roman"/>
                <w:lang w:eastAsia="ru-RU"/>
              </w:rPr>
            </w:pPr>
          </w:p>
        </w:tc>
        <w:tc>
          <w:tcPr>
            <w:tcW w:w="1276" w:type="dxa"/>
            <w:vAlign w:val="center"/>
          </w:tcPr>
          <w:p w14:paraId="7B2EE0F9" w14:textId="0C6A746C" w:rsidR="00805C50" w:rsidRPr="00DD79EE" w:rsidRDefault="001E7A54" w:rsidP="00760123">
            <w:pPr>
              <w:spacing w:after="0" w:line="240" w:lineRule="auto"/>
              <w:jc w:val="center"/>
              <w:rPr>
                <w:rFonts w:ascii="Times New Roman" w:eastAsiaTheme="minorEastAsia" w:hAnsi="Times New Roman"/>
                <w:lang w:eastAsia="ru-RU"/>
              </w:rPr>
            </w:pPr>
            <w:r>
              <w:rPr>
                <w:rFonts w:ascii="Times New Roman" w:eastAsiaTheme="minorEastAsia" w:hAnsi="Times New Roman"/>
                <w:lang w:eastAsia="ru-RU"/>
              </w:rPr>
              <w:t>5</w:t>
            </w:r>
            <w:r w:rsidR="00805C50" w:rsidRPr="00DD79EE">
              <w:rPr>
                <w:rFonts w:ascii="Times New Roman" w:eastAsiaTheme="minorEastAsia" w:hAnsi="Times New Roman"/>
                <w:lang w:eastAsia="ru-RU"/>
              </w:rPr>
              <w:t xml:space="preserve"> дні</w:t>
            </w:r>
            <w:r>
              <w:rPr>
                <w:rFonts w:ascii="Times New Roman" w:eastAsiaTheme="minorEastAsia" w:hAnsi="Times New Roman"/>
                <w:lang w:eastAsia="ru-RU"/>
              </w:rPr>
              <w:t>в</w:t>
            </w:r>
            <w:r w:rsidR="00805C50" w:rsidRPr="00DD79EE">
              <w:rPr>
                <w:rFonts w:ascii="Times New Roman" w:eastAsiaTheme="minorEastAsia" w:hAnsi="Times New Roman"/>
                <w:lang w:eastAsia="ru-RU"/>
              </w:rPr>
              <w:t xml:space="preserve"> по </w:t>
            </w:r>
            <w:r>
              <w:rPr>
                <w:rFonts w:ascii="Times New Roman" w:eastAsiaTheme="minorEastAsia" w:hAnsi="Times New Roman"/>
                <w:lang w:eastAsia="ru-RU"/>
              </w:rPr>
              <w:t>8</w:t>
            </w:r>
            <w:r w:rsidR="00805C50" w:rsidRPr="00DD79EE">
              <w:rPr>
                <w:rFonts w:ascii="Times New Roman" w:eastAsiaTheme="minorEastAsia" w:hAnsi="Times New Roman"/>
                <w:lang w:eastAsia="ru-RU"/>
              </w:rPr>
              <w:t xml:space="preserve"> годин</w:t>
            </w:r>
          </w:p>
        </w:tc>
        <w:tc>
          <w:tcPr>
            <w:tcW w:w="709" w:type="dxa"/>
          </w:tcPr>
          <w:p w14:paraId="4C55EE4F" w14:textId="77777777" w:rsidR="00EC40BE" w:rsidRDefault="00EC40BE" w:rsidP="00760123">
            <w:pPr>
              <w:spacing w:after="0" w:line="240" w:lineRule="auto"/>
              <w:jc w:val="center"/>
              <w:rPr>
                <w:rFonts w:ascii="Times New Roman" w:eastAsiaTheme="minorEastAsia" w:hAnsi="Times New Roman"/>
                <w:lang w:eastAsia="ru-RU"/>
              </w:rPr>
            </w:pPr>
          </w:p>
          <w:p w14:paraId="5079AD10" w14:textId="2300938E" w:rsidR="00805C50" w:rsidRPr="00DD79EE" w:rsidRDefault="001E7A54" w:rsidP="00760123">
            <w:pPr>
              <w:spacing w:after="0" w:line="240" w:lineRule="auto"/>
              <w:jc w:val="center"/>
              <w:rPr>
                <w:rFonts w:ascii="Times New Roman" w:eastAsiaTheme="minorEastAsia" w:hAnsi="Times New Roman"/>
                <w:lang w:eastAsia="ru-RU"/>
              </w:rPr>
            </w:pPr>
            <w:r>
              <w:rPr>
                <w:rFonts w:ascii="Times New Roman" w:eastAsiaTheme="minorEastAsia" w:hAnsi="Times New Roman"/>
                <w:lang w:eastAsia="ru-RU"/>
              </w:rPr>
              <w:t>7</w:t>
            </w:r>
            <w:r w:rsidR="002C12B6">
              <w:rPr>
                <w:rFonts w:ascii="Times New Roman" w:eastAsiaTheme="minorEastAsia" w:hAnsi="Times New Roman"/>
                <w:lang w:eastAsia="ru-RU"/>
              </w:rPr>
              <w:t>0</w:t>
            </w:r>
          </w:p>
        </w:tc>
        <w:tc>
          <w:tcPr>
            <w:tcW w:w="1559" w:type="dxa"/>
            <w:vAlign w:val="center"/>
          </w:tcPr>
          <w:p w14:paraId="66F11B59" w14:textId="77777777" w:rsidR="00805C50" w:rsidRPr="00DD79EE" w:rsidRDefault="00805C50" w:rsidP="00760123">
            <w:pPr>
              <w:spacing w:after="0" w:line="240" w:lineRule="auto"/>
              <w:jc w:val="center"/>
              <w:rPr>
                <w:rFonts w:ascii="Times New Roman" w:eastAsiaTheme="minorEastAsia" w:hAnsi="Times New Roman"/>
                <w:lang w:eastAsia="ru-RU"/>
              </w:rPr>
            </w:pPr>
          </w:p>
        </w:tc>
        <w:tc>
          <w:tcPr>
            <w:tcW w:w="1559" w:type="dxa"/>
            <w:vAlign w:val="center"/>
          </w:tcPr>
          <w:p w14:paraId="4AB30BAF" w14:textId="77777777" w:rsidR="00805C50" w:rsidRPr="00DD79EE" w:rsidRDefault="00805C50" w:rsidP="00760123">
            <w:pPr>
              <w:spacing w:after="0" w:line="240" w:lineRule="auto"/>
              <w:jc w:val="center"/>
              <w:rPr>
                <w:rFonts w:ascii="Times New Roman" w:eastAsiaTheme="minorEastAsia" w:hAnsi="Times New Roman"/>
                <w:lang w:eastAsia="ru-RU"/>
              </w:rPr>
            </w:pPr>
          </w:p>
        </w:tc>
      </w:tr>
    </w:tbl>
    <w:p w14:paraId="3B8031E7" w14:textId="05DB4323" w:rsidR="00BD263C" w:rsidRDefault="007875F2" w:rsidP="0034049D">
      <w:pPr>
        <w:spacing w:after="0" w:line="240" w:lineRule="auto"/>
        <w:ind w:firstLine="709"/>
        <w:jc w:val="both"/>
        <w:rPr>
          <w:rFonts w:ascii="Times New Roman" w:eastAsiaTheme="minorEastAsia" w:hAnsi="Times New Roman"/>
          <w:i/>
          <w:iCs/>
        </w:rPr>
      </w:pPr>
      <w:r w:rsidRPr="003B62A2">
        <w:rPr>
          <w:rFonts w:ascii="Times New Roman" w:eastAsiaTheme="minorEastAsia" w:hAnsi="Times New Roman"/>
          <w:i/>
          <w:iCs/>
        </w:rPr>
        <w:t>*</w:t>
      </w:r>
      <w:r w:rsidR="00D43F0E">
        <w:rPr>
          <w:rFonts w:ascii="Times New Roman" w:eastAsiaTheme="minorEastAsia" w:hAnsi="Times New Roman"/>
          <w:i/>
          <w:iCs/>
        </w:rPr>
        <w:t>Прохання в</w:t>
      </w:r>
      <w:r w:rsidR="00624615" w:rsidRPr="003B62A2">
        <w:rPr>
          <w:rFonts w:ascii="Times New Roman" w:eastAsiaTheme="minorEastAsia" w:hAnsi="Times New Roman"/>
          <w:i/>
          <w:iCs/>
        </w:rPr>
        <w:t xml:space="preserve">казати </w:t>
      </w:r>
      <w:r w:rsidR="00445305" w:rsidRPr="003B62A2">
        <w:rPr>
          <w:rFonts w:ascii="Times New Roman" w:eastAsiaTheme="minorEastAsia" w:hAnsi="Times New Roman"/>
          <w:i/>
          <w:iCs/>
        </w:rPr>
        <w:t xml:space="preserve">ціну </w:t>
      </w:r>
      <w:r w:rsidR="00624615" w:rsidRPr="003B62A2">
        <w:rPr>
          <w:rFonts w:ascii="Times New Roman" w:eastAsiaTheme="minorEastAsia" w:hAnsi="Times New Roman"/>
          <w:i/>
          <w:iCs/>
        </w:rPr>
        <w:t xml:space="preserve">за </w:t>
      </w:r>
      <w:r w:rsidR="00445305" w:rsidRPr="003B62A2">
        <w:rPr>
          <w:rFonts w:ascii="Times New Roman" w:eastAsiaTheme="minorEastAsia" w:hAnsi="Times New Roman"/>
          <w:i/>
          <w:iCs/>
        </w:rPr>
        <w:t>1 особу. Точна кількість осіб буде погоджена з переможцем</w:t>
      </w:r>
      <w:r w:rsidR="003B62A2" w:rsidRPr="003B62A2">
        <w:rPr>
          <w:rFonts w:ascii="Times New Roman" w:eastAsiaTheme="minorEastAsia" w:hAnsi="Times New Roman"/>
          <w:i/>
          <w:iCs/>
        </w:rPr>
        <w:t>.</w:t>
      </w:r>
    </w:p>
    <w:p w14:paraId="15ACF99F" w14:textId="77777777" w:rsidR="003B62A2" w:rsidRPr="003B62A2" w:rsidRDefault="003B62A2" w:rsidP="0034049D">
      <w:pPr>
        <w:spacing w:after="0" w:line="240" w:lineRule="auto"/>
        <w:ind w:firstLine="709"/>
        <w:jc w:val="both"/>
        <w:rPr>
          <w:rFonts w:ascii="Times New Roman" w:eastAsiaTheme="minorEastAsia" w:hAnsi="Times New Roman"/>
          <w:i/>
          <w:iCs/>
        </w:rPr>
      </w:pPr>
    </w:p>
    <w:p w14:paraId="4B73B033" w14:textId="594808A3" w:rsidR="00EB0073" w:rsidRPr="00C31C0E" w:rsidRDefault="00EB0073" w:rsidP="0034049D">
      <w:pPr>
        <w:spacing w:after="0" w:line="240" w:lineRule="auto"/>
        <w:ind w:firstLine="709"/>
        <w:jc w:val="both"/>
        <w:rPr>
          <w:rFonts w:ascii="Times New Roman" w:eastAsiaTheme="minorEastAsia" w:hAnsi="Times New Roman"/>
          <w:u w:val="single"/>
        </w:rPr>
      </w:pPr>
      <w:r w:rsidRPr="00DD79EE">
        <w:rPr>
          <w:rFonts w:ascii="Times New Roman" w:eastAsiaTheme="minorEastAsia" w:hAnsi="Times New Roman"/>
          <w:b/>
          <w:bCs/>
        </w:rPr>
        <w:t xml:space="preserve">Місце виконання робіт </w:t>
      </w:r>
      <w:r>
        <w:rPr>
          <w:rFonts w:ascii="Times New Roman" w:eastAsiaTheme="minorEastAsia" w:hAnsi="Times New Roman"/>
          <w:b/>
          <w:bCs/>
        </w:rPr>
        <w:t>та/або</w:t>
      </w:r>
      <w:r w:rsidRPr="00DD79EE">
        <w:rPr>
          <w:rFonts w:ascii="Times New Roman" w:eastAsiaTheme="minorEastAsia" w:hAnsi="Times New Roman"/>
          <w:b/>
          <w:bCs/>
        </w:rPr>
        <w:t xml:space="preserve"> надання послуг</w:t>
      </w:r>
      <w:r w:rsidRPr="00DD79EE">
        <w:rPr>
          <w:rFonts w:ascii="Times New Roman" w:eastAsiaTheme="minorEastAsia" w:hAnsi="Times New Roman"/>
        </w:rPr>
        <w:t>:</w:t>
      </w:r>
      <w:r w:rsidR="00C31C0E">
        <w:rPr>
          <w:rFonts w:ascii="Times New Roman" w:eastAsiaTheme="minorEastAsia" w:hAnsi="Times New Roman"/>
        </w:rPr>
        <w:t>_________________________</w:t>
      </w:r>
    </w:p>
    <w:p w14:paraId="4CBDF8DA" w14:textId="43B62921" w:rsidR="00EB0073" w:rsidRPr="00EB0073" w:rsidRDefault="00EB0073" w:rsidP="0034049D">
      <w:pPr>
        <w:spacing w:after="0" w:line="240" w:lineRule="auto"/>
        <w:ind w:firstLine="709"/>
        <w:jc w:val="both"/>
        <w:rPr>
          <w:rFonts w:ascii="Times New Roman" w:eastAsia="Times New Roman" w:hAnsi="Times New Roman"/>
          <w:color w:val="000000"/>
          <w:lang w:eastAsia="uk-UA"/>
        </w:rPr>
      </w:pPr>
      <w:r w:rsidRPr="00EB0073">
        <w:rPr>
          <w:rFonts w:ascii="Times New Roman" w:eastAsia="Times New Roman" w:hAnsi="Times New Roman"/>
          <w:b/>
          <w:bCs/>
          <w:color w:val="000000"/>
          <w:lang w:eastAsia="uk-UA"/>
        </w:rPr>
        <w:t>Умови оплати:</w:t>
      </w:r>
      <w:r>
        <w:rPr>
          <w:rFonts w:ascii="Times New Roman" w:eastAsia="Times New Roman" w:hAnsi="Times New Roman"/>
          <w:b/>
          <w:bCs/>
          <w:color w:val="000000"/>
          <w:lang w:eastAsia="uk-UA"/>
        </w:rPr>
        <w:t xml:space="preserve"> </w:t>
      </w:r>
      <w:r w:rsidRPr="00EB0073">
        <w:rPr>
          <w:rFonts w:ascii="Times New Roman" w:eastAsia="Times New Roman" w:hAnsi="Times New Roman"/>
          <w:b/>
          <w:bCs/>
          <w:color w:val="000000"/>
          <w:lang w:eastAsia="uk-UA"/>
        </w:rPr>
        <w:t>_________________</w:t>
      </w:r>
      <w:r w:rsidRPr="00EB0073">
        <w:rPr>
          <w:rFonts w:ascii="Times New Roman" w:eastAsia="Times New Roman" w:hAnsi="Times New Roman"/>
          <w:color w:val="000000"/>
          <w:lang w:eastAsia="uk-UA"/>
        </w:rPr>
        <w:t> </w:t>
      </w:r>
    </w:p>
    <w:p w14:paraId="2F009F95" w14:textId="77777777" w:rsidR="00EB0073" w:rsidRPr="00EB0073" w:rsidRDefault="00EB0073" w:rsidP="0034049D">
      <w:pPr>
        <w:spacing w:after="0" w:line="240" w:lineRule="auto"/>
        <w:ind w:firstLine="709"/>
        <w:jc w:val="both"/>
        <w:rPr>
          <w:rFonts w:ascii="Times New Roman" w:eastAsia="Times New Roman" w:hAnsi="Times New Roman"/>
          <w:spacing w:val="-4"/>
          <w:lang w:eastAsia="ru-RU"/>
        </w:rPr>
      </w:pPr>
      <w:r w:rsidRPr="00EB0073">
        <w:rPr>
          <w:rFonts w:ascii="Times New Roman" w:eastAsia="Times New Roman" w:hAnsi="Times New Roman"/>
          <w:spacing w:val="-4"/>
          <w:lang w:eastAsia="ru-RU"/>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EB0073">
        <w:rPr>
          <w:rFonts w:ascii="Times New Roman" w:eastAsia="Times New Roman" w:hAnsi="Times New Roman"/>
          <w:spacing w:val="-4"/>
          <w:lang w:eastAsia="ru-RU"/>
        </w:rPr>
        <w:tab/>
      </w:r>
    </w:p>
    <w:p w14:paraId="45F6EF8B" w14:textId="77777777" w:rsidR="00EB0073" w:rsidRPr="00EB0073" w:rsidRDefault="00EB0073" w:rsidP="0034049D">
      <w:pPr>
        <w:spacing w:after="0" w:line="240" w:lineRule="auto"/>
        <w:ind w:firstLine="709"/>
        <w:jc w:val="both"/>
        <w:rPr>
          <w:rFonts w:ascii="Times New Roman" w:eastAsia="Times New Roman" w:hAnsi="Times New Roman"/>
          <w:spacing w:val="-4"/>
          <w:lang w:eastAsia="ru-RU"/>
        </w:rPr>
      </w:pPr>
      <w:r w:rsidRPr="00EB0073">
        <w:rPr>
          <w:rFonts w:ascii="Times New Roman" w:eastAsia="Times New Roman" w:hAnsi="Times New Roman"/>
          <w:spacing w:val="-4"/>
          <w:lang w:eastAsia="ru-RU"/>
        </w:rPr>
        <w:t>Ми погоджуємося з умовами, що Замовник має право самостійно зменшити обсяги закупівлі в залежності від наявного фінансування.</w:t>
      </w:r>
      <w:r w:rsidRPr="00EB0073">
        <w:rPr>
          <w:rFonts w:ascii="Times New Roman" w:eastAsia="Times New Roman" w:hAnsi="Times New Roman"/>
          <w:spacing w:val="-4"/>
          <w:lang w:eastAsia="ru-RU"/>
        </w:rPr>
        <w:tab/>
      </w:r>
      <w:r w:rsidRPr="00EB0073">
        <w:rPr>
          <w:rFonts w:ascii="Times New Roman" w:eastAsia="Times New Roman" w:hAnsi="Times New Roman"/>
          <w:spacing w:val="-4"/>
          <w:lang w:eastAsia="ru-RU"/>
        </w:rPr>
        <w:tab/>
      </w:r>
      <w:r w:rsidRPr="00EB0073">
        <w:rPr>
          <w:rFonts w:ascii="Times New Roman" w:eastAsia="Times New Roman" w:hAnsi="Times New Roman"/>
          <w:spacing w:val="-4"/>
          <w:lang w:eastAsia="ru-RU"/>
        </w:rPr>
        <w:tab/>
      </w:r>
      <w:r w:rsidRPr="00EB0073">
        <w:rPr>
          <w:rFonts w:ascii="Times New Roman" w:eastAsia="Times New Roman" w:hAnsi="Times New Roman"/>
          <w:spacing w:val="-4"/>
          <w:lang w:eastAsia="ru-RU"/>
        </w:rPr>
        <w:tab/>
      </w:r>
      <w:r w:rsidRPr="00EB0073">
        <w:rPr>
          <w:rFonts w:ascii="Times New Roman" w:eastAsia="Times New Roman" w:hAnsi="Times New Roman"/>
          <w:spacing w:val="-4"/>
          <w:lang w:eastAsia="ru-RU"/>
        </w:rPr>
        <w:tab/>
      </w:r>
      <w:r w:rsidRPr="00EB0073">
        <w:rPr>
          <w:rFonts w:ascii="Times New Roman" w:eastAsia="Times New Roman" w:hAnsi="Times New Roman"/>
          <w:spacing w:val="-4"/>
          <w:lang w:eastAsia="ru-RU"/>
        </w:rPr>
        <w:tab/>
      </w:r>
      <w:r w:rsidRPr="00EB0073">
        <w:rPr>
          <w:rFonts w:ascii="Times New Roman" w:eastAsia="Times New Roman" w:hAnsi="Times New Roman"/>
          <w:spacing w:val="-4"/>
          <w:lang w:eastAsia="ru-RU"/>
        </w:rPr>
        <w:tab/>
      </w:r>
      <w:r w:rsidRPr="00EB0073">
        <w:rPr>
          <w:rFonts w:ascii="Times New Roman" w:eastAsia="Times New Roman" w:hAnsi="Times New Roman"/>
          <w:spacing w:val="-4"/>
          <w:lang w:eastAsia="ru-RU"/>
        </w:rPr>
        <w:tab/>
      </w:r>
      <w:r w:rsidRPr="00EB0073">
        <w:rPr>
          <w:rFonts w:ascii="Times New Roman" w:eastAsia="Times New Roman" w:hAnsi="Times New Roman"/>
          <w:spacing w:val="-4"/>
          <w:lang w:eastAsia="ru-RU"/>
        </w:rPr>
        <w:tab/>
      </w:r>
    </w:p>
    <w:p w14:paraId="2D508E39" w14:textId="20278B28" w:rsidR="00EB0073" w:rsidRPr="00EB0073" w:rsidRDefault="00EB0073" w:rsidP="0034049D">
      <w:pPr>
        <w:spacing w:after="0" w:line="240" w:lineRule="auto"/>
        <w:ind w:firstLine="709"/>
        <w:jc w:val="both"/>
        <w:rPr>
          <w:rFonts w:ascii="Times New Roman" w:eastAsia="Times New Roman" w:hAnsi="Times New Roman"/>
          <w:spacing w:val="-4"/>
          <w:lang w:eastAsia="ru-RU"/>
        </w:rPr>
      </w:pPr>
      <w:r w:rsidRPr="00EB0073">
        <w:rPr>
          <w:rFonts w:ascii="Times New Roman" w:eastAsia="Times New Roman" w:hAnsi="Times New Roman"/>
          <w:spacing w:val="-4"/>
          <w:lang w:eastAsia="ru-RU"/>
        </w:rPr>
        <w:t xml:space="preserve">Ми погоджуємось зафіксувати цінову пропозицію на термін в </w:t>
      </w:r>
      <w:r>
        <w:rPr>
          <w:rFonts w:ascii="Times New Roman" w:eastAsia="Times New Roman" w:hAnsi="Times New Roman"/>
          <w:spacing w:val="-4"/>
          <w:lang w:eastAsia="ru-RU"/>
        </w:rPr>
        <w:t>9</w:t>
      </w:r>
      <w:r w:rsidRPr="00EB0073">
        <w:rPr>
          <w:rFonts w:ascii="Times New Roman" w:eastAsia="Times New Roman" w:hAnsi="Times New Roman"/>
          <w:spacing w:val="-4"/>
          <w:lang w:eastAsia="ru-RU"/>
        </w:rPr>
        <w:t>0 календарних днів з моменту по-дачі.</w:t>
      </w:r>
    </w:p>
    <w:p w14:paraId="066CFBAC" w14:textId="77777777" w:rsidR="00EB0073" w:rsidRPr="00EB0073" w:rsidRDefault="00EB0073" w:rsidP="0034049D">
      <w:pPr>
        <w:spacing w:after="0" w:line="240" w:lineRule="auto"/>
        <w:ind w:firstLine="709"/>
        <w:jc w:val="both"/>
        <w:textAlignment w:val="baseline"/>
        <w:rPr>
          <w:rFonts w:ascii="Times New Roman" w:eastAsia="Times New Roman" w:hAnsi="Times New Roman"/>
          <w:lang w:eastAsia="uk-UA"/>
        </w:rPr>
      </w:pPr>
      <w:r w:rsidRPr="00EB0073">
        <w:rPr>
          <w:rFonts w:ascii="Times New Roman" w:eastAsia="Times New Roman" w:hAnsi="Times New Roman"/>
          <w:color w:val="000000"/>
          <w:lang w:eastAsia="uk-UA"/>
        </w:rPr>
        <w:t>Подаючи свою пропозицію ми підтверджуємо повну комплектацію та відповідність зазначеному у оголошенні-описі. </w:t>
      </w:r>
    </w:p>
    <w:p w14:paraId="1DFFBC98" w14:textId="77777777" w:rsidR="00EB0073" w:rsidRPr="00EB0073" w:rsidRDefault="00EB0073" w:rsidP="00EB0073">
      <w:pPr>
        <w:spacing w:after="0" w:line="240" w:lineRule="auto"/>
        <w:ind w:left="540" w:firstLine="709"/>
        <w:textAlignment w:val="baseline"/>
        <w:rPr>
          <w:rFonts w:ascii="Times New Roman" w:eastAsia="Times New Roman" w:hAnsi="Times New Roman"/>
          <w:color w:val="000000"/>
          <w:lang w:eastAsia="uk-UA"/>
        </w:rPr>
      </w:pPr>
    </w:p>
    <w:p w14:paraId="76F2D527" w14:textId="77777777" w:rsidR="00EB0073" w:rsidRPr="00EB0073" w:rsidRDefault="00EB0073" w:rsidP="00EB0073">
      <w:pPr>
        <w:spacing w:after="0" w:line="240" w:lineRule="auto"/>
        <w:ind w:left="540" w:firstLine="709"/>
        <w:textAlignment w:val="baseline"/>
        <w:rPr>
          <w:rFonts w:ascii="Times New Roman" w:eastAsia="Times New Roman" w:hAnsi="Times New Roman"/>
          <w:color w:val="000000"/>
          <w:lang w:eastAsia="uk-UA"/>
        </w:rPr>
      </w:pPr>
    </w:p>
    <w:p w14:paraId="5CE83360" w14:textId="693D9393" w:rsidR="00EB0073" w:rsidRPr="00EB0073" w:rsidRDefault="00EB0073" w:rsidP="00EB0073">
      <w:pPr>
        <w:spacing w:after="0" w:line="240" w:lineRule="auto"/>
        <w:ind w:firstLine="709"/>
        <w:textAlignment w:val="baseline"/>
        <w:rPr>
          <w:rFonts w:ascii="Times New Roman" w:eastAsia="Times New Roman" w:hAnsi="Times New Roman"/>
          <w:lang w:eastAsia="uk-UA"/>
        </w:rPr>
      </w:pPr>
      <w:r w:rsidRPr="00EB0073">
        <w:rPr>
          <w:rFonts w:ascii="Times New Roman" w:eastAsia="Times New Roman" w:hAnsi="Times New Roman"/>
          <w:color w:val="000000"/>
          <w:lang w:eastAsia="uk-UA"/>
        </w:rPr>
        <w:t xml:space="preserve"> Керівник організації/ФОП:____________________________ ( ____________________) </w:t>
      </w:r>
    </w:p>
    <w:p w14:paraId="382ACADF" w14:textId="77777777" w:rsidR="007825C6" w:rsidRDefault="00EB0073" w:rsidP="007825C6">
      <w:pPr>
        <w:spacing w:after="0" w:line="240" w:lineRule="auto"/>
        <w:ind w:left="540" w:firstLine="709"/>
        <w:textAlignment w:val="baseline"/>
        <w:rPr>
          <w:rFonts w:ascii="Times New Roman" w:eastAsia="Times New Roman" w:hAnsi="Times New Roman"/>
          <w:color w:val="000000"/>
          <w:lang w:eastAsia="uk-UA"/>
        </w:rPr>
      </w:pPr>
      <w:r w:rsidRPr="00EB0073">
        <w:rPr>
          <w:rFonts w:ascii="Times New Roman" w:eastAsia="Times New Roman" w:hAnsi="Times New Roman"/>
          <w:color w:val="000000"/>
          <w:lang w:eastAsia="uk-UA"/>
        </w:rPr>
        <w:t> МП                                                         підпис</w:t>
      </w:r>
      <w:r w:rsidRPr="00EB0073">
        <w:rPr>
          <w:rFonts w:ascii="Times New Roman" w:eastAsia="Times New Roman" w:hAnsi="Times New Roman"/>
          <w:color w:val="000000"/>
          <w:lang w:eastAsia="uk-UA"/>
        </w:rPr>
        <w:tab/>
      </w:r>
      <w:r w:rsidRPr="00EB0073">
        <w:rPr>
          <w:rFonts w:ascii="Times New Roman" w:eastAsia="Times New Roman" w:hAnsi="Times New Roman"/>
          <w:lang w:eastAsia="uk-UA"/>
        </w:rPr>
        <w:tab/>
      </w:r>
      <w:r w:rsidRPr="00EB0073">
        <w:rPr>
          <w:rFonts w:ascii="Times New Roman" w:eastAsia="Times New Roman" w:hAnsi="Times New Roman"/>
          <w:lang w:eastAsia="uk-UA"/>
        </w:rPr>
        <w:tab/>
      </w:r>
      <w:r w:rsidRPr="00EB0073">
        <w:rPr>
          <w:rFonts w:ascii="Times New Roman" w:eastAsia="Times New Roman" w:hAnsi="Times New Roman"/>
          <w:color w:val="000000"/>
          <w:lang w:eastAsia="uk-UA"/>
        </w:rPr>
        <w:t>ПІБ </w:t>
      </w:r>
    </w:p>
    <w:p w14:paraId="17C9A585" w14:textId="77777777" w:rsidR="00D43F0E" w:rsidRDefault="00D43F0E" w:rsidP="0038409E">
      <w:pPr>
        <w:spacing w:after="0" w:line="240" w:lineRule="auto"/>
        <w:textAlignment w:val="baseline"/>
        <w:rPr>
          <w:rFonts w:ascii="Times New Roman" w:eastAsia="Times New Roman" w:hAnsi="Times New Roman"/>
          <w:lang w:eastAsia="uk-UA"/>
        </w:rPr>
      </w:pPr>
    </w:p>
    <w:p w14:paraId="0EA0EC07" w14:textId="2F71B49E" w:rsidR="00EB0073" w:rsidRPr="00EB0073" w:rsidRDefault="00EB0073" w:rsidP="007825C6">
      <w:pPr>
        <w:spacing w:after="0" w:line="240" w:lineRule="auto"/>
        <w:ind w:left="540" w:firstLine="709"/>
        <w:jc w:val="right"/>
        <w:textAlignment w:val="baseline"/>
        <w:rPr>
          <w:rFonts w:ascii="Times New Roman" w:eastAsia="Times New Roman" w:hAnsi="Times New Roman"/>
          <w:lang w:eastAsia="uk-UA"/>
        </w:rPr>
      </w:pPr>
      <w:r w:rsidRPr="00EB0073">
        <w:rPr>
          <w:rFonts w:ascii="Times New Roman" w:eastAsiaTheme="minorEastAsia" w:hAnsi="Times New Roman"/>
          <w:b/>
          <w:bCs/>
        </w:rPr>
        <w:t>Додаток 2 до Запиту</w:t>
      </w:r>
    </w:p>
    <w:p w14:paraId="774B6D02" w14:textId="77777777" w:rsidR="00EB0073" w:rsidRDefault="00EB0073" w:rsidP="00EB0073">
      <w:pPr>
        <w:pStyle w:val="ListParagraph"/>
        <w:spacing w:after="0" w:line="240" w:lineRule="auto"/>
        <w:jc w:val="both"/>
        <w:rPr>
          <w:rFonts w:ascii="Times New Roman" w:eastAsiaTheme="minorEastAsia" w:hAnsi="Times New Roman"/>
        </w:rPr>
      </w:pPr>
    </w:p>
    <w:p w14:paraId="50977E2C" w14:textId="7C28D5DD" w:rsidR="00805C50" w:rsidRPr="00F12FF6" w:rsidRDefault="00805C50" w:rsidP="00805C50">
      <w:pPr>
        <w:pStyle w:val="ListParagraph"/>
        <w:numPr>
          <w:ilvl w:val="0"/>
          <w:numId w:val="5"/>
        </w:numPr>
        <w:spacing w:after="0" w:line="240" w:lineRule="auto"/>
        <w:jc w:val="both"/>
        <w:rPr>
          <w:rFonts w:ascii="Times New Roman" w:eastAsiaTheme="minorEastAsia" w:hAnsi="Times New Roman"/>
        </w:rPr>
      </w:pPr>
      <w:r w:rsidRPr="00DD79EE">
        <w:rPr>
          <w:rFonts w:ascii="Times New Roman" w:eastAsiaTheme="minorEastAsia" w:hAnsi="Times New Roman"/>
        </w:rPr>
        <w:t xml:space="preserve">До розгляду приймаються готелі категорії не нижче </w:t>
      </w:r>
      <w:r w:rsidR="00956C7B">
        <w:rPr>
          <w:rFonts w:ascii="Times New Roman" w:eastAsiaTheme="minorEastAsia" w:hAnsi="Times New Roman"/>
        </w:rPr>
        <w:t>4</w:t>
      </w:r>
      <w:r w:rsidRPr="00DD79EE">
        <w:rPr>
          <w:rFonts w:ascii="Times New Roman" w:eastAsiaTheme="minorEastAsia" w:hAnsi="Times New Roman"/>
        </w:rPr>
        <w:t xml:space="preserve"> зірок з власним рестораном (безпосередньо на території готелю) з високим рівнем обслуговування та якістю продукції (надання попереднього меню для сніданків, обідів та вечерь, а також кава-брейків). Бажано, </w:t>
      </w:r>
      <w:r w:rsidRPr="00F12FF6">
        <w:rPr>
          <w:rFonts w:ascii="Times New Roman" w:eastAsiaTheme="minorEastAsia" w:hAnsi="Times New Roman"/>
        </w:rPr>
        <w:t>включення вартості сніданків у вартість номеру.</w:t>
      </w:r>
    </w:p>
    <w:p w14:paraId="5ED04755" w14:textId="77777777" w:rsidR="00805C50" w:rsidRPr="00F12FF6" w:rsidRDefault="00805C50" w:rsidP="00805C50">
      <w:pPr>
        <w:pStyle w:val="ListParagraph"/>
        <w:numPr>
          <w:ilvl w:val="0"/>
          <w:numId w:val="5"/>
        </w:numPr>
        <w:spacing w:after="0" w:line="240" w:lineRule="auto"/>
        <w:jc w:val="both"/>
        <w:rPr>
          <w:rFonts w:ascii="Times New Roman" w:eastAsiaTheme="minorEastAsia" w:hAnsi="Times New Roman"/>
        </w:rPr>
      </w:pPr>
      <w:r w:rsidRPr="00F12FF6">
        <w:rPr>
          <w:rFonts w:ascii="Times New Roman" w:eastAsiaTheme="minorEastAsia" w:hAnsi="Times New Roman"/>
        </w:rPr>
        <w:t>Наявність укриття/бомбосховища у готелі.</w:t>
      </w:r>
    </w:p>
    <w:p w14:paraId="774D708D" w14:textId="77777777" w:rsidR="00805C50" w:rsidRPr="00F12FF6" w:rsidRDefault="00805C50" w:rsidP="00805C50">
      <w:pPr>
        <w:pStyle w:val="ListParagraph"/>
        <w:numPr>
          <w:ilvl w:val="0"/>
          <w:numId w:val="5"/>
        </w:numPr>
        <w:spacing w:after="0" w:line="240" w:lineRule="auto"/>
        <w:jc w:val="both"/>
        <w:rPr>
          <w:rFonts w:ascii="Times New Roman" w:eastAsiaTheme="minorEastAsia" w:hAnsi="Times New Roman"/>
          <w:color w:val="000000" w:themeColor="text1"/>
        </w:rPr>
      </w:pPr>
      <w:r w:rsidRPr="00F12FF6">
        <w:rPr>
          <w:rFonts w:ascii="Times New Roman" w:eastAsiaTheme="minorEastAsia" w:hAnsi="Times New Roman"/>
        </w:rPr>
        <w:t>Належний рівень безпеки гостей та їхнього особистого майна під час перебування у готелі.</w:t>
      </w:r>
    </w:p>
    <w:p w14:paraId="70E3C7E8" w14:textId="69D4B97F" w:rsidR="00805C50" w:rsidRPr="00F12FF6" w:rsidRDefault="00805C50" w:rsidP="00805C50">
      <w:pPr>
        <w:pStyle w:val="ListParagraph"/>
        <w:numPr>
          <w:ilvl w:val="0"/>
          <w:numId w:val="5"/>
        </w:numPr>
        <w:spacing w:after="0" w:line="240" w:lineRule="auto"/>
        <w:jc w:val="both"/>
        <w:rPr>
          <w:rFonts w:ascii="Times New Roman" w:eastAsiaTheme="minorEastAsia" w:hAnsi="Times New Roman"/>
          <w:color w:val="000000" w:themeColor="text1"/>
        </w:rPr>
      </w:pPr>
      <w:r w:rsidRPr="00F12FF6">
        <w:rPr>
          <w:rFonts w:ascii="Times New Roman" w:eastAsiaTheme="minorEastAsia" w:hAnsi="Times New Roman"/>
        </w:rPr>
        <w:t>Розміщення готелю не ближч</w:t>
      </w:r>
      <w:r w:rsidR="002A4582" w:rsidRPr="00F12FF6">
        <w:rPr>
          <w:rFonts w:ascii="Times New Roman" w:eastAsiaTheme="minorEastAsia" w:hAnsi="Times New Roman"/>
        </w:rPr>
        <w:t>е</w:t>
      </w:r>
      <w:r w:rsidRPr="00F12FF6">
        <w:rPr>
          <w:rFonts w:ascii="Times New Roman" w:eastAsiaTheme="minorEastAsia" w:hAnsi="Times New Roman"/>
        </w:rPr>
        <w:t xml:space="preserve"> 2000м від військових та великих інфраструктурних об'єктів, ТЕЦ. </w:t>
      </w:r>
    </w:p>
    <w:p w14:paraId="03277592" w14:textId="36C74380" w:rsidR="00574E0E" w:rsidRPr="003F4266" w:rsidRDefault="00574E0E" w:rsidP="00805C50">
      <w:pPr>
        <w:pStyle w:val="ListParagraph"/>
        <w:numPr>
          <w:ilvl w:val="0"/>
          <w:numId w:val="5"/>
        </w:numPr>
        <w:spacing w:after="0" w:line="240" w:lineRule="auto"/>
        <w:jc w:val="both"/>
        <w:rPr>
          <w:rFonts w:ascii="Times New Roman" w:eastAsiaTheme="minorEastAsia" w:hAnsi="Times New Roman"/>
        </w:rPr>
      </w:pPr>
      <w:r w:rsidRPr="00F12FF6">
        <w:rPr>
          <w:rFonts w:ascii="Times New Roman" w:eastAsiaTheme="minorEastAsia" w:hAnsi="Times New Roman"/>
        </w:rPr>
        <w:t xml:space="preserve">Перевага буде надаватись готелю, </w:t>
      </w:r>
      <w:r w:rsidRPr="003F4266">
        <w:rPr>
          <w:rFonts w:ascii="Times New Roman" w:eastAsiaTheme="minorEastAsia" w:hAnsi="Times New Roman"/>
        </w:rPr>
        <w:t xml:space="preserve">розташованому </w:t>
      </w:r>
      <w:r w:rsidR="00AF3F48" w:rsidRPr="003F4266">
        <w:rPr>
          <w:rFonts w:ascii="Times New Roman" w:eastAsiaTheme="minorEastAsia" w:hAnsi="Times New Roman"/>
        </w:rPr>
        <w:t xml:space="preserve">у Львівському </w:t>
      </w:r>
      <w:r w:rsidR="003F4AE7">
        <w:rPr>
          <w:rFonts w:ascii="Times New Roman" w:eastAsiaTheme="minorEastAsia" w:hAnsi="Times New Roman"/>
        </w:rPr>
        <w:t>або</w:t>
      </w:r>
      <w:r w:rsidR="00AF3F48" w:rsidRPr="003F4266">
        <w:rPr>
          <w:rFonts w:ascii="Times New Roman" w:eastAsiaTheme="minorEastAsia" w:hAnsi="Times New Roman"/>
        </w:rPr>
        <w:t xml:space="preserve"> Яворівському районі</w:t>
      </w:r>
      <w:r w:rsidR="00753BFF" w:rsidRPr="003F4266">
        <w:rPr>
          <w:rFonts w:ascii="Times New Roman" w:eastAsiaTheme="minorEastAsia" w:hAnsi="Times New Roman"/>
        </w:rPr>
        <w:t xml:space="preserve">. </w:t>
      </w:r>
    </w:p>
    <w:p w14:paraId="56B5EC6A" w14:textId="77777777" w:rsidR="00805C50" w:rsidRPr="003F4266" w:rsidRDefault="00805C50" w:rsidP="00805C50">
      <w:pPr>
        <w:pStyle w:val="ListParagraph"/>
        <w:numPr>
          <w:ilvl w:val="0"/>
          <w:numId w:val="5"/>
        </w:numPr>
        <w:spacing w:after="0" w:line="240" w:lineRule="auto"/>
        <w:jc w:val="both"/>
        <w:rPr>
          <w:rFonts w:ascii="Times New Roman" w:eastAsiaTheme="minorEastAsia" w:hAnsi="Times New Roman"/>
          <w:color w:val="000000" w:themeColor="text1"/>
        </w:rPr>
      </w:pPr>
      <w:r w:rsidRPr="003F4266">
        <w:rPr>
          <w:rFonts w:ascii="Times New Roman" w:eastAsiaTheme="minorEastAsia" w:hAnsi="Times New Roman"/>
        </w:rPr>
        <w:t xml:space="preserve">Учасник повинен забезпечити в кількості та у строк згідно із заявкою замовника відповідні номери. </w:t>
      </w:r>
    </w:p>
    <w:p w14:paraId="1C3B90ED" w14:textId="77777777" w:rsidR="00805C50" w:rsidRPr="003F4266" w:rsidRDefault="00805C50" w:rsidP="00805C50">
      <w:pPr>
        <w:pStyle w:val="ListParagraph"/>
        <w:numPr>
          <w:ilvl w:val="0"/>
          <w:numId w:val="5"/>
        </w:numPr>
        <w:spacing w:after="0" w:line="240" w:lineRule="auto"/>
        <w:jc w:val="both"/>
        <w:rPr>
          <w:rFonts w:ascii="Times New Roman" w:eastAsiaTheme="minorEastAsia" w:hAnsi="Times New Roman"/>
          <w:color w:val="000000" w:themeColor="text1"/>
        </w:rPr>
      </w:pPr>
      <w:r w:rsidRPr="003F4266">
        <w:rPr>
          <w:rFonts w:ascii="Times New Roman" w:eastAsiaTheme="minorEastAsia" w:hAnsi="Times New Roman"/>
        </w:rPr>
        <w:t xml:space="preserve">Двомісні номери обов’язково мають бути оснащені окремими односпальними ліжками. </w:t>
      </w:r>
    </w:p>
    <w:p w14:paraId="34339596" w14:textId="77777777" w:rsidR="00805C50" w:rsidRPr="00DD79EE" w:rsidRDefault="00805C50" w:rsidP="00805C50">
      <w:pPr>
        <w:pStyle w:val="ListParagraph"/>
        <w:numPr>
          <w:ilvl w:val="0"/>
          <w:numId w:val="5"/>
        </w:numPr>
        <w:spacing w:after="0" w:line="240" w:lineRule="auto"/>
        <w:jc w:val="both"/>
        <w:rPr>
          <w:rFonts w:ascii="Times New Roman" w:eastAsiaTheme="minorEastAsia" w:hAnsi="Times New Roman"/>
          <w:color w:val="000000" w:themeColor="text1"/>
        </w:rPr>
      </w:pPr>
      <w:r w:rsidRPr="00DD79EE">
        <w:rPr>
          <w:rFonts w:ascii="Times New Roman" w:eastAsiaTheme="minorEastAsia" w:hAnsi="Times New Roman"/>
        </w:rPr>
        <w:t>Всі номери мають бути оснащені ванною кімнатою з цілодобовим забезпеченням гарячою та холодною водою, мати відповідний санітарним нормам температурний режим та обладнані кондиціонером.</w:t>
      </w:r>
    </w:p>
    <w:p w14:paraId="39FE6BE4" w14:textId="77777777" w:rsidR="00805C50" w:rsidRPr="00DD79EE" w:rsidRDefault="00805C50" w:rsidP="00805C50">
      <w:pPr>
        <w:pStyle w:val="ListParagraph"/>
        <w:numPr>
          <w:ilvl w:val="0"/>
          <w:numId w:val="5"/>
        </w:numPr>
        <w:spacing w:after="0" w:line="240" w:lineRule="auto"/>
        <w:jc w:val="both"/>
        <w:rPr>
          <w:rFonts w:ascii="Times New Roman" w:eastAsiaTheme="minorEastAsia" w:hAnsi="Times New Roman"/>
          <w:color w:val="000000" w:themeColor="text1"/>
        </w:rPr>
      </w:pPr>
      <w:r w:rsidRPr="00DD79EE">
        <w:rPr>
          <w:rFonts w:ascii="Times New Roman" w:eastAsiaTheme="minorEastAsia" w:hAnsi="Times New Roman"/>
          <w:color w:val="000000" w:themeColor="text1"/>
        </w:rPr>
        <w:t xml:space="preserve">В номерах обов’язкова наявність мережі </w:t>
      </w:r>
      <w:proofErr w:type="spellStart"/>
      <w:r w:rsidRPr="00DD79EE">
        <w:rPr>
          <w:rFonts w:ascii="Times New Roman" w:eastAsiaTheme="minorEastAsia" w:hAnsi="Times New Roman"/>
          <w:color w:val="000000" w:themeColor="text1"/>
        </w:rPr>
        <w:t>Wi-Fi</w:t>
      </w:r>
      <w:proofErr w:type="spellEnd"/>
      <w:r w:rsidRPr="00DD79EE">
        <w:rPr>
          <w:rFonts w:ascii="Times New Roman" w:eastAsiaTheme="minorEastAsia" w:hAnsi="Times New Roman"/>
          <w:color w:val="000000" w:themeColor="text1"/>
        </w:rPr>
        <w:t xml:space="preserve"> зі швидкісним інтернетом. </w:t>
      </w:r>
    </w:p>
    <w:p w14:paraId="707DDFD8" w14:textId="073B9DC2" w:rsidR="00805C50" w:rsidRPr="00DD79EE" w:rsidRDefault="00805C50" w:rsidP="00805C50">
      <w:pPr>
        <w:pStyle w:val="ListParagraph"/>
        <w:numPr>
          <w:ilvl w:val="0"/>
          <w:numId w:val="5"/>
        </w:numPr>
        <w:spacing w:after="0" w:line="240" w:lineRule="auto"/>
        <w:jc w:val="both"/>
        <w:rPr>
          <w:rFonts w:ascii="Times New Roman" w:eastAsiaTheme="minorEastAsia" w:hAnsi="Times New Roman"/>
          <w:color w:val="000000" w:themeColor="text1"/>
        </w:rPr>
      </w:pPr>
      <w:r w:rsidRPr="00DD79EE">
        <w:rPr>
          <w:rFonts w:ascii="Times New Roman" w:eastAsiaTheme="minorEastAsia" w:hAnsi="Times New Roman"/>
          <w:color w:val="000000" w:themeColor="text1"/>
        </w:rPr>
        <w:t xml:space="preserve">Конференц зала площею </w:t>
      </w:r>
      <w:r w:rsidR="006A42B5">
        <w:rPr>
          <w:rFonts w:ascii="Times New Roman" w:eastAsiaTheme="minorEastAsia" w:hAnsi="Times New Roman"/>
          <w:color w:val="000000" w:themeColor="text1"/>
        </w:rPr>
        <w:t xml:space="preserve">не менше </w:t>
      </w:r>
      <w:r w:rsidR="00574E0E" w:rsidRPr="00DD79EE">
        <w:rPr>
          <w:rFonts w:ascii="Times New Roman" w:eastAsiaTheme="minorEastAsia" w:hAnsi="Times New Roman"/>
          <w:color w:val="000000" w:themeColor="text1"/>
        </w:rPr>
        <w:t>250</w:t>
      </w:r>
      <w:r w:rsidRPr="00DD79EE">
        <w:rPr>
          <w:rFonts w:ascii="Times New Roman" w:eastAsiaTheme="minorEastAsia" w:hAnsi="Times New Roman"/>
          <w:color w:val="000000" w:themeColor="text1"/>
        </w:rPr>
        <w:t>м2, з вікнами з можливістю провітрювання та комфортними умови щодо кондиціонування повітря (23 – 25 градусів).</w:t>
      </w:r>
    </w:p>
    <w:p w14:paraId="28014F64" w14:textId="30F64B75" w:rsidR="00805C50" w:rsidRPr="0038409E" w:rsidRDefault="00805C50" w:rsidP="00805C50">
      <w:pPr>
        <w:pStyle w:val="ListParagraph"/>
        <w:numPr>
          <w:ilvl w:val="0"/>
          <w:numId w:val="5"/>
        </w:numPr>
        <w:spacing w:after="0" w:line="240" w:lineRule="auto"/>
        <w:jc w:val="both"/>
        <w:rPr>
          <w:rFonts w:ascii="Times New Roman" w:eastAsiaTheme="minorEastAsia" w:hAnsi="Times New Roman"/>
          <w:color w:val="000000" w:themeColor="text1"/>
        </w:rPr>
      </w:pPr>
      <w:r w:rsidRPr="0038409E">
        <w:rPr>
          <w:rFonts w:ascii="Times New Roman" w:eastAsiaTheme="minorEastAsia" w:hAnsi="Times New Roman"/>
          <w:color w:val="000000" w:themeColor="text1"/>
        </w:rPr>
        <w:t>Оснащення конференц-зали: мультимедійний проектор,</w:t>
      </w:r>
      <w:r w:rsidR="003938F1" w:rsidRPr="0038409E">
        <w:rPr>
          <w:rFonts w:ascii="Times New Roman" w:eastAsiaTheme="minorEastAsia" w:hAnsi="Times New Roman"/>
          <w:color w:val="000000" w:themeColor="text1"/>
        </w:rPr>
        <w:t xml:space="preserve"> пульт дистанційного керування презентацією,</w:t>
      </w:r>
      <w:r w:rsidRPr="0038409E">
        <w:rPr>
          <w:rFonts w:ascii="Times New Roman" w:eastAsiaTheme="minorEastAsia" w:hAnsi="Times New Roman"/>
          <w:color w:val="000000" w:themeColor="text1"/>
        </w:rPr>
        <w:t xml:space="preserve"> екран, колонки, </w:t>
      </w:r>
      <w:r w:rsidR="00CB7666" w:rsidRPr="0038409E">
        <w:rPr>
          <w:rFonts w:ascii="Times New Roman" w:eastAsiaTheme="minorEastAsia" w:hAnsi="Times New Roman"/>
          <w:color w:val="000000" w:themeColor="text1"/>
        </w:rPr>
        <w:t xml:space="preserve">2 </w:t>
      </w:r>
      <w:proofErr w:type="spellStart"/>
      <w:r w:rsidRPr="0038409E">
        <w:rPr>
          <w:rFonts w:ascii="Times New Roman" w:eastAsiaTheme="minorEastAsia" w:hAnsi="Times New Roman"/>
          <w:color w:val="000000" w:themeColor="text1"/>
        </w:rPr>
        <w:t>фліпчарт</w:t>
      </w:r>
      <w:r w:rsidR="00CB7666" w:rsidRPr="0038409E">
        <w:rPr>
          <w:rFonts w:ascii="Times New Roman" w:eastAsiaTheme="minorEastAsia" w:hAnsi="Times New Roman"/>
          <w:color w:val="000000" w:themeColor="text1"/>
        </w:rPr>
        <w:t>и</w:t>
      </w:r>
      <w:proofErr w:type="spellEnd"/>
      <w:r w:rsidRPr="0038409E">
        <w:rPr>
          <w:rFonts w:ascii="Times New Roman" w:eastAsiaTheme="minorEastAsia" w:hAnsi="Times New Roman"/>
          <w:color w:val="000000" w:themeColor="text1"/>
        </w:rPr>
        <w:t xml:space="preserve"> бажано з папером (</w:t>
      </w:r>
      <w:r w:rsidR="00CB7666" w:rsidRPr="0038409E">
        <w:rPr>
          <w:rFonts w:ascii="Times New Roman" w:eastAsiaTheme="minorEastAsia" w:hAnsi="Times New Roman"/>
          <w:color w:val="000000" w:themeColor="text1"/>
        </w:rPr>
        <w:t>2</w:t>
      </w:r>
      <w:r w:rsidRPr="0038409E">
        <w:rPr>
          <w:rFonts w:ascii="Times New Roman" w:eastAsiaTheme="minorEastAsia" w:hAnsi="Times New Roman"/>
          <w:color w:val="000000" w:themeColor="text1"/>
        </w:rPr>
        <w:t xml:space="preserve"> рулони по 10 аркушів), </w:t>
      </w:r>
      <w:r w:rsidR="0038409E" w:rsidRPr="0038409E">
        <w:rPr>
          <w:rFonts w:ascii="Times New Roman" w:eastAsiaTheme="minorEastAsia" w:hAnsi="Times New Roman"/>
          <w:color w:val="000000" w:themeColor="text1"/>
        </w:rPr>
        <w:t>9-12</w:t>
      </w:r>
      <w:r w:rsidRPr="0038409E">
        <w:rPr>
          <w:rFonts w:ascii="Times New Roman" w:eastAsiaTheme="minorEastAsia" w:hAnsi="Times New Roman"/>
          <w:color w:val="000000" w:themeColor="text1"/>
        </w:rPr>
        <w:t xml:space="preserve"> </w:t>
      </w:r>
      <w:r w:rsidR="00574E0E" w:rsidRPr="0038409E">
        <w:rPr>
          <w:rFonts w:ascii="Times New Roman" w:eastAsiaTheme="minorEastAsia" w:hAnsi="Times New Roman"/>
          <w:color w:val="000000" w:themeColor="text1"/>
        </w:rPr>
        <w:t>круглих столів</w:t>
      </w:r>
      <w:r w:rsidRPr="0038409E">
        <w:rPr>
          <w:rFonts w:ascii="Times New Roman" w:eastAsiaTheme="minorEastAsia" w:hAnsi="Times New Roman"/>
          <w:color w:val="000000" w:themeColor="text1"/>
        </w:rPr>
        <w:t xml:space="preserve">, </w:t>
      </w:r>
      <w:r w:rsidR="002A085E" w:rsidRPr="0038409E">
        <w:rPr>
          <w:rFonts w:ascii="Times New Roman" w:eastAsiaTheme="minorEastAsia" w:hAnsi="Times New Roman"/>
          <w:color w:val="000000" w:themeColor="text1"/>
        </w:rPr>
        <w:t>70</w:t>
      </w:r>
      <w:r w:rsidRPr="0038409E">
        <w:rPr>
          <w:rFonts w:ascii="Times New Roman" w:eastAsiaTheme="minorEastAsia" w:hAnsi="Times New Roman"/>
          <w:color w:val="000000" w:themeColor="text1"/>
        </w:rPr>
        <w:t xml:space="preserve"> стільців (меблі з можливістю пересування). Обов’язкова наявність мережі </w:t>
      </w:r>
      <w:proofErr w:type="spellStart"/>
      <w:r w:rsidRPr="0038409E">
        <w:rPr>
          <w:rFonts w:ascii="Times New Roman" w:eastAsiaTheme="minorEastAsia" w:hAnsi="Times New Roman"/>
          <w:color w:val="000000" w:themeColor="text1"/>
        </w:rPr>
        <w:t>Wi-Fi</w:t>
      </w:r>
      <w:proofErr w:type="spellEnd"/>
      <w:r w:rsidRPr="0038409E">
        <w:rPr>
          <w:rFonts w:ascii="Times New Roman" w:eastAsiaTheme="minorEastAsia" w:hAnsi="Times New Roman"/>
          <w:color w:val="000000" w:themeColor="text1"/>
        </w:rPr>
        <w:t xml:space="preserve"> зі швидкісним інтернетом.  </w:t>
      </w:r>
      <w:proofErr w:type="spellStart"/>
      <w:r w:rsidRPr="0038409E">
        <w:rPr>
          <w:rFonts w:ascii="Times New Roman" w:eastAsiaTheme="minorEastAsia" w:hAnsi="Times New Roman"/>
          <w:color w:val="000000" w:themeColor="text1"/>
        </w:rPr>
        <w:t>Кулер</w:t>
      </w:r>
      <w:proofErr w:type="spellEnd"/>
      <w:r w:rsidRPr="0038409E">
        <w:rPr>
          <w:rFonts w:ascii="Times New Roman" w:eastAsiaTheme="minorEastAsia" w:hAnsi="Times New Roman"/>
          <w:color w:val="000000" w:themeColor="text1"/>
        </w:rPr>
        <w:t xml:space="preserve"> з питною водою та одноразовими стаканами.</w:t>
      </w:r>
    </w:p>
    <w:p w14:paraId="554F74C9" w14:textId="77777777" w:rsidR="00805C50" w:rsidRPr="00DD79EE" w:rsidRDefault="00805C50" w:rsidP="00805C50">
      <w:pPr>
        <w:pStyle w:val="ListParagraph"/>
        <w:numPr>
          <w:ilvl w:val="0"/>
          <w:numId w:val="5"/>
        </w:numPr>
        <w:spacing w:after="0" w:line="240" w:lineRule="auto"/>
        <w:jc w:val="both"/>
        <w:rPr>
          <w:rFonts w:ascii="Times New Roman" w:eastAsiaTheme="minorEastAsia" w:hAnsi="Times New Roman"/>
          <w:color w:val="000000" w:themeColor="text1"/>
        </w:rPr>
      </w:pPr>
      <w:r w:rsidRPr="00DD79EE">
        <w:rPr>
          <w:rFonts w:ascii="Times New Roman" w:eastAsiaTheme="minorEastAsia" w:hAnsi="Times New Roman"/>
          <w:color w:val="000000" w:themeColor="text1"/>
        </w:rPr>
        <w:t xml:space="preserve">Наявність послуги ІТ підтримки протягом роботи в конференц-залі. </w:t>
      </w:r>
    </w:p>
    <w:p w14:paraId="64402B78" w14:textId="77777777" w:rsidR="00805C50" w:rsidRPr="00DD79EE" w:rsidRDefault="00805C50" w:rsidP="00805C50">
      <w:pPr>
        <w:pStyle w:val="Title"/>
        <w:numPr>
          <w:ilvl w:val="0"/>
          <w:numId w:val="5"/>
        </w:numPr>
        <w:tabs>
          <w:tab w:val="left" w:pos="612"/>
        </w:tabs>
        <w:jc w:val="both"/>
        <w:rPr>
          <w:rFonts w:ascii="Times New Roman" w:eastAsiaTheme="minorEastAsia" w:hAnsi="Times New Roman"/>
          <w:b w:val="0"/>
          <w:color w:val="000000" w:themeColor="text1"/>
          <w:sz w:val="22"/>
          <w:szCs w:val="22"/>
        </w:rPr>
      </w:pPr>
      <w:r w:rsidRPr="00DD79EE">
        <w:rPr>
          <w:rFonts w:ascii="Times New Roman" w:eastAsiaTheme="minorEastAsia" w:hAnsi="Times New Roman"/>
          <w:b w:val="0"/>
          <w:sz w:val="22"/>
          <w:szCs w:val="22"/>
        </w:rPr>
        <w:t>Готель, відповідно до чинного законодавства України, несе відповідальність за шкоду, заподіяну життю, здоров’ю або майну, що виникла в зв’язку з недоліками при наданні послуг.</w:t>
      </w:r>
    </w:p>
    <w:p w14:paraId="0CD07C61" w14:textId="77777777" w:rsidR="00805C50" w:rsidRPr="00DD79EE" w:rsidRDefault="00805C50" w:rsidP="00805C50">
      <w:pPr>
        <w:pStyle w:val="Title"/>
        <w:numPr>
          <w:ilvl w:val="0"/>
          <w:numId w:val="5"/>
        </w:numPr>
        <w:tabs>
          <w:tab w:val="left" w:pos="612"/>
        </w:tabs>
        <w:jc w:val="both"/>
        <w:rPr>
          <w:rFonts w:ascii="Times New Roman" w:eastAsiaTheme="minorEastAsia" w:hAnsi="Times New Roman"/>
          <w:b w:val="0"/>
          <w:bCs/>
          <w:color w:val="000000" w:themeColor="text1"/>
          <w:sz w:val="22"/>
          <w:szCs w:val="22"/>
        </w:rPr>
      </w:pPr>
      <w:r w:rsidRPr="00DD79EE">
        <w:rPr>
          <w:rFonts w:ascii="Times New Roman" w:eastAsiaTheme="minorEastAsia" w:hAnsi="Times New Roman"/>
          <w:b w:val="0"/>
          <w:sz w:val="22"/>
          <w:szCs w:val="22"/>
        </w:rPr>
        <w:t>Наявність генератору для безперебійного постачання електроенергії буде перевагою (</w:t>
      </w:r>
      <w:r w:rsidRPr="00DD79EE">
        <w:rPr>
          <w:rFonts w:ascii="Times New Roman" w:eastAsiaTheme="minorEastAsia" w:hAnsi="Times New Roman"/>
          <w:b w:val="0"/>
          <w:bCs/>
          <w:sz w:val="22"/>
          <w:szCs w:val="22"/>
        </w:rPr>
        <w:t>при заповненні заявки просимо вказати інформацію про наявність чи відсутність генератору).</w:t>
      </w:r>
    </w:p>
    <w:p w14:paraId="1355405A" w14:textId="77777777" w:rsidR="00EB0073" w:rsidRDefault="00EB0073" w:rsidP="00805C50">
      <w:pPr>
        <w:spacing w:after="0" w:line="240" w:lineRule="auto"/>
        <w:ind w:firstLine="142"/>
        <w:jc w:val="both"/>
        <w:rPr>
          <w:rFonts w:ascii="Times New Roman" w:eastAsiaTheme="minorEastAsia" w:hAnsi="Times New Roman"/>
          <w:b/>
          <w:bCs/>
          <w:u w:val="single"/>
        </w:rPr>
      </w:pPr>
    </w:p>
    <w:p w14:paraId="7E6EC36F" w14:textId="23A1DAD7" w:rsidR="00805C50" w:rsidRPr="005116FD" w:rsidRDefault="00805C50" w:rsidP="00805C50">
      <w:pPr>
        <w:spacing w:after="0" w:line="240" w:lineRule="auto"/>
        <w:ind w:firstLine="142"/>
        <w:jc w:val="both"/>
        <w:rPr>
          <w:rFonts w:ascii="Times New Roman" w:eastAsiaTheme="minorEastAsia" w:hAnsi="Times New Roman"/>
          <w:b/>
          <w:bCs/>
          <w:u w:val="single"/>
        </w:rPr>
      </w:pPr>
      <w:r w:rsidRPr="005116FD">
        <w:rPr>
          <w:rFonts w:ascii="Times New Roman" w:eastAsiaTheme="minorEastAsia" w:hAnsi="Times New Roman"/>
          <w:b/>
          <w:bCs/>
          <w:u w:val="single"/>
        </w:rPr>
        <w:t>На підтвердження відповідності</w:t>
      </w:r>
      <w:r w:rsidR="005116FD" w:rsidRPr="005116FD">
        <w:rPr>
          <w:rFonts w:ascii="Times New Roman" w:eastAsiaTheme="minorEastAsia" w:hAnsi="Times New Roman"/>
          <w:b/>
          <w:bCs/>
          <w:u w:val="single"/>
        </w:rPr>
        <w:t xml:space="preserve"> вище зазначених вимог</w:t>
      </w:r>
      <w:r w:rsidRPr="005116FD">
        <w:rPr>
          <w:rFonts w:ascii="Times New Roman" w:eastAsiaTheme="minorEastAsia" w:hAnsi="Times New Roman"/>
          <w:b/>
          <w:bCs/>
          <w:u w:val="single"/>
        </w:rPr>
        <w:t xml:space="preserve"> учасник подає довідку</w:t>
      </w:r>
      <w:r w:rsidR="005116FD">
        <w:rPr>
          <w:rFonts w:ascii="Times New Roman" w:eastAsiaTheme="minorEastAsia" w:hAnsi="Times New Roman"/>
          <w:b/>
          <w:bCs/>
          <w:u w:val="single"/>
        </w:rPr>
        <w:t xml:space="preserve"> (лист)</w:t>
      </w:r>
      <w:r w:rsidRPr="005116FD">
        <w:rPr>
          <w:rFonts w:ascii="Times New Roman" w:eastAsiaTheme="minorEastAsia" w:hAnsi="Times New Roman"/>
          <w:b/>
          <w:bCs/>
          <w:u w:val="single"/>
        </w:rPr>
        <w:t xml:space="preserve"> </w:t>
      </w:r>
      <w:r w:rsidR="005116FD">
        <w:rPr>
          <w:rFonts w:ascii="Times New Roman" w:eastAsiaTheme="minorEastAsia" w:hAnsi="Times New Roman"/>
          <w:b/>
          <w:bCs/>
          <w:u w:val="single"/>
        </w:rPr>
        <w:t>у</w:t>
      </w:r>
      <w:r w:rsidRPr="005116FD">
        <w:rPr>
          <w:rFonts w:ascii="Times New Roman" w:eastAsiaTheme="minorEastAsia" w:hAnsi="Times New Roman"/>
          <w:b/>
          <w:bCs/>
          <w:u w:val="single"/>
        </w:rPr>
        <w:t xml:space="preserve"> довільній формі</w:t>
      </w:r>
      <w:r w:rsidR="005116FD">
        <w:rPr>
          <w:rFonts w:ascii="Times New Roman" w:eastAsiaTheme="minorEastAsia" w:hAnsi="Times New Roman"/>
          <w:b/>
          <w:bCs/>
          <w:u w:val="single"/>
        </w:rPr>
        <w:t xml:space="preserve"> затверджену печаткою та підписом відповідальної особи.</w:t>
      </w:r>
    </w:p>
    <w:p w14:paraId="7A4C6F42" w14:textId="77777777" w:rsidR="00805C50" w:rsidRPr="00DD79EE" w:rsidRDefault="00805C50" w:rsidP="00805C50">
      <w:pPr>
        <w:spacing w:after="0" w:line="240" w:lineRule="auto"/>
        <w:ind w:firstLine="142"/>
        <w:jc w:val="both"/>
        <w:rPr>
          <w:rFonts w:ascii="Times New Roman" w:eastAsiaTheme="minorEastAsia" w:hAnsi="Times New Roman"/>
          <w:i/>
          <w:iCs/>
        </w:rPr>
      </w:pPr>
    </w:p>
    <w:p w14:paraId="42D49FA8" w14:textId="77777777" w:rsidR="00805C50" w:rsidRPr="00DD79EE" w:rsidRDefault="00805C50" w:rsidP="00805C50">
      <w:pPr>
        <w:rPr>
          <w:rFonts w:ascii="Times New Roman" w:eastAsiaTheme="minorEastAsia" w:hAnsi="Times New Roman"/>
          <w:lang w:eastAsia="ru-RU"/>
        </w:rPr>
      </w:pPr>
    </w:p>
    <w:p w14:paraId="25DA63FF" w14:textId="77777777" w:rsidR="009F7644" w:rsidRPr="00DD79EE" w:rsidRDefault="009F7644">
      <w:pPr>
        <w:rPr>
          <w:rFonts w:ascii="Times New Roman" w:hAnsi="Times New Roman"/>
        </w:rPr>
      </w:pPr>
    </w:p>
    <w:sectPr w:rsidR="009F7644" w:rsidRPr="00DD79EE">
      <w:pgSz w:w="11906" w:h="16838"/>
      <w:pgMar w:top="850" w:right="850" w:bottom="284" w:left="141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E01"/>
    <w:multiLevelType w:val="multilevel"/>
    <w:tmpl w:val="04A42E01"/>
    <w:lvl w:ilvl="0">
      <w:start w:val="1"/>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0A4F3129"/>
    <w:multiLevelType w:val="hybridMultilevel"/>
    <w:tmpl w:val="13FE5E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AF01763"/>
    <w:multiLevelType w:val="multilevel"/>
    <w:tmpl w:val="7CD80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C04405"/>
    <w:multiLevelType w:val="hybridMultilevel"/>
    <w:tmpl w:val="703C0D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47B0DEA"/>
    <w:multiLevelType w:val="multilevel"/>
    <w:tmpl w:val="347B0DEA"/>
    <w:lvl w:ilvl="0">
      <w:numFmt w:val="bullet"/>
      <w:lvlText w:val="-"/>
      <w:lvlJc w:val="left"/>
      <w:pPr>
        <w:ind w:left="720" w:hanging="360"/>
      </w:pPr>
      <w:rPr>
        <w:rFonts w:ascii="Tahoma" w:eastAsia="Arial Unicode MS"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51112C9"/>
    <w:multiLevelType w:val="multilevel"/>
    <w:tmpl w:val="351112C9"/>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3ABDE983"/>
    <w:multiLevelType w:val="multilevel"/>
    <w:tmpl w:val="3ABDE9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B21E7C"/>
    <w:multiLevelType w:val="multilevel"/>
    <w:tmpl w:val="456A8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9A2535"/>
    <w:multiLevelType w:val="multilevel"/>
    <w:tmpl w:val="439A2535"/>
    <w:lvl w:ilvl="0">
      <w:numFmt w:val="bullet"/>
      <w:lvlText w:val="-"/>
      <w:lvlJc w:val="left"/>
      <w:pPr>
        <w:ind w:left="360" w:hanging="360"/>
      </w:pPr>
      <w:rPr>
        <w:rFonts w:ascii="Tahoma" w:eastAsia="Arial Unicode MS" w:hAnsi="Tahoma" w:cs="Tahoma"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912352893">
    <w:abstractNumId w:val="4"/>
  </w:num>
  <w:num w:numId="2" w16cid:durableId="1902280475">
    <w:abstractNumId w:val="8"/>
  </w:num>
  <w:num w:numId="3" w16cid:durableId="1947807599">
    <w:abstractNumId w:val="0"/>
  </w:num>
  <w:num w:numId="4" w16cid:durableId="2125610333">
    <w:abstractNumId w:val="5"/>
  </w:num>
  <w:num w:numId="5" w16cid:durableId="1266427905">
    <w:abstractNumId w:val="6"/>
  </w:num>
  <w:num w:numId="6" w16cid:durableId="1786001915">
    <w:abstractNumId w:val="3"/>
  </w:num>
  <w:num w:numId="7" w16cid:durableId="1619754326">
    <w:abstractNumId w:val="7"/>
  </w:num>
  <w:num w:numId="8" w16cid:durableId="588852024">
    <w:abstractNumId w:val="2"/>
  </w:num>
  <w:num w:numId="9" w16cid:durableId="800271542">
    <w:abstractNumId w:val="1"/>
  </w:num>
  <w:num w:numId="10" w16cid:durableId="4830839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C50"/>
    <w:rsid w:val="00012C67"/>
    <w:rsid w:val="000148C5"/>
    <w:rsid w:val="00031692"/>
    <w:rsid w:val="0004602C"/>
    <w:rsid w:val="00065F07"/>
    <w:rsid w:val="000A0A9E"/>
    <w:rsid w:val="000C21FA"/>
    <w:rsid w:val="000D3750"/>
    <w:rsid w:val="000F589C"/>
    <w:rsid w:val="001145DE"/>
    <w:rsid w:val="00145A72"/>
    <w:rsid w:val="00167C65"/>
    <w:rsid w:val="001858C4"/>
    <w:rsid w:val="0019573C"/>
    <w:rsid w:val="00195A46"/>
    <w:rsid w:val="001C3137"/>
    <w:rsid w:val="001D0FE4"/>
    <w:rsid w:val="001E7A54"/>
    <w:rsid w:val="002117CA"/>
    <w:rsid w:val="00214747"/>
    <w:rsid w:val="002220E7"/>
    <w:rsid w:val="002372F7"/>
    <w:rsid w:val="00257945"/>
    <w:rsid w:val="00257C4A"/>
    <w:rsid w:val="002A085E"/>
    <w:rsid w:val="002A4582"/>
    <w:rsid w:val="002C12B6"/>
    <w:rsid w:val="002C53D1"/>
    <w:rsid w:val="002F3F90"/>
    <w:rsid w:val="00304EE1"/>
    <w:rsid w:val="003328A8"/>
    <w:rsid w:val="0034049D"/>
    <w:rsid w:val="0038409E"/>
    <w:rsid w:val="003938F1"/>
    <w:rsid w:val="003B62A2"/>
    <w:rsid w:val="003B7327"/>
    <w:rsid w:val="003F4266"/>
    <w:rsid w:val="003F4AE7"/>
    <w:rsid w:val="00400F04"/>
    <w:rsid w:val="00442FA1"/>
    <w:rsid w:val="00445305"/>
    <w:rsid w:val="00483D93"/>
    <w:rsid w:val="004D20B0"/>
    <w:rsid w:val="00505286"/>
    <w:rsid w:val="005116FD"/>
    <w:rsid w:val="00571366"/>
    <w:rsid w:val="00574E0E"/>
    <w:rsid w:val="00623301"/>
    <w:rsid w:val="00624615"/>
    <w:rsid w:val="0062642F"/>
    <w:rsid w:val="006511BC"/>
    <w:rsid w:val="006658C8"/>
    <w:rsid w:val="00682FC9"/>
    <w:rsid w:val="006A42B5"/>
    <w:rsid w:val="006B7AE0"/>
    <w:rsid w:val="00711EA5"/>
    <w:rsid w:val="00747666"/>
    <w:rsid w:val="00753BFF"/>
    <w:rsid w:val="00755086"/>
    <w:rsid w:val="00760123"/>
    <w:rsid w:val="007825C6"/>
    <w:rsid w:val="007875F2"/>
    <w:rsid w:val="007C7C3D"/>
    <w:rsid w:val="007F189B"/>
    <w:rsid w:val="007F4EC2"/>
    <w:rsid w:val="00805C50"/>
    <w:rsid w:val="00822C1B"/>
    <w:rsid w:val="00844443"/>
    <w:rsid w:val="008D2EF8"/>
    <w:rsid w:val="008E2A9B"/>
    <w:rsid w:val="008F6A06"/>
    <w:rsid w:val="00956C7B"/>
    <w:rsid w:val="009656D6"/>
    <w:rsid w:val="009B39A4"/>
    <w:rsid w:val="009C3EC0"/>
    <w:rsid w:val="009F7644"/>
    <w:rsid w:val="00A016FB"/>
    <w:rsid w:val="00A357A3"/>
    <w:rsid w:val="00A73BEC"/>
    <w:rsid w:val="00AD6ECD"/>
    <w:rsid w:val="00AE7DEC"/>
    <w:rsid w:val="00AF3F48"/>
    <w:rsid w:val="00B37CF1"/>
    <w:rsid w:val="00B90869"/>
    <w:rsid w:val="00BD263C"/>
    <w:rsid w:val="00BD3A44"/>
    <w:rsid w:val="00BE7335"/>
    <w:rsid w:val="00C31C0E"/>
    <w:rsid w:val="00C6275C"/>
    <w:rsid w:val="00C6700E"/>
    <w:rsid w:val="00CB7666"/>
    <w:rsid w:val="00CE18ED"/>
    <w:rsid w:val="00CE1BC7"/>
    <w:rsid w:val="00CE62AA"/>
    <w:rsid w:val="00CE6548"/>
    <w:rsid w:val="00D43F0E"/>
    <w:rsid w:val="00D56C6D"/>
    <w:rsid w:val="00DB755E"/>
    <w:rsid w:val="00DD79EE"/>
    <w:rsid w:val="00E250E0"/>
    <w:rsid w:val="00E57EF8"/>
    <w:rsid w:val="00E64F40"/>
    <w:rsid w:val="00E66FD2"/>
    <w:rsid w:val="00E9105F"/>
    <w:rsid w:val="00E9705D"/>
    <w:rsid w:val="00EB0073"/>
    <w:rsid w:val="00EC2128"/>
    <w:rsid w:val="00EC40BE"/>
    <w:rsid w:val="00EF439C"/>
    <w:rsid w:val="00F0670A"/>
    <w:rsid w:val="00F12FF6"/>
    <w:rsid w:val="00F15B3E"/>
    <w:rsid w:val="00F44280"/>
    <w:rsid w:val="00F47C9A"/>
    <w:rsid w:val="00F5376C"/>
    <w:rsid w:val="00F8715A"/>
    <w:rsid w:val="00FC610B"/>
    <w:rsid w:val="00FD55A6"/>
    <w:rsid w:val="00FD678B"/>
    <w:rsid w:val="00FE02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96184"/>
  <w15:chartTrackingRefBased/>
  <w15:docId w15:val="{586805D6-B25D-41E5-BCF4-6F63584E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C5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5C50"/>
    <w:rPr>
      <w:color w:val="0000FF"/>
      <w:u w:val="single"/>
    </w:rPr>
  </w:style>
  <w:style w:type="paragraph" w:styleId="NormalWeb">
    <w:name w:val="Normal (Web)"/>
    <w:basedOn w:val="Normal"/>
    <w:uiPriority w:val="99"/>
    <w:rsid w:val="00805C50"/>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styleId="Title">
    <w:name w:val="Title"/>
    <w:basedOn w:val="Normal"/>
    <w:link w:val="TitleChar"/>
    <w:qFormat/>
    <w:rsid w:val="00805C50"/>
    <w:pPr>
      <w:widowControl w:val="0"/>
      <w:snapToGrid w:val="0"/>
      <w:spacing w:after="0" w:line="240" w:lineRule="auto"/>
      <w:ind w:left="320"/>
      <w:jc w:val="center"/>
    </w:pPr>
    <w:rPr>
      <w:rFonts w:ascii="Arial" w:eastAsia="Times New Roman" w:hAnsi="Arial"/>
      <w:b/>
      <w:sz w:val="18"/>
      <w:szCs w:val="20"/>
      <w:lang w:eastAsia="ru-RU"/>
    </w:rPr>
  </w:style>
  <w:style w:type="character" w:customStyle="1" w:styleId="TitleChar">
    <w:name w:val="Title Char"/>
    <w:basedOn w:val="DefaultParagraphFont"/>
    <w:link w:val="Title"/>
    <w:rsid w:val="00805C50"/>
    <w:rPr>
      <w:rFonts w:ascii="Arial" w:eastAsia="Times New Roman" w:hAnsi="Arial" w:cs="Times New Roman"/>
      <w:b/>
      <w:sz w:val="18"/>
      <w:szCs w:val="20"/>
      <w:lang w:eastAsia="ru-RU"/>
    </w:rPr>
  </w:style>
  <w:style w:type="character" w:customStyle="1" w:styleId="hps">
    <w:name w:val="hps"/>
    <w:rsid w:val="00805C50"/>
  </w:style>
  <w:style w:type="paragraph" w:styleId="ListParagraph">
    <w:name w:val="List Paragraph"/>
    <w:basedOn w:val="Normal"/>
    <w:uiPriority w:val="34"/>
    <w:qFormat/>
    <w:rsid w:val="00805C50"/>
    <w:pPr>
      <w:ind w:left="720"/>
      <w:contextualSpacing/>
    </w:pPr>
  </w:style>
  <w:style w:type="paragraph" w:customStyle="1" w:styleId="a">
    <w:name w:val="Обычный (Интернет)"/>
    <w:basedOn w:val="Normal"/>
    <w:rsid w:val="00805C50"/>
    <w:pPr>
      <w:spacing w:before="100" w:beforeAutospacing="1" w:after="100" w:afterAutospacing="1" w:line="240" w:lineRule="auto"/>
    </w:pPr>
    <w:rPr>
      <w:rFonts w:ascii="Arial Unicode MS" w:eastAsia="Arial Unicode MS" w:hAnsi="Arial Unicode MS" w:cs="Arial Unicode M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2080</Words>
  <Characters>11860</Characters>
  <Application>Microsoft Office Word</Application>
  <DocSecurity>4</DocSecurity>
  <Lines>98</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Дмитро Кириченко</dc:creator>
  <cp:keywords/>
  <dc:description/>
  <cp:lastModifiedBy>Наталія Мариненко</cp:lastModifiedBy>
  <cp:revision>20</cp:revision>
  <cp:lastPrinted>2023-05-11T16:58:00Z</cp:lastPrinted>
  <dcterms:created xsi:type="dcterms:W3CDTF">2023-05-09T23:27:00Z</dcterms:created>
  <dcterms:modified xsi:type="dcterms:W3CDTF">2023-05-12T00:45:00Z</dcterms:modified>
</cp:coreProperties>
</file>