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70E4B4C2" w:rsidR="0021754B" w:rsidRDefault="009A0470" w:rsidP="0021754B">
      <w:pPr>
        <w:spacing w:after="0" w:line="240" w:lineRule="auto"/>
        <w:textAlignment w:val="baseline"/>
        <w:rPr>
          <w:rFonts w:ascii="Times New Roman" w:eastAsia="Times New Roman" w:hAnsi="Times New Roman" w:cs="Times New Roman"/>
          <w:color w:val="FF0000"/>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sidRPr="00EC5226">
        <w:rPr>
          <w:rFonts w:ascii="Times New Roman" w:eastAsia="Times New Roman" w:hAnsi="Times New Roman" w:cs="Times New Roman"/>
          <w:color w:val="FF0000"/>
          <w:lang w:eastAsia="uk-UA"/>
        </w:rPr>
        <w:t xml:space="preserve">                                                                                                                 </w:t>
      </w:r>
      <w:r w:rsidR="0021754B" w:rsidRPr="00EC5226">
        <w:rPr>
          <w:rFonts w:ascii="Times New Roman" w:eastAsia="Times New Roman" w:hAnsi="Times New Roman" w:cs="Times New Roman"/>
          <w:b/>
          <w:bCs/>
          <w:strike/>
          <w:color w:val="FF0000"/>
          <w:lang w:eastAsia="uk-UA"/>
        </w:rPr>
        <w:t>«</w:t>
      </w:r>
      <w:r w:rsidR="0021754B" w:rsidRPr="00EC5226">
        <w:rPr>
          <w:rFonts w:ascii="Times New Roman" w:eastAsia="Times New Roman" w:hAnsi="Times New Roman" w:cs="Times New Roman"/>
          <w:b/>
          <w:bCs/>
          <w:strike/>
          <w:color w:val="FF0000"/>
          <w:lang w:val="ru-RU" w:eastAsia="uk-UA"/>
        </w:rPr>
        <w:t>0</w:t>
      </w:r>
      <w:r w:rsidR="005A5609" w:rsidRPr="00EC5226">
        <w:rPr>
          <w:rFonts w:ascii="Times New Roman" w:eastAsia="Times New Roman" w:hAnsi="Times New Roman" w:cs="Times New Roman"/>
          <w:b/>
          <w:bCs/>
          <w:strike/>
          <w:color w:val="FF0000"/>
          <w:lang w:val="ru-RU" w:eastAsia="uk-UA"/>
        </w:rPr>
        <w:t>7</w:t>
      </w:r>
      <w:r w:rsidR="0021754B" w:rsidRPr="00EC5226">
        <w:rPr>
          <w:rFonts w:ascii="Times New Roman" w:eastAsia="Times New Roman" w:hAnsi="Times New Roman" w:cs="Times New Roman"/>
          <w:b/>
          <w:bCs/>
          <w:strike/>
          <w:color w:val="FF0000"/>
          <w:lang w:eastAsia="uk-UA"/>
        </w:rPr>
        <w:t>» лютого 202</w:t>
      </w:r>
      <w:r w:rsidR="0021754B" w:rsidRPr="00EC5226">
        <w:rPr>
          <w:rFonts w:ascii="Times New Roman" w:eastAsia="Times New Roman" w:hAnsi="Times New Roman" w:cs="Times New Roman"/>
          <w:b/>
          <w:bCs/>
          <w:strike/>
          <w:color w:val="FF0000"/>
          <w:lang w:val="ru-RU" w:eastAsia="uk-UA"/>
        </w:rPr>
        <w:t>3</w:t>
      </w:r>
      <w:r w:rsidR="0021754B" w:rsidRPr="00EC5226">
        <w:rPr>
          <w:rFonts w:ascii="Times New Roman" w:eastAsia="Times New Roman" w:hAnsi="Times New Roman" w:cs="Times New Roman"/>
          <w:b/>
          <w:bCs/>
          <w:strike/>
          <w:color w:val="FF0000"/>
          <w:lang w:eastAsia="uk-UA"/>
        </w:rPr>
        <w:t xml:space="preserve"> р.</w:t>
      </w:r>
      <w:r w:rsidR="0021754B" w:rsidRPr="00EC5226">
        <w:rPr>
          <w:rFonts w:ascii="Times New Roman" w:eastAsia="Times New Roman" w:hAnsi="Times New Roman" w:cs="Times New Roman"/>
          <w:color w:val="FF0000"/>
          <w:lang w:eastAsia="uk-UA"/>
        </w:rPr>
        <w:t> </w:t>
      </w:r>
    </w:p>
    <w:p w14:paraId="60C618CB" w14:textId="20F8AF18" w:rsidR="00EC5226" w:rsidRDefault="00B70F4C" w:rsidP="00EC5226">
      <w:pPr>
        <w:spacing w:after="0" w:line="240" w:lineRule="auto"/>
        <w:jc w:val="right"/>
        <w:textAlignment w:val="baseline"/>
        <w:rPr>
          <w:rFonts w:ascii="Times New Roman" w:eastAsia="Times New Roman" w:hAnsi="Times New Roman" w:cs="Times New Roman"/>
          <w:strike/>
          <w:color w:val="FF0000"/>
          <w:lang w:eastAsia="uk-UA"/>
        </w:rPr>
      </w:pPr>
      <w:r w:rsidRPr="00320EB0">
        <w:rPr>
          <w:rFonts w:ascii="Times New Roman" w:eastAsia="Times New Roman" w:hAnsi="Times New Roman" w:cs="Times New Roman"/>
          <w:b/>
          <w:bCs/>
          <w:strike/>
          <w:color w:val="FF0000"/>
          <w:lang w:eastAsia="uk-UA"/>
        </w:rPr>
        <w:t>«</w:t>
      </w:r>
      <w:r w:rsidRPr="00320EB0">
        <w:rPr>
          <w:rFonts w:ascii="Times New Roman" w:eastAsia="Times New Roman" w:hAnsi="Times New Roman" w:cs="Times New Roman"/>
          <w:b/>
          <w:bCs/>
          <w:strike/>
          <w:color w:val="FF0000"/>
          <w:lang w:val="ru-RU" w:eastAsia="uk-UA"/>
        </w:rPr>
        <w:t>23</w:t>
      </w:r>
      <w:r w:rsidRPr="00320EB0">
        <w:rPr>
          <w:rFonts w:ascii="Times New Roman" w:eastAsia="Times New Roman" w:hAnsi="Times New Roman" w:cs="Times New Roman"/>
          <w:b/>
          <w:bCs/>
          <w:strike/>
          <w:color w:val="FF0000"/>
          <w:lang w:eastAsia="uk-UA"/>
        </w:rPr>
        <w:t>» лютого 202</w:t>
      </w:r>
      <w:r w:rsidRPr="00320EB0">
        <w:rPr>
          <w:rFonts w:ascii="Times New Roman" w:eastAsia="Times New Roman" w:hAnsi="Times New Roman" w:cs="Times New Roman"/>
          <w:b/>
          <w:bCs/>
          <w:strike/>
          <w:color w:val="FF0000"/>
          <w:lang w:val="ru-RU" w:eastAsia="uk-UA"/>
        </w:rPr>
        <w:t>3</w:t>
      </w:r>
      <w:r w:rsidRPr="00320EB0">
        <w:rPr>
          <w:rFonts w:ascii="Times New Roman" w:eastAsia="Times New Roman" w:hAnsi="Times New Roman" w:cs="Times New Roman"/>
          <w:b/>
          <w:bCs/>
          <w:strike/>
          <w:color w:val="FF0000"/>
          <w:lang w:eastAsia="uk-UA"/>
        </w:rPr>
        <w:t xml:space="preserve"> р.</w:t>
      </w:r>
      <w:r w:rsidRPr="00320EB0">
        <w:rPr>
          <w:rFonts w:ascii="Times New Roman" w:eastAsia="Times New Roman" w:hAnsi="Times New Roman" w:cs="Times New Roman"/>
          <w:strike/>
          <w:color w:val="FF0000"/>
          <w:lang w:eastAsia="uk-UA"/>
        </w:rPr>
        <w:t> </w:t>
      </w:r>
    </w:p>
    <w:p w14:paraId="6CEDEED3" w14:textId="77777777" w:rsidR="00320EB0" w:rsidRPr="00E8446A" w:rsidRDefault="00320EB0" w:rsidP="00320EB0">
      <w:pPr>
        <w:spacing w:after="0" w:line="240" w:lineRule="auto"/>
        <w:jc w:val="right"/>
        <w:textAlignment w:val="baseline"/>
        <w:rPr>
          <w:rFonts w:ascii="Times New Roman" w:eastAsia="Times New Roman" w:hAnsi="Times New Roman" w:cs="Times New Roman"/>
          <w:lang w:eastAsia="uk-UA"/>
        </w:rPr>
      </w:pPr>
      <w:r w:rsidRPr="00E8446A">
        <w:rPr>
          <w:rFonts w:ascii="Times New Roman" w:eastAsia="Times New Roman" w:hAnsi="Times New Roman" w:cs="Times New Roman"/>
          <w:b/>
          <w:bCs/>
          <w:lang w:eastAsia="uk-UA"/>
        </w:rPr>
        <w:t>«</w:t>
      </w:r>
      <w:r w:rsidRPr="00E8446A">
        <w:rPr>
          <w:rFonts w:ascii="Times New Roman" w:eastAsia="Times New Roman" w:hAnsi="Times New Roman" w:cs="Times New Roman"/>
          <w:b/>
          <w:bCs/>
          <w:lang w:val="ru-RU" w:eastAsia="uk-UA"/>
        </w:rPr>
        <w:t>0</w:t>
      </w:r>
      <w:r>
        <w:rPr>
          <w:rFonts w:ascii="Times New Roman" w:eastAsia="Times New Roman" w:hAnsi="Times New Roman" w:cs="Times New Roman"/>
          <w:b/>
          <w:bCs/>
          <w:lang w:val="ru-RU" w:eastAsia="uk-UA"/>
        </w:rPr>
        <w:t>8</w:t>
      </w:r>
      <w:r w:rsidRPr="00E8446A">
        <w:rPr>
          <w:rFonts w:ascii="Times New Roman" w:eastAsia="Times New Roman" w:hAnsi="Times New Roman" w:cs="Times New Roman"/>
          <w:b/>
          <w:bCs/>
          <w:lang w:eastAsia="uk-UA"/>
        </w:rPr>
        <w:t>» березня 202</w:t>
      </w:r>
      <w:r w:rsidRPr="00E8446A">
        <w:rPr>
          <w:rFonts w:ascii="Times New Roman" w:eastAsia="Times New Roman" w:hAnsi="Times New Roman" w:cs="Times New Roman"/>
          <w:b/>
          <w:bCs/>
          <w:lang w:val="ru-RU" w:eastAsia="uk-UA"/>
        </w:rPr>
        <w:t>3</w:t>
      </w:r>
      <w:r w:rsidRPr="00E8446A">
        <w:rPr>
          <w:rFonts w:ascii="Times New Roman" w:eastAsia="Times New Roman" w:hAnsi="Times New Roman" w:cs="Times New Roman"/>
          <w:b/>
          <w:bCs/>
          <w:lang w:eastAsia="uk-UA"/>
        </w:rPr>
        <w:t>р.</w:t>
      </w:r>
      <w:r w:rsidRPr="00E8446A">
        <w:rPr>
          <w:rFonts w:ascii="Times New Roman" w:eastAsia="Times New Roman" w:hAnsi="Times New Roman" w:cs="Times New Roman"/>
          <w:lang w:eastAsia="uk-UA"/>
        </w:rPr>
        <w:t> </w:t>
      </w:r>
    </w:p>
    <w:p w14:paraId="37EA0F1F" w14:textId="77777777" w:rsidR="00320EB0" w:rsidRPr="00320EB0" w:rsidRDefault="00320EB0" w:rsidP="00EC5226">
      <w:pPr>
        <w:spacing w:after="0" w:line="240" w:lineRule="auto"/>
        <w:jc w:val="right"/>
        <w:textAlignment w:val="baseline"/>
        <w:rPr>
          <w:rFonts w:ascii="Segoe UI" w:eastAsia="Times New Roman" w:hAnsi="Segoe UI" w:cs="Segoe UI"/>
          <w:strike/>
          <w:color w:val="FF0000"/>
          <w:sz w:val="18"/>
          <w:szCs w:val="18"/>
          <w:lang w:eastAsia="uk-UA"/>
        </w:rPr>
      </w:pP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5A08F148" w14:textId="4647CAC3" w:rsidR="009A0470" w:rsidRPr="007C492F" w:rsidRDefault="009A0470" w:rsidP="00320EB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3F0A6A1" w14:textId="6A46B421" w:rsidR="00351481" w:rsidRPr="00351481" w:rsidRDefault="009A0470" w:rsidP="00351481">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по</w:t>
      </w:r>
      <w:r w:rsidRPr="007C492F">
        <w:rPr>
          <w:rFonts w:ascii="Times New Roman" w:eastAsia="Times New Roman" w:hAnsi="Times New Roman" w:cs="Times New Roman"/>
          <w:color w:val="000000" w:themeColor="text1"/>
          <w:lang w:eastAsia="uk-UA"/>
        </w:rPr>
        <w:t xml:space="preserve"> </w:t>
      </w:r>
      <w:r w:rsidR="00EA099D">
        <w:rPr>
          <w:rFonts w:ascii="Times New Roman" w:eastAsia="Times New Roman" w:hAnsi="Times New Roman" w:cs="Times New Roman"/>
          <w:color w:val="000000" w:themeColor="text1"/>
          <w:lang w:eastAsia="uk-UA"/>
        </w:rPr>
        <w:t>з</w:t>
      </w:r>
      <w:r w:rsidR="00EA099D" w:rsidRPr="00EA099D">
        <w:rPr>
          <w:rFonts w:ascii="Times New Roman" w:eastAsia="Times New Roman" w:hAnsi="Times New Roman" w:cs="Times New Roman"/>
          <w:color w:val="000000" w:themeColor="text1"/>
          <w:lang w:eastAsia="uk-UA"/>
        </w:rPr>
        <w:t>більшенн</w:t>
      </w:r>
      <w:r w:rsidR="00943D2C">
        <w:rPr>
          <w:rFonts w:ascii="Times New Roman" w:eastAsia="Times New Roman" w:hAnsi="Times New Roman" w:cs="Times New Roman"/>
          <w:color w:val="000000" w:themeColor="text1"/>
          <w:lang w:eastAsia="uk-UA"/>
        </w:rPr>
        <w:t>ю</w:t>
      </w:r>
      <w:r w:rsidR="00EA099D" w:rsidRPr="00EA099D">
        <w:rPr>
          <w:rFonts w:ascii="Times New Roman" w:eastAsia="Times New Roman" w:hAnsi="Times New Roman" w:cs="Times New Roman"/>
          <w:color w:val="000000" w:themeColor="text1"/>
          <w:lang w:eastAsia="uk-UA"/>
        </w:rPr>
        <w:t xml:space="preserve"> потужності електричного приєднання (в межах стандартного приєднання)</w:t>
      </w:r>
      <w:r w:rsidR="009A29A8">
        <w:rPr>
          <w:rFonts w:ascii="Times New Roman" w:eastAsia="Times New Roman" w:hAnsi="Times New Roman" w:cs="Times New Roman"/>
          <w:color w:val="000000" w:themeColor="text1"/>
          <w:lang w:eastAsia="uk-UA"/>
        </w:rPr>
        <w:t>.</w:t>
      </w:r>
    </w:p>
    <w:p w14:paraId="245147DF" w14:textId="77777777" w:rsidR="009A29A8" w:rsidRDefault="009A29A8" w:rsidP="007C213A">
      <w:pPr>
        <w:spacing w:after="0" w:line="240" w:lineRule="auto"/>
        <w:ind w:left="555" w:firstLine="420"/>
        <w:jc w:val="center"/>
        <w:textAlignment w:val="baseline"/>
        <w:rPr>
          <w:rFonts w:ascii="Times New Roman" w:eastAsia="Times New Roman" w:hAnsi="Times New Roman" w:cs="Times New Roman"/>
          <w:color w:val="000000" w:themeColor="text1"/>
          <w:lang w:eastAsia="uk-UA"/>
        </w:rPr>
      </w:pP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5880"/>
        <w:gridCol w:w="986"/>
        <w:gridCol w:w="1085"/>
        <w:gridCol w:w="1210"/>
      </w:tblGrid>
      <w:tr w:rsidR="006E53F4" w:rsidRPr="007C492F" w14:paraId="511D726B" w14:textId="77777777" w:rsidTr="00ED3DD7">
        <w:trPr>
          <w:trHeight w:val="495"/>
        </w:trPr>
        <w:tc>
          <w:tcPr>
            <w:tcW w:w="273"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3088"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444"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97"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59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7C492F" w14:paraId="33D7CFB4" w14:textId="77777777" w:rsidTr="00A012B6">
        <w:trPr>
          <w:trHeight w:val="180"/>
        </w:trPr>
        <w:tc>
          <w:tcPr>
            <w:tcW w:w="273" w:type="pct"/>
            <w:tcBorders>
              <w:top w:val="single" w:sz="4" w:space="0" w:color="auto"/>
              <w:left w:val="single" w:sz="4" w:space="0" w:color="auto"/>
              <w:bottom w:val="single" w:sz="4" w:space="0" w:color="auto"/>
              <w:right w:val="single" w:sz="4" w:space="0" w:color="auto"/>
            </w:tcBorders>
          </w:tcPr>
          <w:p w14:paraId="2982D7E6" w14:textId="12A1A1C2" w:rsidR="006E53F4" w:rsidRPr="00A74B60" w:rsidRDefault="006E53F4" w:rsidP="00A74B60">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30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7B454C" w14:textId="6EB13796" w:rsidR="006E53F4" w:rsidRPr="00C745AD" w:rsidRDefault="00A16BA4" w:rsidP="005715C1">
            <w:pPr>
              <w:spacing w:after="0" w:line="240" w:lineRule="auto"/>
              <w:textAlignment w:val="baseline"/>
              <w:rPr>
                <w:rFonts w:ascii="Times New Roman" w:eastAsia="Times New Roman" w:hAnsi="Times New Roman" w:cs="Times New Roman"/>
                <w:lang w:eastAsia="uk-UA"/>
              </w:rPr>
            </w:pPr>
            <w:r w:rsidRPr="00A16BA4">
              <w:rPr>
                <w:rFonts w:ascii="Times New Roman" w:hAnsi="Times New Roman" w:cs="Times New Roman"/>
                <w:color w:val="000000"/>
              </w:rPr>
              <w:t xml:space="preserve">Отримання ТУ на приєднання </w:t>
            </w:r>
            <w:r w:rsidRPr="00A16BA4">
              <w:rPr>
                <w:rFonts w:ascii="Times New Roman" w:hAnsi="Times New Roman" w:cs="Times New Roman"/>
                <w:color w:val="000000"/>
              </w:rPr>
              <w:tab/>
            </w:r>
            <w:r w:rsidRPr="00A16BA4">
              <w:rPr>
                <w:rFonts w:ascii="Times New Roman" w:hAnsi="Times New Roman" w:cs="Times New Roman"/>
                <w:color w:val="000000"/>
              </w:rPr>
              <w:tab/>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DA18CA" w14:textId="254D8376" w:rsidR="006E53F4" w:rsidRPr="00C745AD" w:rsidRDefault="00A16BA4" w:rsidP="00653181">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color w:val="000000"/>
              </w:rPr>
              <w:t>1</w:t>
            </w:r>
          </w:p>
        </w:tc>
        <w:tc>
          <w:tcPr>
            <w:tcW w:w="597" w:type="pct"/>
            <w:tcBorders>
              <w:top w:val="single" w:sz="6" w:space="0" w:color="auto"/>
              <w:left w:val="single" w:sz="6" w:space="0" w:color="auto"/>
              <w:bottom w:val="single" w:sz="4" w:space="0" w:color="auto"/>
              <w:right w:val="single" w:sz="6" w:space="0" w:color="auto"/>
            </w:tcBorders>
          </w:tcPr>
          <w:p w14:paraId="03B2CA6D" w14:textId="7A53EE01" w:rsidR="006E53F4" w:rsidRPr="00CC3273" w:rsidRDefault="00A16BA4" w:rsidP="00276658">
            <w:pPr>
              <w:spacing w:after="0" w:line="240" w:lineRule="auto"/>
              <w:jc w:val="center"/>
              <w:textAlignment w:val="baseline"/>
              <w:rPr>
                <w:rFonts w:ascii="Times New Roman" w:hAnsi="Times New Roman" w:cs="Times New Roman"/>
                <w:color w:val="000000"/>
              </w:rPr>
            </w:pPr>
            <w:r w:rsidRPr="00CC3273">
              <w:rPr>
                <w:rFonts w:ascii="Times New Roman" w:hAnsi="Times New Roman" w:cs="Times New Roman"/>
                <w:color w:val="000000"/>
              </w:rPr>
              <w:t>Ум. обсяг</w:t>
            </w:r>
          </w:p>
        </w:tc>
        <w:tc>
          <w:tcPr>
            <w:tcW w:w="597" w:type="pct"/>
            <w:vMerge w:val="restart"/>
            <w:tcBorders>
              <w:top w:val="single" w:sz="6" w:space="0" w:color="auto"/>
              <w:left w:val="single" w:sz="6" w:space="0" w:color="auto"/>
              <w:right w:val="single" w:sz="6" w:space="0" w:color="auto"/>
            </w:tcBorders>
            <w:shd w:val="clear" w:color="auto" w:fill="auto"/>
            <w:hideMark/>
          </w:tcPr>
          <w:p w14:paraId="3BA7EA64" w14:textId="38BB4780" w:rsidR="006E53F4" w:rsidRPr="007C492F" w:rsidRDefault="006E53F4" w:rsidP="00276658">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Додаток№1</w:t>
            </w:r>
          </w:p>
        </w:tc>
      </w:tr>
      <w:tr w:rsidR="006E53F4" w:rsidRPr="007C492F" w14:paraId="042A1F4E" w14:textId="77777777" w:rsidTr="00A012B6">
        <w:trPr>
          <w:trHeight w:val="180"/>
        </w:trPr>
        <w:tc>
          <w:tcPr>
            <w:tcW w:w="273" w:type="pct"/>
            <w:tcBorders>
              <w:top w:val="nil"/>
              <w:left w:val="single" w:sz="4" w:space="0" w:color="auto"/>
              <w:bottom w:val="single" w:sz="4" w:space="0" w:color="auto"/>
              <w:right w:val="single" w:sz="4" w:space="0" w:color="auto"/>
            </w:tcBorders>
          </w:tcPr>
          <w:p w14:paraId="5584D5D4" w14:textId="5DC75CBA" w:rsidR="006E53F4" w:rsidRPr="00A74B60" w:rsidRDefault="006E53F4"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2</w:t>
            </w:r>
          </w:p>
        </w:tc>
        <w:tc>
          <w:tcPr>
            <w:tcW w:w="3088" w:type="pct"/>
            <w:tcBorders>
              <w:top w:val="nil"/>
              <w:left w:val="single" w:sz="4" w:space="0" w:color="auto"/>
              <w:bottom w:val="single" w:sz="4" w:space="0" w:color="auto"/>
              <w:right w:val="single" w:sz="4" w:space="0" w:color="auto"/>
            </w:tcBorders>
            <w:shd w:val="clear" w:color="auto" w:fill="auto"/>
            <w:vAlign w:val="bottom"/>
          </w:tcPr>
          <w:p w14:paraId="68DADDE6" w14:textId="43D7AE16" w:rsidR="006E53F4" w:rsidRPr="00C745AD" w:rsidRDefault="00A16BA4"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A16BA4">
              <w:rPr>
                <w:rFonts w:ascii="Times New Roman" w:hAnsi="Times New Roman" w:cs="Times New Roman"/>
                <w:color w:val="000000"/>
              </w:rPr>
              <w:t>Розробка та погодження робочого проекту</w:t>
            </w:r>
            <w:r w:rsidRPr="00A16BA4">
              <w:rPr>
                <w:rFonts w:ascii="Times New Roman" w:hAnsi="Times New Roman" w:cs="Times New Roman"/>
                <w:color w:val="000000"/>
              </w:rPr>
              <w:tab/>
            </w:r>
            <w:r w:rsidRPr="00A16BA4">
              <w:rPr>
                <w:rFonts w:ascii="Times New Roman" w:hAnsi="Times New Roman" w:cs="Times New Roman"/>
                <w:color w:val="000000"/>
              </w:rPr>
              <w:tab/>
            </w:r>
          </w:p>
        </w:tc>
        <w:tc>
          <w:tcPr>
            <w:tcW w:w="444" w:type="pct"/>
            <w:tcBorders>
              <w:top w:val="nil"/>
              <w:left w:val="single" w:sz="4" w:space="0" w:color="auto"/>
              <w:bottom w:val="single" w:sz="4" w:space="0" w:color="auto"/>
              <w:right w:val="single" w:sz="4" w:space="0" w:color="auto"/>
            </w:tcBorders>
            <w:shd w:val="clear" w:color="auto" w:fill="auto"/>
            <w:vAlign w:val="bottom"/>
          </w:tcPr>
          <w:p w14:paraId="2F7F9FCA" w14:textId="3ABDBA0F" w:rsidR="006E53F4" w:rsidRPr="00C745AD" w:rsidRDefault="00A16BA4" w:rsidP="00653181">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color w:val="000000"/>
              </w:rPr>
              <w:t>1</w:t>
            </w:r>
          </w:p>
        </w:tc>
        <w:tc>
          <w:tcPr>
            <w:tcW w:w="597" w:type="pct"/>
            <w:tcBorders>
              <w:top w:val="single" w:sz="4" w:space="0" w:color="auto"/>
              <w:left w:val="single" w:sz="6" w:space="0" w:color="auto"/>
              <w:right w:val="single" w:sz="6" w:space="0" w:color="auto"/>
            </w:tcBorders>
          </w:tcPr>
          <w:p w14:paraId="41FC7C8E" w14:textId="4737E4F7" w:rsidR="006E53F4" w:rsidRPr="00CC3273" w:rsidRDefault="00A16BA4" w:rsidP="00CC3273">
            <w:pPr>
              <w:spacing w:after="0" w:line="240" w:lineRule="auto"/>
              <w:jc w:val="center"/>
              <w:textAlignment w:val="baseline"/>
              <w:rPr>
                <w:rFonts w:ascii="Times New Roman" w:hAnsi="Times New Roman" w:cs="Times New Roman"/>
                <w:color w:val="000000"/>
              </w:rPr>
            </w:pPr>
            <w:r w:rsidRPr="00CC3273">
              <w:rPr>
                <w:rFonts w:ascii="Times New Roman" w:hAnsi="Times New Roman" w:cs="Times New Roman"/>
                <w:color w:val="000000"/>
              </w:rPr>
              <w:t>Ум. обсяг</w:t>
            </w:r>
          </w:p>
        </w:tc>
        <w:tc>
          <w:tcPr>
            <w:tcW w:w="597" w:type="pct"/>
            <w:vMerge/>
            <w:tcBorders>
              <w:left w:val="single" w:sz="6" w:space="0" w:color="auto"/>
              <w:right w:val="single" w:sz="6" w:space="0" w:color="auto"/>
            </w:tcBorders>
            <w:shd w:val="clear" w:color="auto" w:fill="auto"/>
          </w:tcPr>
          <w:p w14:paraId="4E21DD0D" w14:textId="5A030C52" w:rsidR="006E53F4" w:rsidRDefault="006E53F4" w:rsidP="005715C1">
            <w:pPr>
              <w:spacing w:after="0" w:line="240" w:lineRule="auto"/>
              <w:textAlignment w:val="baseline"/>
              <w:rPr>
                <w:rFonts w:ascii="Times New Roman" w:eastAsia="Times New Roman" w:hAnsi="Times New Roman" w:cs="Times New Roman"/>
                <w:lang w:eastAsia="uk-UA"/>
              </w:rPr>
            </w:pPr>
          </w:p>
        </w:tc>
      </w:tr>
    </w:tbl>
    <w:p w14:paraId="739D7D8E" w14:textId="77777777" w:rsidR="007C492F" w:rsidRP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закупівлю протягом 2023 року.</w:t>
      </w:r>
    </w:p>
    <w:p w14:paraId="5F07F04E" w14:textId="16EB0179"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56E547FD" w14:textId="5A2BE839"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943D2C">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xml:space="preserve"> – </w:t>
      </w:r>
      <w:r w:rsidR="00943D2C">
        <w:rPr>
          <w:rFonts w:ascii="Times New Roman" w:eastAsia="Times New Roman" w:hAnsi="Times New Roman" w:cs="Times New Roman"/>
          <w:b/>
          <w:bCs/>
          <w:color w:val="000000"/>
          <w:lang w:eastAsia="uk-UA"/>
        </w:rPr>
        <w:t>01.04.2023р</w:t>
      </w:r>
      <w:r w:rsidRPr="007C492F">
        <w:rPr>
          <w:rFonts w:ascii="Times New Roman" w:eastAsia="Times New Roman" w:hAnsi="Times New Roman" w:cs="Times New Roman"/>
          <w:color w:val="000000"/>
          <w:lang w:eastAsia="uk-UA"/>
        </w:rPr>
        <w:t> </w:t>
      </w:r>
    </w:p>
    <w:p w14:paraId="3507A587" w14:textId="5F186864"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3A2D5B" w:rsidRPr="007E708C">
        <w:rPr>
          <w:rFonts w:ascii="Times New Roman" w:eastAsia="Times New Roman" w:hAnsi="Times New Roman" w:cs="Times New Roman"/>
          <w:b/>
          <w:bCs/>
          <w:color w:val="000000" w:themeColor="text1"/>
          <w:lang w:eastAsia="uk-UA"/>
        </w:rPr>
        <w:t>виконання робіт</w:t>
      </w:r>
      <w:r w:rsidR="009A0470" w:rsidRPr="007E708C">
        <w:rPr>
          <w:rFonts w:ascii="Times New Roman" w:eastAsia="Times New Roman" w:hAnsi="Times New Roman" w:cs="Times New Roman"/>
          <w:b/>
          <w:bCs/>
          <w:color w:val="000000" w:themeColor="text1"/>
          <w:lang w:eastAsia="uk-UA"/>
        </w:rPr>
        <w:t xml:space="preserve">: </w:t>
      </w:r>
      <w:r w:rsidR="00E2695D" w:rsidRPr="007E708C">
        <w:rPr>
          <w:rFonts w:ascii="Times New Roman" w:eastAsia="Times New Roman" w:hAnsi="Times New Roman" w:cs="Times New Roman"/>
          <w:b/>
          <w:bCs/>
          <w:color w:val="000000" w:themeColor="text1"/>
          <w:lang w:eastAsia="uk-UA"/>
        </w:rPr>
        <w:t xml:space="preserve">м. </w:t>
      </w:r>
      <w:r w:rsidR="00652933" w:rsidRPr="007E708C">
        <w:rPr>
          <w:rFonts w:ascii="Times New Roman" w:eastAsia="Times New Roman" w:hAnsi="Times New Roman" w:cs="Times New Roman"/>
          <w:b/>
          <w:bCs/>
          <w:color w:val="000000" w:themeColor="text1"/>
          <w:lang w:eastAsia="uk-UA"/>
        </w:rPr>
        <w:t>Львів</w:t>
      </w:r>
      <w:r w:rsidR="00E2695D" w:rsidRPr="007E708C">
        <w:rPr>
          <w:rFonts w:ascii="Times New Roman" w:eastAsia="Times New Roman" w:hAnsi="Times New Roman" w:cs="Times New Roman"/>
          <w:b/>
          <w:bCs/>
          <w:color w:val="000000" w:themeColor="text1"/>
          <w:lang w:eastAsia="uk-UA"/>
        </w:rPr>
        <w:t xml:space="preserve">, вул. </w:t>
      </w:r>
      <w:r w:rsidR="00652933" w:rsidRPr="007E708C">
        <w:rPr>
          <w:rFonts w:ascii="Times New Roman" w:eastAsia="Times New Roman" w:hAnsi="Times New Roman" w:cs="Times New Roman"/>
          <w:b/>
          <w:bCs/>
          <w:color w:val="000000" w:themeColor="text1"/>
          <w:lang w:eastAsia="uk-UA"/>
        </w:rPr>
        <w:t>Сахарова</w:t>
      </w:r>
      <w:r w:rsidR="00E2695D" w:rsidRPr="007E708C">
        <w:rPr>
          <w:rFonts w:ascii="Times New Roman" w:eastAsia="Times New Roman" w:hAnsi="Times New Roman" w:cs="Times New Roman"/>
          <w:b/>
          <w:bCs/>
          <w:color w:val="000000" w:themeColor="text1"/>
          <w:lang w:eastAsia="uk-UA"/>
        </w:rPr>
        <w:t xml:space="preserve">, </w:t>
      </w:r>
      <w:r w:rsidR="00652933" w:rsidRPr="007E708C">
        <w:rPr>
          <w:rFonts w:ascii="Times New Roman" w:eastAsia="Times New Roman" w:hAnsi="Times New Roman" w:cs="Times New Roman"/>
          <w:b/>
          <w:bCs/>
          <w:color w:val="000000" w:themeColor="text1"/>
          <w:lang w:eastAsia="uk-UA"/>
        </w:rPr>
        <w:t>52</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44B15BE8" w:rsidR="007C492F" w:rsidRPr="007E708C" w:rsidRDefault="00916C8C"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10</w:t>
            </w:r>
            <w:r w:rsidR="007C492F" w:rsidRPr="007E708C">
              <w:rPr>
                <w:rFonts w:ascii="Times New Roman" w:eastAsia="Times New Roman" w:hAnsi="Times New Roman" w:cs="Times New Roman"/>
                <w:lang w:eastAsia="uk-UA"/>
              </w:rPr>
              <w:t xml:space="preserve"> % передплати,  </w:t>
            </w:r>
            <w:r w:rsidRPr="007E708C">
              <w:rPr>
                <w:rFonts w:ascii="Times New Roman" w:eastAsia="Times New Roman" w:hAnsi="Times New Roman" w:cs="Times New Roman"/>
                <w:lang w:eastAsia="uk-UA"/>
              </w:rPr>
              <w:t xml:space="preserve">90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00D446BB"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 xml:space="preserve">Лист-гарантія на бланку учасника </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0CBBB446"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 xml:space="preserve">Службова (посадова) особа учасника, яка підписала тендерну пропозицію, не було засуджено за злочин, вчинений з корисливих мотивів, </w:t>
            </w:r>
            <w:r w:rsidRPr="007E708C">
              <w:rPr>
                <w:rFonts w:ascii="Times New Roman" w:eastAsia="Times New Roman" w:hAnsi="Times New Roman" w:cs="Times New Roman"/>
              </w:rPr>
              <w:lastRenderedPageBreak/>
              <w:t>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bottom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3D07C4B8"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C22259" w:rsidRPr="007E708C">
        <w:rPr>
          <w:rFonts w:ascii="Times New Roman" w:eastAsia="Times New Roman" w:hAnsi="Times New Roman" w:cs="Times New Roman"/>
          <w:color w:val="000000"/>
          <w:lang w:eastAsia="uk-UA"/>
        </w:rPr>
        <w:t>1</w:t>
      </w:r>
      <w:r w:rsidRPr="007E708C">
        <w:rPr>
          <w:rFonts w:ascii="Times New Roman" w:eastAsia="Times New Roman" w:hAnsi="Times New Roman" w:cs="Times New Roman"/>
          <w:color w:val="000000"/>
          <w:lang w:eastAsia="uk-UA"/>
        </w:rPr>
        <w:t xml:space="preserve">0% передплати після отримання рахунку, та </w:t>
      </w:r>
      <w:r w:rsidR="00C22259" w:rsidRPr="007E708C">
        <w:rPr>
          <w:rFonts w:ascii="Times New Roman" w:eastAsia="Times New Roman" w:hAnsi="Times New Roman" w:cs="Times New Roman"/>
          <w:color w:val="000000"/>
          <w:lang w:eastAsia="uk-UA"/>
        </w:rPr>
        <w:t>9</w:t>
      </w:r>
      <w:r w:rsidRPr="007E708C">
        <w:rPr>
          <w:rFonts w:ascii="Times New Roman" w:eastAsia="Times New Roman" w:hAnsi="Times New Roman" w:cs="Times New Roman"/>
          <w:color w:val="000000"/>
          <w:lang w:eastAsia="uk-UA"/>
        </w:rPr>
        <w:t>0% пост</w:t>
      </w:r>
    </w:p>
    <w:p w14:paraId="547EC692" w14:textId="3031797F" w:rsidR="009A0470" w:rsidRDefault="009A0470" w:rsidP="004B543E">
      <w:pPr>
        <w:spacing w:after="0" w:line="240" w:lineRule="auto"/>
        <w:textAlignment w:val="baseline"/>
        <w:rPr>
          <w:rFonts w:ascii="Times New Roman" w:eastAsia="Times New Roman" w:hAnsi="Times New Roman" w:cs="Times New Roman"/>
          <w:color w:val="000000"/>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5A2E9175"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85017C">
        <w:rPr>
          <w:rFonts w:ascii="Times New Roman" w:eastAsia="Times New Roman" w:hAnsi="Times New Roman" w:cs="Times New Roman"/>
          <w:b/>
          <w:bCs/>
          <w:lang w:eastAsia="uk-UA"/>
        </w:rPr>
        <w:t xml:space="preserve">Запитання щодо цінової пропозиції надсилайте на електронну пошту: </w:t>
      </w:r>
      <w:hyperlink r:id="rId8" w:tgtFrame="_blank" w:history="1">
        <w:r w:rsidRPr="001F3C10">
          <w:rPr>
            <w:rFonts w:ascii="Times New Roman" w:eastAsia="Times New Roman" w:hAnsi="Times New Roman" w:cs="Times New Roman"/>
            <w:color w:val="4472C4" w:themeColor="accent1"/>
            <w:u w:val="single"/>
            <w:lang w:eastAsia="uk-UA"/>
          </w:rPr>
          <w:t>zakaz@redcross.org.ua</w:t>
        </w:r>
      </w:hyperlink>
      <w:r w:rsidRPr="0085017C">
        <w:rPr>
          <w:rFonts w:ascii="Times New Roman" w:eastAsia="Times New Roman" w:hAnsi="Times New Roman" w:cs="Times New Roman"/>
          <w:b/>
          <w:bCs/>
          <w:lang w:eastAsia="uk-UA"/>
        </w:rPr>
        <w:t xml:space="preserve"> до</w:t>
      </w:r>
      <w:r w:rsidRPr="0085017C">
        <w:rPr>
          <w:rFonts w:ascii="Times New Roman" w:eastAsia="Times New Roman" w:hAnsi="Times New Roman" w:cs="Times New Roman"/>
          <w:b/>
          <w:bCs/>
          <w:lang w:val="ru-RU" w:eastAsia="uk-UA"/>
        </w:rPr>
        <w:t xml:space="preserve"> </w:t>
      </w:r>
      <w:r w:rsidR="002828DB" w:rsidRPr="00465CEC">
        <w:rPr>
          <w:rFonts w:ascii="Times New Roman" w:eastAsia="Times New Roman" w:hAnsi="Times New Roman" w:cs="Times New Roman"/>
          <w:b/>
          <w:bCs/>
          <w:strike/>
          <w:color w:val="FF0000"/>
          <w:lang w:eastAsia="uk-UA"/>
        </w:rPr>
        <w:t>1</w:t>
      </w:r>
      <w:r w:rsidR="006D6A51" w:rsidRPr="00465CEC">
        <w:rPr>
          <w:rFonts w:ascii="Times New Roman" w:eastAsia="Times New Roman" w:hAnsi="Times New Roman" w:cs="Times New Roman"/>
          <w:b/>
          <w:bCs/>
          <w:strike/>
          <w:color w:val="FF0000"/>
          <w:lang w:eastAsia="uk-UA"/>
        </w:rPr>
        <w:t>3</w:t>
      </w:r>
      <w:r w:rsidRPr="00465CEC">
        <w:rPr>
          <w:rFonts w:ascii="Times New Roman" w:eastAsia="Times New Roman" w:hAnsi="Times New Roman" w:cs="Times New Roman"/>
          <w:b/>
          <w:bCs/>
          <w:strike/>
          <w:color w:val="FF0000"/>
          <w:lang w:eastAsia="uk-UA"/>
        </w:rPr>
        <w:t>.0</w:t>
      </w:r>
      <w:r w:rsidR="00ED0EE0" w:rsidRPr="00465CEC">
        <w:rPr>
          <w:rFonts w:ascii="Times New Roman" w:eastAsia="Times New Roman" w:hAnsi="Times New Roman" w:cs="Times New Roman"/>
          <w:b/>
          <w:bCs/>
          <w:strike/>
          <w:color w:val="FF0000"/>
          <w:lang w:eastAsia="uk-UA"/>
        </w:rPr>
        <w:t>2</w:t>
      </w:r>
      <w:r w:rsidRPr="00465CEC">
        <w:rPr>
          <w:rFonts w:ascii="Times New Roman" w:eastAsia="Times New Roman" w:hAnsi="Times New Roman" w:cs="Times New Roman"/>
          <w:b/>
          <w:bCs/>
          <w:strike/>
          <w:color w:val="FF0000"/>
          <w:lang w:eastAsia="uk-UA"/>
        </w:rPr>
        <w:t>.2023 р.</w:t>
      </w:r>
      <w:r w:rsidRPr="00465CEC">
        <w:rPr>
          <w:rFonts w:ascii="Times New Roman" w:eastAsia="Times New Roman" w:hAnsi="Times New Roman" w:cs="Times New Roman"/>
          <w:color w:val="FF0000"/>
          <w:lang w:eastAsia="uk-UA"/>
        </w:rPr>
        <w:t> </w:t>
      </w:r>
      <w:r w:rsidR="00095C14">
        <w:rPr>
          <w:rFonts w:ascii="Times New Roman" w:eastAsia="Times New Roman" w:hAnsi="Times New Roman" w:cs="Times New Roman"/>
          <w:color w:val="FF0000"/>
          <w:lang w:eastAsia="uk-UA"/>
        </w:rPr>
        <w:t xml:space="preserve"> </w:t>
      </w:r>
      <w:r w:rsidR="00095C14" w:rsidRPr="00320EB0">
        <w:rPr>
          <w:rFonts w:ascii="Times New Roman" w:eastAsia="Times New Roman" w:hAnsi="Times New Roman" w:cs="Times New Roman"/>
          <w:b/>
          <w:bCs/>
          <w:strike/>
          <w:color w:val="FF0000"/>
          <w:lang w:eastAsia="uk-UA"/>
        </w:rPr>
        <w:t>0</w:t>
      </w:r>
      <w:r w:rsidR="0075658A" w:rsidRPr="00320EB0">
        <w:rPr>
          <w:rFonts w:ascii="Times New Roman" w:eastAsia="Times New Roman" w:hAnsi="Times New Roman" w:cs="Times New Roman"/>
          <w:b/>
          <w:bCs/>
          <w:strike/>
          <w:color w:val="FF0000"/>
          <w:lang w:eastAsia="uk-UA"/>
        </w:rPr>
        <w:t>1</w:t>
      </w:r>
      <w:r w:rsidR="00CC102E" w:rsidRPr="00320EB0">
        <w:rPr>
          <w:rFonts w:ascii="Times New Roman" w:eastAsia="Times New Roman" w:hAnsi="Times New Roman" w:cs="Times New Roman"/>
          <w:b/>
          <w:bCs/>
          <w:strike/>
          <w:color w:val="FF0000"/>
          <w:lang w:eastAsia="uk-UA"/>
        </w:rPr>
        <w:t>.03.2023р.</w:t>
      </w:r>
      <w:r w:rsidR="000C26D8">
        <w:rPr>
          <w:rFonts w:ascii="Times New Roman" w:eastAsia="Times New Roman" w:hAnsi="Times New Roman" w:cs="Times New Roman"/>
          <w:b/>
          <w:bCs/>
          <w:strike/>
          <w:color w:val="FF0000"/>
          <w:lang w:eastAsia="uk-UA"/>
        </w:rPr>
        <w:t xml:space="preserve"> </w:t>
      </w:r>
      <w:r w:rsidR="000C26D8" w:rsidRPr="00411E80">
        <w:rPr>
          <w:rFonts w:ascii="Times New Roman" w:eastAsia="Times New Roman" w:hAnsi="Times New Roman" w:cs="Times New Roman"/>
          <w:b/>
          <w:bCs/>
          <w:lang w:eastAsia="uk-UA"/>
        </w:rPr>
        <w:t>1</w:t>
      </w:r>
      <w:r w:rsidR="00E3587F">
        <w:rPr>
          <w:rFonts w:ascii="Times New Roman" w:eastAsia="Times New Roman" w:hAnsi="Times New Roman" w:cs="Times New Roman"/>
          <w:b/>
          <w:bCs/>
          <w:lang w:eastAsia="uk-UA"/>
        </w:rPr>
        <w:t>0</w:t>
      </w:r>
      <w:r w:rsidR="000C26D8" w:rsidRPr="00411E80">
        <w:rPr>
          <w:rFonts w:ascii="Times New Roman" w:eastAsia="Times New Roman" w:hAnsi="Times New Roman" w:cs="Times New Roman"/>
          <w:b/>
          <w:bCs/>
          <w:lang w:eastAsia="uk-UA"/>
        </w:rPr>
        <w:t>.03.2023р.</w:t>
      </w:r>
      <w:r w:rsidR="00E3587F">
        <w:rPr>
          <w:rFonts w:ascii="Times New Roman" w:eastAsia="Times New Roman" w:hAnsi="Times New Roman" w:cs="Times New Roman"/>
          <w:b/>
          <w:bCs/>
          <w:lang w:eastAsia="uk-UA"/>
        </w:rPr>
        <w:t xml:space="preserve"> до </w:t>
      </w:r>
      <w:r w:rsidR="00E3587F" w:rsidRPr="0085017C">
        <w:rPr>
          <w:rFonts w:ascii="Times New Roman" w:eastAsia="Times New Roman" w:hAnsi="Times New Roman" w:cs="Times New Roman"/>
          <w:b/>
          <w:bCs/>
          <w:lang w:val="ru-RU" w:eastAsia="uk-UA"/>
        </w:rPr>
        <w:t>1</w:t>
      </w:r>
      <w:r w:rsidR="00E3587F" w:rsidRPr="0085017C">
        <w:rPr>
          <w:rFonts w:ascii="Times New Roman" w:eastAsia="Times New Roman" w:hAnsi="Times New Roman" w:cs="Times New Roman"/>
          <w:b/>
          <w:bCs/>
          <w:lang w:eastAsia="uk-UA"/>
        </w:rPr>
        <w:t>8:00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57E12BD9"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1F3C10">
          <w:rPr>
            <w:rFonts w:ascii="Times New Roman" w:eastAsia="Times New Roman" w:hAnsi="Times New Roman" w:cs="Times New Roman"/>
            <w:color w:val="4472C4" w:themeColor="accent1"/>
            <w:u w:val="single"/>
            <w:lang w:val="ru-RU" w:eastAsia="uk-UA"/>
          </w:rPr>
          <w:t>zakaz@redcross.org.ua</w:t>
        </w:r>
      </w:hyperlink>
      <w:r w:rsidRPr="001F3C10">
        <w:rPr>
          <w:rFonts w:ascii="Times New Roman" w:eastAsia="Times New Roman" w:hAnsi="Times New Roman" w:cs="Times New Roman"/>
          <w:color w:val="4472C4" w:themeColor="accent1"/>
          <w:lang w:eastAsia="uk-UA"/>
        </w:rPr>
        <w:t> </w:t>
      </w:r>
      <w:r w:rsidRPr="007C492F">
        <w:rPr>
          <w:rFonts w:ascii="Times New Roman" w:eastAsia="Times New Roman" w:hAnsi="Times New Roman" w:cs="Times New Roman"/>
          <w:b/>
          <w:bCs/>
          <w:color w:val="000000"/>
          <w:lang w:eastAsia="uk-UA"/>
        </w:rPr>
        <w:t xml:space="preserve">до </w:t>
      </w:r>
      <w:r w:rsidR="003D65CE" w:rsidRPr="0075658A">
        <w:rPr>
          <w:rFonts w:ascii="Times New Roman" w:eastAsia="Times New Roman" w:hAnsi="Times New Roman" w:cs="Times New Roman"/>
          <w:b/>
          <w:bCs/>
          <w:strike/>
          <w:color w:val="FF0000"/>
          <w:lang w:eastAsia="uk-UA"/>
        </w:rPr>
        <w:t>1</w:t>
      </w:r>
      <w:r w:rsidR="00FC7597" w:rsidRPr="0075658A">
        <w:rPr>
          <w:rFonts w:ascii="Times New Roman" w:eastAsia="Times New Roman" w:hAnsi="Times New Roman" w:cs="Times New Roman"/>
          <w:b/>
          <w:bCs/>
          <w:strike/>
          <w:color w:val="FF0000"/>
          <w:lang w:eastAsia="uk-UA"/>
        </w:rPr>
        <w:t>5</w:t>
      </w:r>
      <w:r w:rsidRPr="0075658A">
        <w:rPr>
          <w:rFonts w:ascii="Times New Roman" w:eastAsia="Times New Roman" w:hAnsi="Times New Roman" w:cs="Times New Roman"/>
          <w:b/>
          <w:bCs/>
          <w:strike/>
          <w:color w:val="FF0000"/>
          <w:lang w:eastAsia="uk-UA"/>
        </w:rPr>
        <w:t>.0</w:t>
      </w:r>
      <w:r w:rsidR="00311F2F" w:rsidRPr="0075658A">
        <w:rPr>
          <w:rFonts w:ascii="Times New Roman" w:eastAsia="Times New Roman" w:hAnsi="Times New Roman" w:cs="Times New Roman"/>
          <w:b/>
          <w:bCs/>
          <w:strike/>
          <w:color w:val="FF0000"/>
          <w:lang w:eastAsia="uk-UA"/>
        </w:rPr>
        <w:t>2</w:t>
      </w:r>
      <w:r w:rsidRPr="0075658A">
        <w:rPr>
          <w:rFonts w:ascii="Times New Roman" w:eastAsia="Times New Roman" w:hAnsi="Times New Roman" w:cs="Times New Roman"/>
          <w:b/>
          <w:bCs/>
          <w:strike/>
          <w:color w:val="FF0000"/>
          <w:lang w:eastAsia="uk-UA"/>
        </w:rPr>
        <w:t>.2023</w:t>
      </w:r>
      <w:r w:rsidRPr="0075658A">
        <w:rPr>
          <w:rFonts w:ascii="Times New Roman" w:eastAsia="Times New Roman" w:hAnsi="Times New Roman" w:cs="Times New Roman"/>
          <w:b/>
          <w:bCs/>
          <w:color w:val="FF0000"/>
          <w:lang w:eastAsia="uk-UA"/>
        </w:rPr>
        <w:t xml:space="preserve"> </w:t>
      </w:r>
      <w:r w:rsidRPr="0075658A">
        <w:rPr>
          <w:rFonts w:ascii="Times New Roman" w:eastAsia="Times New Roman" w:hAnsi="Times New Roman" w:cs="Times New Roman"/>
          <w:b/>
          <w:bCs/>
          <w:strike/>
          <w:color w:val="FF0000"/>
          <w:lang w:eastAsia="uk-UA"/>
        </w:rPr>
        <w:t>року</w:t>
      </w:r>
      <w:r w:rsidRPr="007C492F">
        <w:rPr>
          <w:rFonts w:ascii="Times New Roman" w:eastAsia="Times New Roman" w:hAnsi="Times New Roman" w:cs="Times New Roman"/>
          <w:b/>
          <w:bCs/>
          <w:color w:val="000000"/>
          <w:lang w:eastAsia="uk-UA"/>
        </w:rPr>
        <w:t xml:space="preserve"> </w:t>
      </w:r>
      <w:r w:rsidR="0085017C" w:rsidRPr="00320EB0">
        <w:rPr>
          <w:rFonts w:ascii="Times New Roman" w:eastAsia="Times New Roman" w:hAnsi="Times New Roman" w:cs="Times New Roman"/>
          <w:b/>
          <w:bCs/>
          <w:strike/>
          <w:color w:val="FF0000"/>
          <w:lang w:eastAsia="uk-UA"/>
        </w:rPr>
        <w:t>03.03.2023р.</w:t>
      </w:r>
      <w:r w:rsidR="0085017C" w:rsidRPr="00320EB0">
        <w:rPr>
          <w:rFonts w:ascii="Times New Roman" w:eastAsia="Times New Roman" w:hAnsi="Times New Roman" w:cs="Times New Roman"/>
          <w:b/>
          <w:bCs/>
          <w:color w:val="000000"/>
          <w:lang w:eastAsia="uk-UA"/>
        </w:rPr>
        <w:t xml:space="preserve"> </w:t>
      </w:r>
      <w:r w:rsidR="000C26D8" w:rsidRPr="00411E80">
        <w:rPr>
          <w:rFonts w:ascii="Times New Roman" w:eastAsia="Times New Roman" w:hAnsi="Times New Roman" w:cs="Times New Roman"/>
          <w:b/>
          <w:bCs/>
          <w:lang w:eastAsia="uk-UA"/>
        </w:rPr>
        <w:t>13.03.2023р.</w:t>
      </w:r>
      <w:r w:rsidR="000C26D8">
        <w:rPr>
          <w:rFonts w:ascii="Times New Roman" w:eastAsia="Times New Roman" w:hAnsi="Times New Roman" w:cs="Times New Roman"/>
          <w:b/>
          <w:bCs/>
          <w:color w:val="000000"/>
          <w:lang w:eastAsia="uk-UA"/>
        </w:rPr>
        <w:t xml:space="preserve"> </w:t>
      </w:r>
      <w:r w:rsidRPr="007C492F">
        <w:rPr>
          <w:rFonts w:ascii="Times New Roman" w:eastAsia="Times New Roman" w:hAnsi="Times New Roman" w:cs="Times New Roman"/>
          <w:b/>
          <w:bCs/>
          <w:color w:val="000000"/>
          <w:lang w:eastAsia="uk-UA"/>
        </w:rPr>
        <w:t xml:space="preserve">до </w:t>
      </w:r>
      <w:r w:rsidRPr="007C492F">
        <w:rPr>
          <w:rFonts w:ascii="Times New Roman" w:eastAsia="Times New Roman" w:hAnsi="Times New Roman" w:cs="Times New Roman"/>
          <w:b/>
          <w:bCs/>
          <w:color w:val="000000"/>
          <w:lang w:val="ru-RU" w:eastAsia="uk-UA"/>
        </w:rPr>
        <w:t>1</w:t>
      </w:r>
      <w:r w:rsidR="00320EB0">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F65D3B">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lastRenderedPageBreak/>
        <w:t>Санкцій РНБО (Ради національної безпеки і оборони України).</w:t>
      </w:r>
    </w:p>
    <w:p w14:paraId="348947EC"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F65D3B">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F65D3B">
      <w:pPr>
        <w:spacing w:after="0" w:line="240" w:lineRule="auto"/>
        <w:ind w:firstLine="709"/>
        <w:jc w:val="both"/>
        <w:rPr>
          <w:rFonts w:ascii="Times New Roman" w:hAnsi="Times New Roman" w:cs="Times New Roman"/>
          <w:b/>
          <w:spacing w:val="-4"/>
        </w:rPr>
      </w:pPr>
    </w:p>
    <w:p w14:paraId="098A2602" w14:textId="77777777" w:rsidR="00366DD5" w:rsidRPr="00366DD5" w:rsidRDefault="00366DD5" w:rsidP="00F65D3B">
      <w:pPr>
        <w:spacing w:after="0" w:line="240" w:lineRule="auto"/>
        <w:ind w:firstLine="709"/>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F65D3B">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F65D3B">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2471DE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6D68C44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56040CD"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7E89C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ACF90C4"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9EC481B"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156C51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7E8BB2B9" w14:textId="77777777" w:rsidR="000D645A" w:rsidRDefault="000D645A" w:rsidP="000D645A">
      <w:pPr>
        <w:spacing w:after="0" w:line="240" w:lineRule="auto"/>
        <w:textAlignment w:val="baseline"/>
        <w:rPr>
          <w:rFonts w:ascii="Times New Roman" w:eastAsia="Times New Roman" w:hAnsi="Times New Roman" w:cs="Times New Roman"/>
          <w:b/>
          <w:bCs/>
          <w:color w:val="000000"/>
          <w:lang w:eastAsia="uk-UA"/>
        </w:rPr>
      </w:pPr>
    </w:p>
    <w:p w14:paraId="1688D819" w14:textId="77777777" w:rsidR="00F96CA2" w:rsidRDefault="00F96CA2" w:rsidP="000D645A">
      <w:pPr>
        <w:spacing w:after="0" w:line="240" w:lineRule="auto"/>
        <w:jc w:val="right"/>
        <w:textAlignment w:val="baseline"/>
        <w:rPr>
          <w:rFonts w:ascii="Times New Roman" w:eastAsia="Times New Roman" w:hAnsi="Times New Roman" w:cs="Times New Roman"/>
          <w:b/>
          <w:bCs/>
          <w:color w:val="000000"/>
          <w:lang w:eastAsia="uk-UA"/>
        </w:rPr>
      </w:pPr>
    </w:p>
    <w:p w14:paraId="41DD2287" w14:textId="77777777" w:rsidR="00F96CA2" w:rsidRDefault="00F96CA2" w:rsidP="000D645A">
      <w:pPr>
        <w:spacing w:after="0" w:line="240" w:lineRule="auto"/>
        <w:jc w:val="right"/>
        <w:textAlignment w:val="baseline"/>
        <w:rPr>
          <w:rFonts w:ascii="Times New Roman" w:eastAsia="Times New Roman" w:hAnsi="Times New Roman" w:cs="Times New Roman"/>
          <w:b/>
          <w:bCs/>
          <w:color w:val="000000"/>
          <w:lang w:eastAsia="uk-UA"/>
        </w:rPr>
      </w:pPr>
    </w:p>
    <w:p w14:paraId="346656FA" w14:textId="77777777" w:rsidR="00F96CA2" w:rsidRDefault="00F96CA2" w:rsidP="000D645A">
      <w:pPr>
        <w:spacing w:after="0" w:line="240" w:lineRule="auto"/>
        <w:jc w:val="right"/>
        <w:textAlignment w:val="baseline"/>
        <w:rPr>
          <w:rFonts w:ascii="Times New Roman" w:eastAsia="Times New Roman" w:hAnsi="Times New Roman" w:cs="Times New Roman"/>
          <w:b/>
          <w:bCs/>
          <w:color w:val="000000"/>
          <w:lang w:eastAsia="uk-UA"/>
        </w:rPr>
      </w:pPr>
    </w:p>
    <w:p w14:paraId="4BFA4B0C" w14:textId="77777777" w:rsidR="00F96CA2" w:rsidRDefault="00F96CA2" w:rsidP="000D645A">
      <w:pPr>
        <w:spacing w:after="0" w:line="240" w:lineRule="auto"/>
        <w:jc w:val="right"/>
        <w:textAlignment w:val="baseline"/>
        <w:rPr>
          <w:rFonts w:ascii="Times New Roman" w:eastAsia="Times New Roman" w:hAnsi="Times New Roman" w:cs="Times New Roman"/>
          <w:b/>
          <w:bCs/>
          <w:color w:val="000000"/>
          <w:lang w:eastAsia="uk-UA"/>
        </w:rPr>
      </w:pPr>
    </w:p>
    <w:p w14:paraId="2321765F" w14:textId="77777777" w:rsidR="00F65D3B" w:rsidRDefault="00F65D3B" w:rsidP="00F65D3B">
      <w:pPr>
        <w:spacing w:after="0" w:line="240" w:lineRule="auto"/>
        <w:textAlignment w:val="baseline"/>
        <w:rPr>
          <w:rFonts w:ascii="Times New Roman" w:eastAsia="Times New Roman" w:hAnsi="Times New Roman" w:cs="Times New Roman"/>
          <w:b/>
          <w:bCs/>
          <w:color w:val="000000"/>
          <w:lang w:eastAsia="uk-UA"/>
        </w:rPr>
      </w:pPr>
    </w:p>
    <w:p w14:paraId="0DE93A0B" w14:textId="7D543927" w:rsidR="009A0470" w:rsidRPr="0021754B" w:rsidRDefault="009A0470" w:rsidP="00F65D3B">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5C1DDF21"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350A00">
        <w:rPr>
          <w:rFonts w:ascii="Times New Roman" w:eastAsia="Times New Roman" w:hAnsi="Times New Roman" w:cs="Times New Roman"/>
          <w:color w:val="000000" w:themeColor="text1"/>
          <w:lang w:eastAsia="uk-UA"/>
        </w:rPr>
        <w:t>по з</w:t>
      </w:r>
      <w:r w:rsidR="00350A00" w:rsidRPr="00350A00">
        <w:rPr>
          <w:rFonts w:ascii="Times New Roman" w:eastAsia="Times New Roman" w:hAnsi="Times New Roman" w:cs="Times New Roman"/>
          <w:color w:val="000000" w:themeColor="text1"/>
          <w:lang w:eastAsia="uk-UA"/>
        </w:rPr>
        <w:t>більшенн</w:t>
      </w:r>
      <w:r w:rsidR="00350A00">
        <w:rPr>
          <w:rFonts w:ascii="Times New Roman" w:eastAsia="Times New Roman" w:hAnsi="Times New Roman" w:cs="Times New Roman"/>
          <w:color w:val="000000" w:themeColor="text1"/>
          <w:lang w:eastAsia="uk-UA"/>
        </w:rPr>
        <w:t>ю</w:t>
      </w:r>
      <w:r w:rsidR="00350A00" w:rsidRPr="00350A00">
        <w:rPr>
          <w:rFonts w:ascii="Times New Roman" w:eastAsia="Times New Roman" w:hAnsi="Times New Roman" w:cs="Times New Roman"/>
          <w:color w:val="000000" w:themeColor="text1"/>
          <w:lang w:eastAsia="uk-UA"/>
        </w:rPr>
        <w:t xml:space="preserve"> потужності електричного приєднання (в межах стандартного приєднання)</w:t>
      </w:r>
      <w:r w:rsidR="00F96CA2">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3"/>
        <w:gridCol w:w="1911"/>
        <w:gridCol w:w="3539"/>
        <w:gridCol w:w="570"/>
        <w:gridCol w:w="852"/>
        <w:gridCol w:w="1137"/>
        <w:gridCol w:w="1399"/>
      </w:tblGrid>
      <w:tr w:rsidR="00A5386E" w:rsidRPr="007C492F" w14:paraId="046801DC" w14:textId="77777777" w:rsidTr="007E708C">
        <w:trPr>
          <w:trHeight w:val="1388"/>
        </w:trPr>
        <w:tc>
          <w:tcPr>
            <w:tcW w:w="1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A5386E" w:rsidRPr="007C213A" w:rsidRDefault="00A5386E" w:rsidP="00D9125E">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993"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A5386E" w:rsidRPr="007C213A" w:rsidRDefault="00A5386E"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183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A5386E" w:rsidRPr="007C213A" w:rsidRDefault="00A5386E"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296"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BF72320" w14:textId="5E0D2BD1" w:rsidR="00A5386E" w:rsidRPr="007C213A" w:rsidRDefault="00A5386E" w:rsidP="00174AF5">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Кіл</w:t>
            </w:r>
            <w:r>
              <w:rPr>
                <w:rFonts w:ascii="Times New Roman" w:eastAsia="Times New Roman" w:hAnsi="Times New Roman" w:cs="Times New Roman"/>
                <w:b/>
                <w:bCs/>
                <w:lang w:eastAsia="uk-UA"/>
              </w:rPr>
              <w:t>ь</w:t>
            </w:r>
            <w:r w:rsidRPr="007C213A">
              <w:rPr>
                <w:rFonts w:ascii="Times New Roman" w:eastAsia="Times New Roman" w:hAnsi="Times New Roman" w:cs="Times New Roman"/>
                <w:b/>
                <w:bCs/>
                <w:lang w:eastAsia="uk-UA"/>
              </w:rPr>
              <w:t>-ть</w:t>
            </w:r>
            <w:r>
              <w:rPr>
                <w:rFonts w:ascii="Times New Roman" w:eastAsia="Times New Roman" w:hAnsi="Times New Roman" w:cs="Times New Roman"/>
                <w:b/>
                <w:bCs/>
                <w:lang w:eastAsia="uk-UA"/>
              </w:rPr>
              <w:t>.</w:t>
            </w:r>
          </w:p>
        </w:tc>
        <w:tc>
          <w:tcPr>
            <w:tcW w:w="443" w:type="pct"/>
            <w:tcBorders>
              <w:top w:val="single" w:sz="6" w:space="0" w:color="000000" w:themeColor="text1"/>
              <w:left w:val="single" w:sz="6" w:space="0" w:color="auto"/>
              <w:bottom w:val="single" w:sz="6" w:space="0" w:color="000000" w:themeColor="text1"/>
              <w:right w:val="single" w:sz="6" w:space="0" w:color="auto"/>
            </w:tcBorders>
          </w:tcPr>
          <w:p w14:paraId="1BA74F1A" w14:textId="77777777" w:rsidR="00A5386E" w:rsidRDefault="00A5386E" w:rsidP="007C213A">
            <w:pPr>
              <w:spacing w:after="0" w:line="240" w:lineRule="auto"/>
              <w:jc w:val="center"/>
              <w:textAlignment w:val="baseline"/>
              <w:rPr>
                <w:rFonts w:ascii="Times New Roman" w:eastAsia="Times New Roman" w:hAnsi="Times New Roman" w:cs="Times New Roman"/>
                <w:b/>
                <w:bCs/>
                <w:lang w:eastAsia="uk-UA"/>
              </w:rPr>
            </w:pPr>
          </w:p>
          <w:p w14:paraId="12F0547D" w14:textId="77777777" w:rsidR="00A5386E" w:rsidRDefault="00A5386E" w:rsidP="007C213A">
            <w:pPr>
              <w:spacing w:after="0" w:line="240" w:lineRule="auto"/>
              <w:jc w:val="center"/>
              <w:textAlignment w:val="baseline"/>
              <w:rPr>
                <w:rFonts w:ascii="Times New Roman" w:eastAsia="Times New Roman" w:hAnsi="Times New Roman" w:cs="Times New Roman"/>
                <w:b/>
                <w:bCs/>
                <w:lang w:eastAsia="uk-UA"/>
              </w:rPr>
            </w:pPr>
          </w:p>
          <w:p w14:paraId="20FD0A7A" w14:textId="312E3381" w:rsidR="00A5386E" w:rsidRPr="007C213A" w:rsidRDefault="00A5386E" w:rsidP="00F96CA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591"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63D0DB82" w:rsidR="00A5386E" w:rsidRPr="007C213A" w:rsidRDefault="00A5386E"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sidR="002F6E33">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72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ADAAA3" w:rsidR="00A5386E" w:rsidRPr="007C213A" w:rsidRDefault="00A5386E"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 xml:space="preserve">Вартість пропозиції </w:t>
            </w:r>
            <w:r w:rsidRPr="007C213A">
              <w:rPr>
                <w:rFonts w:ascii="Times New Roman" w:eastAsia="Times New Roman" w:hAnsi="Times New Roman" w:cs="Times New Roman"/>
                <w:b/>
                <w:bCs/>
                <w:i/>
                <w:iCs/>
                <w:sz w:val="18"/>
                <w:szCs w:val="18"/>
                <w:lang w:eastAsia="uk-UA"/>
              </w:rPr>
              <w:t>(з 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 грн.</w:t>
            </w:r>
          </w:p>
        </w:tc>
      </w:tr>
      <w:tr w:rsidR="00A5386E" w:rsidRPr="007C492F" w14:paraId="1C86D03C" w14:textId="77777777" w:rsidTr="007E708C">
        <w:trPr>
          <w:trHeight w:val="4143"/>
        </w:trPr>
        <w:tc>
          <w:tcPr>
            <w:tcW w:w="111"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1BFF09" w14:textId="77777777" w:rsidR="00A5386E" w:rsidRPr="007C492F" w:rsidRDefault="00A5386E"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99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34BAB968" w14:textId="77777777" w:rsidR="009C07CB" w:rsidRDefault="00A5386E" w:rsidP="00B76B0C">
            <w:pPr>
              <w:spacing w:after="0" w:line="240" w:lineRule="exact"/>
              <w:textAlignment w:val="baseline"/>
              <w:rPr>
                <w:rFonts w:ascii="Times New Roman" w:hAnsi="Times New Roman" w:cs="Times New Roman"/>
                <w:color w:val="000000"/>
              </w:rPr>
            </w:pPr>
            <w:r w:rsidRPr="00350A00">
              <w:rPr>
                <w:rFonts w:ascii="Times New Roman" w:hAnsi="Times New Roman" w:cs="Times New Roman"/>
                <w:color w:val="000000"/>
              </w:rPr>
              <w:t xml:space="preserve">Отримання ТУ на приєднання </w:t>
            </w:r>
          </w:p>
          <w:p w14:paraId="541F9EC2" w14:textId="77777777" w:rsidR="009C07CB" w:rsidRDefault="009C07CB" w:rsidP="00B76B0C">
            <w:pPr>
              <w:spacing w:after="0" w:line="240" w:lineRule="exact"/>
              <w:textAlignment w:val="baseline"/>
              <w:rPr>
                <w:rFonts w:ascii="Times New Roman" w:hAnsi="Times New Roman" w:cs="Times New Roman"/>
                <w:i/>
                <w:iCs/>
                <w:color w:val="000000"/>
              </w:rPr>
            </w:pPr>
          </w:p>
          <w:p w14:paraId="0E17EC40" w14:textId="733F07EA" w:rsidR="00A5386E" w:rsidRPr="00E7466C" w:rsidRDefault="009C07CB" w:rsidP="00B76B0C">
            <w:pPr>
              <w:spacing w:after="0" w:line="240" w:lineRule="exact"/>
              <w:textAlignment w:val="baseline"/>
              <w:rPr>
                <w:rFonts w:ascii="Times New Roman" w:hAnsi="Times New Roman" w:cs="Times New Roman"/>
                <w:i/>
                <w:iCs/>
                <w:sz w:val="20"/>
                <w:szCs w:val="20"/>
              </w:rPr>
            </w:pPr>
            <w:r w:rsidRPr="00E7466C">
              <w:rPr>
                <w:rFonts w:ascii="Times New Roman" w:hAnsi="Times New Roman" w:cs="Times New Roman"/>
                <w:i/>
                <w:iCs/>
                <w:color w:val="000000"/>
                <w:sz w:val="20"/>
                <w:szCs w:val="20"/>
              </w:rPr>
              <w:t>*Підрядник за дорученням Замовника отримує всі необхідні для виконання робіт дозвільні документи</w:t>
            </w:r>
            <w:r w:rsidR="00A5386E" w:rsidRPr="00E7466C">
              <w:rPr>
                <w:rFonts w:ascii="Times New Roman" w:hAnsi="Times New Roman" w:cs="Times New Roman"/>
                <w:i/>
                <w:iCs/>
                <w:color w:val="000000"/>
                <w:sz w:val="20"/>
                <w:szCs w:val="20"/>
              </w:rPr>
              <w:tab/>
            </w:r>
            <w:r w:rsidR="00A5386E" w:rsidRPr="00E7466C">
              <w:rPr>
                <w:rFonts w:ascii="Times New Roman" w:hAnsi="Times New Roman" w:cs="Times New Roman"/>
                <w:i/>
                <w:iCs/>
                <w:color w:val="000000"/>
                <w:sz w:val="20"/>
                <w:szCs w:val="20"/>
              </w:rPr>
              <w:tab/>
            </w:r>
          </w:p>
        </w:tc>
        <w:tc>
          <w:tcPr>
            <w:tcW w:w="1838" w:type="pct"/>
            <w:tcBorders>
              <w:top w:val="single" w:sz="4" w:space="0" w:color="auto"/>
              <w:left w:val="single" w:sz="4" w:space="0" w:color="000000"/>
              <w:bottom w:val="nil"/>
              <w:right w:val="single" w:sz="4" w:space="0" w:color="000000"/>
            </w:tcBorders>
          </w:tcPr>
          <w:p w14:paraId="1C21E611" w14:textId="77777777"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xml:space="preserve">"Збір даних та аналіз потужностей в місці розташування об'єкту (м.Львів, вул.Сахарова 52) для визначення оптимальної точки приєднання та отримання тимчасових ТУ на збільшення потужності (за дорученням замовника). </w:t>
            </w:r>
          </w:p>
          <w:p w14:paraId="5B83D8BD" w14:textId="3E38944B"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xml:space="preserve">* Офіційні </w:t>
            </w:r>
            <w:r w:rsidR="00C36498" w:rsidRPr="00174AF5">
              <w:rPr>
                <w:rFonts w:ascii="Times New Roman" w:eastAsia="Times New Roman" w:hAnsi="Times New Roman" w:cs="Times New Roman"/>
                <w:lang w:eastAsia="uk-UA"/>
              </w:rPr>
              <w:t>платежі</w:t>
            </w:r>
            <w:r w:rsidRPr="00174AF5">
              <w:rPr>
                <w:rFonts w:ascii="Times New Roman" w:eastAsia="Times New Roman" w:hAnsi="Times New Roman" w:cs="Times New Roman"/>
                <w:lang w:eastAsia="uk-UA"/>
              </w:rPr>
              <w:t xml:space="preserve"> за отримання ТУ сплачує ""Замовник""</w:t>
            </w:r>
          </w:p>
          <w:p w14:paraId="6093172A" w14:textId="77777777" w:rsidR="00A5386E"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В обсяг робіт входить:</w:t>
            </w:r>
          </w:p>
          <w:p w14:paraId="727387CF" w14:textId="6DE40B51"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Заповнення заяви на отримання ТУ;</w:t>
            </w:r>
          </w:p>
          <w:p w14:paraId="552E15F2" w14:textId="77777777"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Заповнення опитувального листа на отримання ТУ;</w:t>
            </w:r>
          </w:p>
          <w:p w14:paraId="640CC798" w14:textId="77777777"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Супровід отримання ТУ;</w:t>
            </w:r>
          </w:p>
          <w:p w14:paraId="5951F486" w14:textId="77777777"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Отримання ТУ;</w:t>
            </w:r>
          </w:p>
          <w:p w14:paraId="51FBDA86" w14:textId="77777777" w:rsidR="009C07CB"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Розробка ТЗ на проектування з урахуванням вимог наведених в ТУ"</w:t>
            </w:r>
          </w:p>
          <w:p w14:paraId="0B4734D0" w14:textId="31EC5168" w:rsidR="00A5386E" w:rsidRPr="00B76B0C"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p>
        </w:tc>
        <w:tc>
          <w:tcPr>
            <w:tcW w:w="296" w:type="pct"/>
            <w:tcBorders>
              <w:top w:val="single" w:sz="6" w:space="0" w:color="auto"/>
              <w:left w:val="single" w:sz="6" w:space="0" w:color="000000" w:themeColor="text1"/>
              <w:bottom w:val="single" w:sz="6" w:space="0" w:color="auto"/>
              <w:right w:val="single" w:sz="6" w:space="0" w:color="auto"/>
            </w:tcBorders>
            <w:shd w:val="clear" w:color="auto" w:fill="auto"/>
          </w:tcPr>
          <w:p w14:paraId="45C1B939" w14:textId="5CFB10C1" w:rsidR="00A5386E" w:rsidRPr="00F844A0" w:rsidRDefault="00A5386E" w:rsidP="00B76B0C">
            <w:pPr>
              <w:spacing w:after="0" w:line="240" w:lineRule="exact"/>
              <w:textAlignment w:val="baseline"/>
              <w:rPr>
                <w:rFonts w:ascii="Times New Roman" w:eastAsia="Times New Roman" w:hAnsi="Times New Roman" w:cs="Times New Roman"/>
                <w:lang w:val="ru-RU" w:eastAsia="uk-UA"/>
              </w:rPr>
            </w:pPr>
            <w:r>
              <w:rPr>
                <w:rFonts w:ascii="Times New Roman" w:hAnsi="Times New Roman" w:cs="Times New Roman"/>
                <w:color w:val="000000"/>
              </w:rPr>
              <w:t xml:space="preserve">  1</w:t>
            </w:r>
          </w:p>
        </w:tc>
        <w:tc>
          <w:tcPr>
            <w:tcW w:w="443" w:type="pct"/>
            <w:tcBorders>
              <w:top w:val="single" w:sz="6" w:space="0" w:color="auto"/>
              <w:left w:val="single" w:sz="6" w:space="0" w:color="auto"/>
              <w:bottom w:val="single" w:sz="6" w:space="0" w:color="auto"/>
              <w:right w:val="single" w:sz="6" w:space="0" w:color="auto"/>
            </w:tcBorders>
          </w:tcPr>
          <w:p w14:paraId="1FCEBF39" w14:textId="243C6600"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r w:rsidRPr="00A5386E">
              <w:rPr>
                <w:rFonts w:ascii="Times New Roman" w:eastAsia="Times New Roman" w:hAnsi="Times New Roman" w:cs="Times New Roman"/>
                <w:lang w:eastAsia="uk-UA"/>
              </w:rPr>
              <w:t>ум.обсяг</w:t>
            </w:r>
            <w:r w:rsidRPr="00A5386E">
              <w:rPr>
                <w:rFonts w:ascii="Times New Roman" w:eastAsia="Times New Roman" w:hAnsi="Times New Roman" w:cs="Times New Roman"/>
                <w:lang w:eastAsia="uk-UA"/>
              </w:rPr>
              <w:tab/>
            </w:r>
            <w:r w:rsidRPr="00A5386E">
              <w:rPr>
                <w:rFonts w:ascii="Times New Roman" w:eastAsia="Times New Roman" w:hAnsi="Times New Roman" w:cs="Times New Roman"/>
                <w:lang w:eastAsia="uk-UA"/>
              </w:rPr>
              <w:tab/>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EB993F" w14:textId="004630E7"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62E20C" w14:textId="5E43BB96"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
        </w:tc>
      </w:tr>
      <w:tr w:rsidR="00A5386E" w:rsidRPr="007C492F" w14:paraId="54ED78FC" w14:textId="77777777" w:rsidTr="007E708C">
        <w:trPr>
          <w:trHeight w:val="130"/>
        </w:trPr>
        <w:tc>
          <w:tcPr>
            <w:tcW w:w="111"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F95FD97" w14:textId="43918653" w:rsidR="00A5386E" w:rsidRPr="007C492F" w:rsidRDefault="00A5386E" w:rsidP="00B76B0C">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99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8A1016C" w14:textId="77777777" w:rsidR="009C07CB" w:rsidRDefault="00A5386E" w:rsidP="00B76B0C">
            <w:pPr>
              <w:spacing w:after="0" w:line="240" w:lineRule="exact"/>
              <w:textAlignment w:val="baseline"/>
              <w:rPr>
                <w:rFonts w:ascii="Times New Roman" w:hAnsi="Times New Roman" w:cs="Times New Roman"/>
              </w:rPr>
            </w:pPr>
            <w:r w:rsidRPr="00A36B5C">
              <w:rPr>
                <w:rFonts w:ascii="Times New Roman" w:hAnsi="Times New Roman" w:cs="Times New Roman"/>
              </w:rPr>
              <w:t>Розробка та погодження робочого проекту</w:t>
            </w:r>
          </w:p>
          <w:p w14:paraId="5C04E67E" w14:textId="77777777" w:rsidR="00E7466C" w:rsidRDefault="00E7466C" w:rsidP="00B76B0C">
            <w:pPr>
              <w:spacing w:after="0" w:line="240" w:lineRule="exact"/>
              <w:textAlignment w:val="baseline"/>
              <w:rPr>
                <w:rFonts w:ascii="Times New Roman" w:hAnsi="Times New Roman" w:cs="Times New Roman"/>
                <w:i/>
                <w:iCs/>
                <w:sz w:val="20"/>
                <w:szCs w:val="20"/>
              </w:rPr>
            </w:pPr>
          </w:p>
          <w:p w14:paraId="182E6067" w14:textId="59F66170" w:rsidR="00A5386E" w:rsidRPr="009C07CB" w:rsidRDefault="00E7466C" w:rsidP="00B76B0C">
            <w:pPr>
              <w:spacing w:after="0" w:line="240" w:lineRule="exact"/>
              <w:textAlignment w:val="baseline"/>
              <w:rPr>
                <w:rFonts w:ascii="Times New Roman" w:hAnsi="Times New Roman" w:cs="Times New Roman"/>
                <w:i/>
                <w:iCs/>
              </w:rPr>
            </w:pPr>
            <w:r>
              <w:rPr>
                <w:rFonts w:ascii="Times New Roman" w:hAnsi="Times New Roman" w:cs="Times New Roman"/>
                <w:i/>
                <w:iCs/>
                <w:sz w:val="20"/>
                <w:szCs w:val="20"/>
              </w:rPr>
              <w:t>*</w:t>
            </w:r>
            <w:r w:rsidR="009C07CB" w:rsidRPr="00E7466C">
              <w:rPr>
                <w:rFonts w:ascii="Times New Roman" w:hAnsi="Times New Roman" w:cs="Times New Roman"/>
                <w:i/>
                <w:iCs/>
                <w:sz w:val="20"/>
                <w:szCs w:val="20"/>
              </w:rPr>
              <w:t>Підрядник за дорученням Замовника отримує всі необхідні для виконання робіт дозвільні документи</w:t>
            </w:r>
            <w:r w:rsidR="00A5386E" w:rsidRPr="00E7466C">
              <w:rPr>
                <w:rFonts w:ascii="Times New Roman" w:hAnsi="Times New Roman" w:cs="Times New Roman"/>
                <w:i/>
                <w:iCs/>
                <w:sz w:val="20"/>
                <w:szCs w:val="20"/>
              </w:rPr>
              <w:tab/>
            </w:r>
            <w:r w:rsidR="00A5386E" w:rsidRPr="009C07CB">
              <w:rPr>
                <w:rFonts w:ascii="Times New Roman" w:hAnsi="Times New Roman" w:cs="Times New Roman"/>
                <w:i/>
                <w:iCs/>
              </w:rPr>
              <w:tab/>
            </w:r>
          </w:p>
        </w:tc>
        <w:tc>
          <w:tcPr>
            <w:tcW w:w="1838" w:type="pct"/>
            <w:tcBorders>
              <w:top w:val="single" w:sz="4" w:space="0" w:color="auto"/>
              <w:left w:val="single" w:sz="4" w:space="0" w:color="000000"/>
              <w:bottom w:val="nil"/>
              <w:right w:val="single" w:sz="4" w:space="0" w:color="000000"/>
            </w:tcBorders>
          </w:tcPr>
          <w:p w14:paraId="31D1DCFF" w14:textId="77777777" w:rsidR="00C36498" w:rsidRDefault="00A5386E" w:rsidP="00C36498">
            <w:pPr>
              <w:spacing w:after="0" w:line="240" w:lineRule="exact"/>
              <w:rPr>
                <w:rFonts w:ascii="Times New Roman" w:eastAsia="Times New Roman" w:hAnsi="Times New Roman" w:cs="Times New Roman"/>
                <w:lang w:eastAsia="uk-UA"/>
              </w:rPr>
            </w:pPr>
            <w:r w:rsidRPr="00A36B5C">
              <w:rPr>
                <w:rFonts w:ascii="Times New Roman" w:eastAsia="Times New Roman" w:hAnsi="Times New Roman" w:cs="Times New Roman"/>
                <w:lang w:eastAsia="uk-UA"/>
              </w:rPr>
              <w:t>"Розробка та погодження проектної документації на основі отриманих ТУ тимчасового приєднання</w:t>
            </w:r>
            <w:r>
              <w:rPr>
                <w:rFonts w:ascii="Times New Roman" w:eastAsia="Times New Roman" w:hAnsi="Times New Roman" w:cs="Times New Roman"/>
                <w:lang w:eastAsia="uk-UA"/>
              </w:rPr>
              <w:t xml:space="preserve">. </w:t>
            </w:r>
          </w:p>
          <w:p w14:paraId="723399CE" w14:textId="68A234D6" w:rsidR="00A5386E" w:rsidRPr="00A36B5C" w:rsidRDefault="00A5386E" w:rsidP="00C36498">
            <w:pPr>
              <w:spacing w:after="0" w:line="240" w:lineRule="exact"/>
              <w:rPr>
                <w:rFonts w:ascii="Times New Roman" w:eastAsia="Times New Roman" w:hAnsi="Times New Roman" w:cs="Times New Roman"/>
                <w:lang w:eastAsia="uk-UA"/>
              </w:rPr>
            </w:pPr>
            <w:r w:rsidRPr="00A36B5C">
              <w:rPr>
                <w:rFonts w:ascii="Times New Roman" w:eastAsia="Times New Roman" w:hAnsi="Times New Roman" w:cs="Times New Roman"/>
                <w:lang w:eastAsia="uk-UA"/>
              </w:rPr>
              <w:t>В обсяг робіт входить:</w:t>
            </w:r>
          </w:p>
          <w:p w14:paraId="40A073D0" w14:textId="77777777" w:rsidR="00A5386E" w:rsidRPr="00A36B5C" w:rsidRDefault="00A5386E" w:rsidP="00C36498">
            <w:pPr>
              <w:spacing w:after="0" w:line="240" w:lineRule="exact"/>
              <w:rPr>
                <w:rFonts w:ascii="Times New Roman" w:eastAsia="Times New Roman" w:hAnsi="Times New Roman" w:cs="Times New Roman"/>
                <w:lang w:eastAsia="uk-UA"/>
              </w:rPr>
            </w:pPr>
            <w:r w:rsidRPr="00A36B5C">
              <w:rPr>
                <w:rFonts w:ascii="Times New Roman" w:eastAsia="Times New Roman" w:hAnsi="Times New Roman" w:cs="Times New Roman"/>
                <w:lang w:eastAsia="uk-UA"/>
              </w:rPr>
              <w:t>- Розробка робочого проекту;</w:t>
            </w:r>
          </w:p>
          <w:p w14:paraId="217AA92C" w14:textId="77777777" w:rsidR="005779A6" w:rsidRDefault="00A5386E" w:rsidP="00C36498">
            <w:pPr>
              <w:spacing w:after="0" w:line="240" w:lineRule="exact"/>
              <w:rPr>
                <w:rFonts w:ascii="Times New Roman" w:eastAsia="Times New Roman" w:hAnsi="Times New Roman" w:cs="Times New Roman"/>
                <w:lang w:eastAsia="uk-UA"/>
              </w:rPr>
            </w:pPr>
            <w:r w:rsidRPr="00A36B5C">
              <w:rPr>
                <w:rFonts w:ascii="Times New Roman" w:eastAsia="Times New Roman" w:hAnsi="Times New Roman" w:cs="Times New Roman"/>
                <w:lang w:eastAsia="uk-UA"/>
              </w:rPr>
              <w:t>- Погодження робочого проекту у відповідних органів (відповідно до Законодавства України)"</w:t>
            </w:r>
          </w:p>
          <w:p w14:paraId="4634FB07" w14:textId="10004E08" w:rsidR="00A5386E" w:rsidRPr="00F844A0" w:rsidRDefault="00A5386E" w:rsidP="00C36498">
            <w:pPr>
              <w:spacing w:after="0" w:line="240" w:lineRule="exact"/>
              <w:rPr>
                <w:rFonts w:ascii="Times New Roman" w:eastAsia="Times New Roman" w:hAnsi="Times New Roman" w:cs="Times New Roman"/>
                <w:lang w:eastAsia="uk-UA"/>
              </w:rPr>
            </w:pPr>
          </w:p>
        </w:tc>
        <w:tc>
          <w:tcPr>
            <w:tcW w:w="296" w:type="pct"/>
            <w:tcBorders>
              <w:top w:val="nil"/>
              <w:left w:val="nil"/>
              <w:bottom w:val="nil"/>
              <w:right w:val="nil"/>
            </w:tcBorders>
          </w:tcPr>
          <w:p w14:paraId="798F0A70" w14:textId="393F7D52" w:rsidR="00A5386E" w:rsidRPr="00F844A0" w:rsidRDefault="00A5386E" w:rsidP="00B76B0C">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1</w:t>
            </w:r>
          </w:p>
        </w:tc>
        <w:tc>
          <w:tcPr>
            <w:tcW w:w="443" w:type="pct"/>
            <w:tcBorders>
              <w:top w:val="single" w:sz="6" w:space="0" w:color="auto"/>
              <w:left w:val="single" w:sz="6" w:space="0" w:color="auto"/>
              <w:bottom w:val="single" w:sz="6" w:space="0" w:color="auto"/>
              <w:right w:val="single" w:sz="6" w:space="0" w:color="auto"/>
            </w:tcBorders>
          </w:tcPr>
          <w:p w14:paraId="13A6DA77" w14:textId="1E7406D3"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r w:rsidRPr="00A5386E">
              <w:rPr>
                <w:rFonts w:ascii="Times New Roman" w:eastAsia="Times New Roman" w:hAnsi="Times New Roman" w:cs="Times New Roman"/>
                <w:lang w:eastAsia="uk-UA"/>
              </w:rPr>
              <w:t>ум.обсяг</w:t>
            </w:r>
            <w:r w:rsidRPr="00A5386E">
              <w:rPr>
                <w:rFonts w:ascii="Times New Roman" w:eastAsia="Times New Roman" w:hAnsi="Times New Roman" w:cs="Times New Roman"/>
                <w:lang w:eastAsia="uk-UA"/>
              </w:rPr>
              <w:tab/>
            </w:r>
            <w:r w:rsidRPr="00A5386E">
              <w:rPr>
                <w:rFonts w:ascii="Times New Roman" w:eastAsia="Times New Roman" w:hAnsi="Times New Roman" w:cs="Times New Roman"/>
                <w:lang w:eastAsia="uk-UA"/>
              </w:rPr>
              <w:tab/>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14:paraId="7F907527" w14:textId="410FBBDD"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14:paraId="63EB4CC8" w14:textId="77777777"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
        </w:tc>
      </w:tr>
      <w:tr w:rsidR="00A5386E" w:rsidRPr="007E708C" w14:paraId="7468BC8B" w14:textId="77777777" w:rsidTr="007E708C">
        <w:trPr>
          <w:trHeight w:val="177"/>
        </w:trPr>
        <w:tc>
          <w:tcPr>
            <w:tcW w:w="2943" w:type="pct"/>
            <w:gridSpan w:val="3"/>
            <w:tcBorders>
              <w:top w:val="single" w:sz="6" w:space="0" w:color="auto"/>
              <w:left w:val="single" w:sz="6" w:space="0" w:color="auto"/>
              <w:bottom w:val="single" w:sz="6" w:space="0" w:color="auto"/>
              <w:right w:val="single" w:sz="6" w:space="0" w:color="auto"/>
            </w:tcBorders>
            <w:shd w:val="clear" w:color="auto" w:fill="auto"/>
            <w:hideMark/>
          </w:tcPr>
          <w:p w14:paraId="1B632130" w14:textId="2A4A00D7" w:rsidR="00A5386E" w:rsidRPr="007E708C" w:rsidRDefault="00A5386E"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Всього, грн</w:t>
            </w:r>
            <w:r w:rsidRPr="007E708C">
              <w:rPr>
                <w:rFonts w:ascii="Times New Roman" w:eastAsia="Times New Roman" w:hAnsi="Times New Roman" w:cs="Times New Roman"/>
                <w:lang w:eastAsia="uk-UA"/>
              </w:rPr>
              <w:t> </w:t>
            </w:r>
          </w:p>
        </w:tc>
        <w:tc>
          <w:tcPr>
            <w:tcW w:w="296" w:type="pct"/>
            <w:tcBorders>
              <w:top w:val="single" w:sz="6" w:space="0" w:color="auto"/>
              <w:left w:val="single" w:sz="6" w:space="0" w:color="auto"/>
              <w:bottom w:val="single" w:sz="6" w:space="0" w:color="auto"/>
              <w:right w:val="single" w:sz="6" w:space="0" w:color="auto"/>
            </w:tcBorders>
            <w:shd w:val="clear" w:color="auto" w:fill="auto"/>
            <w:hideMark/>
          </w:tcPr>
          <w:p w14:paraId="44FCFC4A" w14:textId="77777777" w:rsidR="00A5386E" w:rsidRPr="007E708C" w:rsidRDefault="00A5386E"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w:t>
            </w:r>
          </w:p>
        </w:tc>
        <w:tc>
          <w:tcPr>
            <w:tcW w:w="443" w:type="pct"/>
            <w:tcBorders>
              <w:top w:val="single" w:sz="6" w:space="0" w:color="auto"/>
              <w:left w:val="single" w:sz="6" w:space="0" w:color="auto"/>
              <w:bottom w:val="single" w:sz="6" w:space="0" w:color="auto"/>
              <w:right w:val="single" w:sz="6" w:space="0" w:color="auto"/>
            </w:tcBorders>
          </w:tcPr>
          <w:p w14:paraId="38000234" w14:textId="77777777" w:rsidR="00A5386E" w:rsidRPr="007E708C" w:rsidRDefault="00A5386E" w:rsidP="00B76B0C">
            <w:pPr>
              <w:spacing w:after="0" w:line="240" w:lineRule="auto"/>
              <w:textAlignment w:val="baseline"/>
              <w:rPr>
                <w:rFonts w:ascii="Times New Roman" w:eastAsia="Times New Roman" w:hAnsi="Times New Roman" w:cs="Times New Roman"/>
                <w:lang w:eastAsia="uk-UA"/>
              </w:rPr>
            </w:pPr>
          </w:p>
        </w:tc>
        <w:tc>
          <w:tcPr>
            <w:tcW w:w="591" w:type="pct"/>
            <w:tcBorders>
              <w:top w:val="single" w:sz="6" w:space="0" w:color="auto"/>
              <w:left w:val="single" w:sz="6" w:space="0" w:color="auto"/>
              <w:bottom w:val="single" w:sz="6" w:space="0" w:color="auto"/>
              <w:right w:val="single" w:sz="6" w:space="0" w:color="auto"/>
            </w:tcBorders>
            <w:shd w:val="clear" w:color="auto" w:fill="auto"/>
            <w:hideMark/>
          </w:tcPr>
          <w:p w14:paraId="38677228" w14:textId="7D65732A" w:rsidR="00A5386E" w:rsidRPr="007E708C" w:rsidRDefault="00A5386E"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w:t>
            </w:r>
          </w:p>
        </w:tc>
        <w:tc>
          <w:tcPr>
            <w:tcW w:w="728" w:type="pct"/>
            <w:tcBorders>
              <w:top w:val="single" w:sz="6" w:space="0" w:color="auto"/>
              <w:left w:val="single" w:sz="6" w:space="0" w:color="auto"/>
              <w:bottom w:val="single" w:sz="6" w:space="0" w:color="auto"/>
              <w:right w:val="single" w:sz="6" w:space="0" w:color="auto"/>
            </w:tcBorders>
            <w:shd w:val="clear" w:color="auto" w:fill="auto"/>
            <w:hideMark/>
          </w:tcPr>
          <w:p w14:paraId="7393491C" w14:textId="3CE9AC21" w:rsidR="00A5386E" w:rsidRPr="007E708C" w:rsidRDefault="00A5386E" w:rsidP="00B76B0C">
            <w:pPr>
              <w:spacing w:after="0" w:line="240" w:lineRule="auto"/>
              <w:jc w:val="center"/>
              <w:textAlignment w:val="baseline"/>
              <w:rPr>
                <w:rFonts w:ascii="Times New Roman" w:eastAsia="Times New Roman" w:hAnsi="Times New Roman" w:cs="Times New Roman"/>
                <w:lang w:eastAsia="uk-UA"/>
              </w:rPr>
            </w:pPr>
          </w:p>
        </w:tc>
      </w:tr>
    </w:tbl>
    <w:p w14:paraId="50AA4B93" w14:textId="77777777" w:rsidR="009D0FF5" w:rsidRDefault="009D0FF5" w:rsidP="00A34CB4">
      <w:pPr>
        <w:rPr>
          <w:rFonts w:ascii="Times New Roman" w:eastAsia="Times New Roman" w:hAnsi="Times New Roman" w:cs="Times New Roman"/>
          <w:b/>
          <w:bCs/>
          <w:color w:val="000000" w:themeColor="text1"/>
          <w:lang w:eastAsia="uk-UA"/>
        </w:rPr>
      </w:pPr>
    </w:p>
    <w:p w14:paraId="1FC1B87E" w14:textId="03042273" w:rsidR="00A34CB4" w:rsidRPr="0055475B" w:rsidRDefault="00E2656A" w:rsidP="00A34CB4">
      <w:pPr>
        <w:rPr>
          <w:rFonts w:ascii="Times New Roman" w:eastAsia="Times New Roman" w:hAnsi="Times New Roman" w:cs="Times New Roman"/>
          <w:b/>
          <w:bCs/>
          <w:color w:val="000000"/>
          <w:lang w:eastAsia="uk-UA"/>
        </w:rPr>
      </w:pPr>
      <w:r w:rsidRPr="007E708C">
        <w:rPr>
          <w:rFonts w:ascii="Times New Roman" w:eastAsia="Times New Roman" w:hAnsi="Times New Roman" w:cs="Times New Roman"/>
          <w:b/>
          <w:bCs/>
          <w:color w:val="000000" w:themeColor="text1"/>
          <w:lang w:eastAsia="uk-UA"/>
        </w:rPr>
        <w:t>Ц</w:t>
      </w:r>
      <w:r w:rsidR="009A0470" w:rsidRPr="007E708C">
        <w:rPr>
          <w:rFonts w:ascii="Times New Roman" w:eastAsia="Times New Roman" w:hAnsi="Times New Roman" w:cs="Times New Roman"/>
          <w:b/>
          <w:bCs/>
          <w:color w:val="000000" w:themeColor="text1"/>
          <w:lang w:eastAsia="uk-UA"/>
        </w:rPr>
        <w:t>інова пропозиція</w:t>
      </w:r>
      <w:r w:rsidR="00011FB0" w:rsidRPr="007E708C">
        <w:rPr>
          <w:rFonts w:ascii="Times New Roman" w:eastAsia="Times New Roman" w:hAnsi="Times New Roman" w:cs="Times New Roman"/>
          <w:b/>
          <w:bCs/>
          <w:color w:val="000000" w:themeColor="text1"/>
          <w:lang w:eastAsia="uk-UA"/>
        </w:rPr>
        <w:t>: враховує усі податки, мита, інше у відповідності до законодавства України (крім офіційних платежів за отримання "Технічних умов" на приєднання)</w:t>
      </w:r>
      <w:r w:rsidR="0055475B" w:rsidRPr="007E708C">
        <w:rPr>
          <w:rFonts w:ascii="Times New Roman" w:eastAsia="Times New Roman" w:hAnsi="Times New Roman" w:cs="Times New Roman"/>
          <w:b/>
          <w:bCs/>
          <w:color w:val="000000" w:themeColor="text1"/>
          <w:lang w:eastAsia="uk-UA"/>
        </w:rPr>
        <w:t xml:space="preserve"> </w:t>
      </w:r>
      <w:r w:rsidR="009A0470" w:rsidRPr="007E708C">
        <w:rPr>
          <w:rFonts w:ascii="Times New Roman" w:eastAsia="Times New Roman" w:hAnsi="Times New Roman" w:cs="Times New Roman"/>
          <w:b/>
          <w:bCs/>
          <w:color w:val="000000" w:themeColor="text1"/>
          <w:lang w:eastAsia="uk-UA"/>
        </w:rPr>
        <w:t>Постачальник</w:t>
      </w:r>
      <w:r w:rsidR="00F46106" w:rsidRPr="007E708C">
        <w:rPr>
          <w:rFonts w:ascii="Times New Roman" w:eastAsia="Times New Roman" w:hAnsi="Times New Roman" w:cs="Times New Roman"/>
          <w:b/>
          <w:bCs/>
          <w:color w:val="000000" w:themeColor="text1"/>
          <w:lang w:eastAsia="uk-UA"/>
        </w:rPr>
        <w:t>ом</w:t>
      </w:r>
      <w:r w:rsidR="009A0470" w:rsidRPr="007E708C">
        <w:rPr>
          <w:rFonts w:ascii="Times New Roman" w:eastAsia="Times New Roman" w:hAnsi="Times New Roman" w:cs="Times New Roman"/>
          <w:b/>
          <w:bCs/>
          <w:color w:val="000000" w:themeColor="text1"/>
          <w:lang w:eastAsia="uk-UA"/>
        </w:rPr>
        <w:t>,</w:t>
      </w:r>
      <w:r w:rsidR="00D25478" w:rsidRPr="007E708C">
        <w:rPr>
          <w:rFonts w:ascii="Times New Roman" w:eastAsia="Times New Roman" w:hAnsi="Times New Roman" w:cs="Times New Roman"/>
          <w:b/>
          <w:bCs/>
          <w:color w:val="000000" w:themeColor="text1"/>
          <w:lang w:eastAsia="uk-UA"/>
        </w:rPr>
        <w:t xml:space="preserve"> </w:t>
      </w:r>
      <w:r w:rsidR="003A38C3" w:rsidRPr="007E708C">
        <w:rPr>
          <w:rFonts w:ascii="Times New Roman" w:eastAsia="Times New Roman" w:hAnsi="Times New Roman" w:cs="Times New Roman"/>
          <w:b/>
          <w:bCs/>
          <w:color w:val="000000" w:themeColor="text1"/>
          <w:lang w:eastAsia="uk-UA"/>
        </w:rPr>
        <w:t xml:space="preserve">за адресою: м. </w:t>
      </w:r>
      <w:r w:rsidR="0061639B" w:rsidRPr="007E708C">
        <w:rPr>
          <w:rFonts w:ascii="Times New Roman" w:eastAsia="Times New Roman" w:hAnsi="Times New Roman" w:cs="Times New Roman"/>
          <w:b/>
          <w:bCs/>
          <w:color w:val="000000" w:themeColor="text1"/>
          <w:lang w:eastAsia="uk-UA"/>
        </w:rPr>
        <w:t>Львів</w:t>
      </w:r>
      <w:r w:rsidR="003A38C3" w:rsidRPr="007E708C">
        <w:rPr>
          <w:rFonts w:ascii="Times New Roman" w:eastAsia="Times New Roman" w:hAnsi="Times New Roman" w:cs="Times New Roman"/>
          <w:b/>
          <w:bCs/>
          <w:color w:val="000000" w:themeColor="text1"/>
          <w:lang w:eastAsia="uk-UA"/>
        </w:rPr>
        <w:t xml:space="preserve">, вул. </w:t>
      </w:r>
      <w:r w:rsidR="0061639B" w:rsidRPr="007E708C">
        <w:rPr>
          <w:rFonts w:ascii="Times New Roman" w:eastAsia="Times New Roman" w:hAnsi="Times New Roman" w:cs="Times New Roman"/>
          <w:b/>
          <w:bCs/>
          <w:color w:val="000000" w:themeColor="text1"/>
          <w:lang w:eastAsia="uk-UA"/>
        </w:rPr>
        <w:t>Сахарова</w:t>
      </w:r>
      <w:r w:rsidR="003A38C3" w:rsidRPr="007E708C">
        <w:rPr>
          <w:rFonts w:ascii="Times New Roman" w:eastAsia="Times New Roman" w:hAnsi="Times New Roman" w:cs="Times New Roman"/>
          <w:b/>
          <w:bCs/>
          <w:color w:val="000000" w:themeColor="text1"/>
          <w:lang w:eastAsia="uk-UA"/>
        </w:rPr>
        <w:t xml:space="preserve">, </w:t>
      </w:r>
      <w:r w:rsidR="0061639B" w:rsidRPr="007E708C">
        <w:rPr>
          <w:rFonts w:ascii="Times New Roman" w:eastAsia="Times New Roman" w:hAnsi="Times New Roman" w:cs="Times New Roman"/>
          <w:b/>
          <w:bCs/>
          <w:color w:val="000000" w:themeColor="text1"/>
          <w:lang w:eastAsia="uk-UA"/>
        </w:rPr>
        <w:t>52</w:t>
      </w:r>
    </w:p>
    <w:p w14:paraId="68625CA5" w14:textId="77777777" w:rsidR="009D0FF5" w:rsidRDefault="009D0FF5" w:rsidP="00366DD5">
      <w:pPr>
        <w:spacing w:after="0" w:line="240" w:lineRule="auto"/>
        <w:textAlignment w:val="baseline"/>
        <w:rPr>
          <w:rFonts w:ascii="Times New Roman" w:eastAsia="Times New Roman" w:hAnsi="Times New Roman" w:cs="Times New Roman"/>
          <w:b/>
          <w:bCs/>
          <w:color w:val="000000"/>
          <w:lang w:eastAsia="uk-UA"/>
        </w:rPr>
      </w:pPr>
    </w:p>
    <w:p w14:paraId="7508F1C7" w14:textId="4C515CCF"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lastRenderedPageBreak/>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DB51978"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08B92C9D" w14:textId="77777777"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3D713DFC" w14:textId="05B8EC70" w:rsidR="009A0470" w:rsidRPr="00366DD5" w:rsidRDefault="009A0470" w:rsidP="007C213A">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C326BCF" w14:textId="36CBE08C" w:rsidR="00151055" w:rsidRDefault="00151055" w:rsidP="00366DD5">
      <w:pPr>
        <w:spacing w:after="0" w:line="240" w:lineRule="auto"/>
        <w:rPr>
          <w:rFonts w:ascii="Times New Roman" w:eastAsia="Times New Roman" w:hAnsi="Times New Roman" w:cs="Times New Roman"/>
          <w:color w:val="000000" w:themeColor="text1"/>
          <w:lang w:eastAsia="uk-UA"/>
        </w:rPr>
      </w:pPr>
    </w:p>
    <w:p w14:paraId="46722603" w14:textId="2429220D" w:rsidR="00DF7444" w:rsidRDefault="00DF7444" w:rsidP="00366DD5">
      <w:pPr>
        <w:spacing w:after="0" w:line="240" w:lineRule="auto"/>
        <w:rPr>
          <w:rFonts w:ascii="Times New Roman" w:eastAsia="Times New Roman" w:hAnsi="Times New Roman" w:cs="Times New Roman"/>
          <w:color w:val="000000" w:themeColor="text1"/>
          <w:lang w:eastAsia="uk-UA"/>
        </w:rPr>
      </w:pPr>
    </w:p>
    <w:p w14:paraId="590C01D8" w14:textId="3CAFB35B" w:rsidR="00DF7444" w:rsidRDefault="00DF7444" w:rsidP="00366DD5">
      <w:pPr>
        <w:spacing w:after="0" w:line="240" w:lineRule="auto"/>
        <w:rPr>
          <w:rFonts w:ascii="Times New Roman" w:eastAsia="Times New Roman" w:hAnsi="Times New Roman" w:cs="Times New Roman"/>
          <w:color w:val="000000" w:themeColor="text1"/>
          <w:lang w:eastAsia="uk-UA"/>
        </w:rPr>
      </w:pPr>
    </w:p>
    <w:p w14:paraId="3B807583" w14:textId="4A28F90F" w:rsidR="00DF7444" w:rsidRDefault="00DF7444" w:rsidP="00366DD5">
      <w:pPr>
        <w:spacing w:after="0" w:line="240" w:lineRule="auto"/>
        <w:rPr>
          <w:rFonts w:ascii="Times New Roman" w:eastAsia="Times New Roman" w:hAnsi="Times New Roman" w:cs="Times New Roman"/>
          <w:color w:val="000000" w:themeColor="text1"/>
          <w:lang w:eastAsia="uk-UA"/>
        </w:rPr>
      </w:pPr>
    </w:p>
    <w:p w14:paraId="20E77F74" w14:textId="6C115829"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070009F" w14:textId="13D4CAFA" w:rsidR="00DF7444" w:rsidRDefault="00DF7444" w:rsidP="00366DD5">
      <w:pPr>
        <w:spacing w:after="0" w:line="240" w:lineRule="auto"/>
        <w:rPr>
          <w:rFonts w:ascii="Times New Roman" w:eastAsia="Times New Roman" w:hAnsi="Times New Roman" w:cs="Times New Roman"/>
          <w:color w:val="000000" w:themeColor="text1"/>
          <w:lang w:eastAsia="uk-UA"/>
        </w:rPr>
      </w:pPr>
    </w:p>
    <w:p w14:paraId="657B8BFF" w14:textId="4FB691CC" w:rsidR="00DF7444" w:rsidRDefault="00DF7444" w:rsidP="00366DD5">
      <w:pPr>
        <w:spacing w:after="0" w:line="240" w:lineRule="auto"/>
        <w:rPr>
          <w:rFonts w:ascii="Times New Roman" w:eastAsia="Times New Roman" w:hAnsi="Times New Roman" w:cs="Times New Roman"/>
          <w:color w:val="000000" w:themeColor="text1"/>
          <w:lang w:eastAsia="uk-UA"/>
        </w:rPr>
      </w:pPr>
    </w:p>
    <w:p w14:paraId="2A0428FC" w14:textId="7CA51845" w:rsidR="00DF7444" w:rsidRDefault="00DF7444" w:rsidP="00366DD5">
      <w:pPr>
        <w:spacing w:after="0" w:line="240" w:lineRule="auto"/>
        <w:rPr>
          <w:rFonts w:ascii="Times New Roman" w:eastAsia="Times New Roman" w:hAnsi="Times New Roman" w:cs="Times New Roman"/>
          <w:color w:val="000000" w:themeColor="text1"/>
          <w:lang w:eastAsia="uk-UA"/>
        </w:rPr>
      </w:pPr>
    </w:p>
    <w:p w14:paraId="64A10F44" w14:textId="11D39BD1"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D7B42C7" w14:textId="77032335" w:rsidR="00DF7444" w:rsidRDefault="00DF7444" w:rsidP="00366DD5">
      <w:pPr>
        <w:spacing w:after="0" w:line="240" w:lineRule="auto"/>
        <w:rPr>
          <w:rFonts w:ascii="Times New Roman" w:eastAsia="Times New Roman" w:hAnsi="Times New Roman" w:cs="Times New Roman"/>
          <w:color w:val="000000" w:themeColor="text1"/>
          <w:lang w:eastAsia="uk-UA"/>
        </w:rPr>
      </w:pPr>
    </w:p>
    <w:p w14:paraId="4E6AA250" w14:textId="6BE1ACDA" w:rsidR="00A51403" w:rsidRDefault="00A51403" w:rsidP="00366DD5">
      <w:pPr>
        <w:spacing w:after="0" w:line="240" w:lineRule="auto"/>
        <w:rPr>
          <w:rFonts w:ascii="Times New Roman" w:eastAsia="Times New Roman" w:hAnsi="Times New Roman" w:cs="Times New Roman"/>
          <w:color w:val="000000" w:themeColor="text1"/>
          <w:lang w:eastAsia="uk-UA"/>
        </w:rPr>
      </w:pP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1"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7D1C" w14:textId="77777777" w:rsidR="00A33311" w:rsidRDefault="00A33311" w:rsidP="00386548">
      <w:pPr>
        <w:spacing w:after="0" w:line="240" w:lineRule="auto"/>
      </w:pPr>
      <w:r>
        <w:separator/>
      </w:r>
    </w:p>
  </w:endnote>
  <w:endnote w:type="continuationSeparator" w:id="0">
    <w:p w14:paraId="65188ED0" w14:textId="77777777" w:rsidR="00A33311" w:rsidRDefault="00A33311"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59D5" w14:textId="77777777" w:rsidR="00A33311" w:rsidRDefault="00A33311" w:rsidP="00386548">
      <w:pPr>
        <w:spacing w:after="0" w:line="240" w:lineRule="auto"/>
      </w:pPr>
      <w:r>
        <w:separator/>
      </w:r>
    </w:p>
  </w:footnote>
  <w:footnote w:type="continuationSeparator" w:id="0">
    <w:p w14:paraId="3A91D49E" w14:textId="77777777" w:rsidR="00A33311" w:rsidRDefault="00A33311"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AD24E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1FB0"/>
    <w:rsid w:val="00016312"/>
    <w:rsid w:val="0005407D"/>
    <w:rsid w:val="00063C7A"/>
    <w:rsid w:val="00095C14"/>
    <w:rsid w:val="000A723C"/>
    <w:rsid w:val="000B7E96"/>
    <w:rsid w:val="000C26D8"/>
    <w:rsid w:val="000D645A"/>
    <w:rsid w:val="001018FE"/>
    <w:rsid w:val="00102C6A"/>
    <w:rsid w:val="00151055"/>
    <w:rsid w:val="00156853"/>
    <w:rsid w:val="00161721"/>
    <w:rsid w:val="00174AF5"/>
    <w:rsid w:val="001A09E5"/>
    <w:rsid w:val="001B0068"/>
    <w:rsid w:val="001B7B2B"/>
    <w:rsid w:val="001D4EF3"/>
    <w:rsid w:val="001D6C9F"/>
    <w:rsid w:val="001E5A61"/>
    <w:rsid w:val="001F3C10"/>
    <w:rsid w:val="0021754B"/>
    <w:rsid w:val="0022391C"/>
    <w:rsid w:val="00226710"/>
    <w:rsid w:val="00276658"/>
    <w:rsid w:val="00280037"/>
    <w:rsid w:val="002828DB"/>
    <w:rsid w:val="002919B1"/>
    <w:rsid w:val="0029277C"/>
    <w:rsid w:val="002A36DA"/>
    <w:rsid w:val="002B11B0"/>
    <w:rsid w:val="002C0264"/>
    <w:rsid w:val="002C4DEE"/>
    <w:rsid w:val="002F6E33"/>
    <w:rsid w:val="00310273"/>
    <w:rsid w:val="00311F2F"/>
    <w:rsid w:val="00320EB0"/>
    <w:rsid w:val="00350A00"/>
    <w:rsid w:val="00351481"/>
    <w:rsid w:val="00356117"/>
    <w:rsid w:val="003638D3"/>
    <w:rsid w:val="0036614B"/>
    <w:rsid w:val="00366DD5"/>
    <w:rsid w:val="00375650"/>
    <w:rsid w:val="00386544"/>
    <w:rsid w:val="00386548"/>
    <w:rsid w:val="003957C3"/>
    <w:rsid w:val="00395F96"/>
    <w:rsid w:val="00397E53"/>
    <w:rsid w:val="003A2D5B"/>
    <w:rsid w:val="003A38C3"/>
    <w:rsid w:val="003A6D47"/>
    <w:rsid w:val="003B5932"/>
    <w:rsid w:val="003C2817"/>
    <w:rsid w:val="003D3ADC"/>
    <w:rsid w:val="003D65CE"/>
    <w:rsid w:val="003E5808"/>
    <w:rsid w:val="003F1EF2"/>
    <w:rsid w:val="00402D68"/>
    <w:rsid w:val="004035E2"/>
    <w:rsid w:val="004059DA"/>
    <w:rsid w:val="00412EFA"/>
    <w:rsid w:val="00424CD9"/>
    <w:rsid w:val="00441CFE"/>
    <w:rsid w:val="004518E0"/>
    <w:rsid w:val="00465CEC"/>
    <w:rsid w:val="0046736A"/>
    <w:rsid w:val="00475E20"/>
    <w:rsid w:val="00480CE6"/>
    <w:rsid w:val="00481699"/>
    <w:rsid w:val="00492F1C"/>
    <w:rsid w:val="004B1ED5"/>
    <w:rsid w:val="004B543E"/>
    <w:rsid w:val="004C6902"/>
    <w:rsid w:val="004E017E"/>
    <w:rsid w:val="0055475B"/>
    <w:rsid w:val="005715C1"/>
    <w:rsid w:val="00573881"/>
    <w:rsid w:val="005779A6"/>
    <w:rsid w:val="00580B62"/>
    <w:rsid w:val="0058707B"/>
    <w:rsid w:val="00590C01"/>
    <w:rsid w:val="005933CD"/>
    <w:rsid w:val="005943E9"/>
    <w:rsid w:val="005A5609"/>
    <w:rsid w:val="005C2C08"/>
    <w:rsid w:val="005C5AFF"/>
    <w:rsid w:val="005D295A"/>
    <w:rsid w:val="0061639B"/>
    <w:rsid w:val="0065218F"/>
    <w:rsid w:val="00652933"/>
    <w:rsid w:val="00653181"/>
    <w:rsid w:val="00665ED9"/>
    <w:rsid w:val="006A5075"/>
    <w:rsid w:val="006C24D4"/>
    <w:rsid w:val="006D6A51"/>
    <w:rsid w:val="006E10FE"/>
    <w:rsid w:val="006E3CA4"/>
    <w:rsid w:val="006E53F4"/>
    <w:rsid w:val="006E5F42"/>
    <w:rsid w:val="006E6D47"/>
    <w:rsid w:val="006F6D9C"/>
    <w:rsid w:val="00704700"/>
    <w:rsid w:val="0074748D"/>
    <w:rsid w:val="0075658A"/>
    <w:rsid w:val="00765FF3"/>
    <w:rsid w:val="00774906"/>
    <w:rsid w:val="00774BB9"/>
    <w:rsid w:val="007B544F"/>
    <w:rsid w:val="007C213A"/>
    <w:rsid w:val="007C492F"/>
    <w:rsid w:val="007C738B"/>
    <w:rsid w:val="007E13B3"/>
    <w:rsid w:val="007E708C"/>
    <w:rsid w:val="00805753"/>
    <w:rsid w:val="008068D4"/>
    <w:rsid w:val="00816F2D"/>
    <w:rsid w:val="00817635"/>
    <w:rsid w:val="00847763"/>
    <w:rsid w:val="008479C6"/>
    <w:rsid w:val="0085017C"/>
    <w:rsid w:val="00855530"/>
    <w:rsid w:val="0088243B"/>
    <w:rsid w:val="008A36A4"/>
    <w:rsid w:val="008A3C56"/>
    <w:rsid w:val="008C18F5"/>
    <w:rsid w:val="008E36FC"/>
    <w:rsid w:val="008F5CB9"/>
    <w:rsid w:val="00901F8C"/>
    <w:rsid w:val="00904B21"/>
    <w:rsid w:val="00912828"/>
    <w:rsid w:val="00916C8C"/>
    <w:rsid w:val="009216A0"/>
    <w:rsid w:val="00943D2C"/>
    <w:rsid w:val="009471CF"/>
    <w:rsid w:val="009A0470"/>
    <w:rsid w:val="009A29A8"/>
    <w:rsid w:val="009C07CB"/>
    <w:rsid w:val="009C1677"/>
    <w:rsid w:val="009D0FF5"/>
    <w:rsid w:val="009D70F1"/>
    <w:rsid w:val="009E5A9D"/>
    <w:rsid w:val="00A012B6"/>
    <w:rsid w:val="00A046AA"/>
    <w:rsid w:val="00A16BA4"/>
    <w:rsid w:val="00A33311"/>
    <w:rsid w:val="00A33D6F"/>
    <w:rsid w:val="00A34CB4"/>
    <w:rsid w:val="00A36B5C"/>
    <w:rsid w:val="00A51403"/>
    <w:rsid w:val="00A52967"/>
    <w:rsid w:val="00A5386E"/>
    <w:rsid w:val="00A61F90"/>
    <w:rsid w:val="00A74B60"/>
    <w:rsid w:val="00A74B98"/>
    <w:rsid w:val="00A778E8"/>
    <w:rsid w:val="00A9366F"/>
    <w:rsid w:val="00A97751"/>
    <w:rsid w:val="00AB34E0"/>
    <w:rsid w:val="00AB5B79"/>
    <w:rsid w:val="00AC03AE"/>
    <w:rsid w:val="00AD0E6C"/>
    <w:rsid w:val="00AD263A"/>
    <w:rsid w:val="00B045E7"/>
    <w:rsid w:val="00B41873"/>
    <w:rsid w:val="00B43BE0"/>
    <w:rsid w:val="00B4623D"/>
    <w:rsid w:val="00B57AC6"/>
    <w:rsid w:val="00B70F4C"/>
    <w:rsid w:val="00B74C04"/>
    <w:rsid w:val="00B76B0C"/>
    <w:rsid w:val="00B8167C"/>
    <w:rsid w:val="00B825E6"/>
    <w:rsid w:val="00BA32CF"/>
    <w:rsid w:val="00BD41AB"/>
    <w:rsid w:val="00BD5A3D"/>
    <w:rsid w:val="00BE0961"/>
    <w:rsid w:val="00BE1241"/>
    <w:rsid w:val="00C052DC"/>
    <w:rsid w:val="00C20DB6"/>
    <w:rsid w:val="00C22259"/>
    <w:rsid w:val="00C36498"/>
    <w:rsid w:val="00C36A5B"/>
    <w:rsid w:val="00C50018"/>
    <w:rsid w:val="00C6637D"/>
    <w:rsid w:val="00C745AD"/>
    <w:rsid w:val="00C76035"/>
    <w:rsid w:val="00C77121"/>
    <w:rsid w:val="00C95B33"/>
    <w:rsid w:val="00CA6833"/>
    <w:rsid w:val="00CC102E"/>
    <w:rsid w:val="00CC3273"/>
    <w:rsid w:val="00CC4B15"/>
    <w:rsid w:val="00CE19EA"/>
    <w:rsid w:val="00CE1CBF"/>
    <w:rsid w:val="00D0643C"/>
    <w:rsid w:val="00D25478"/>
    <w:rsid w:val="00D341D8"/>
    <w:rsid w:val="00D75036"/>
    <w:rsid w:val="00D84619"/>
    <w:rsid w:val="00D84D54"/>
    <w:rsid w:val="00D9125E"/>
    <w:rsid w:val="00D97C1C"/>
    <w:rsid w:val="00DC3A23"/>
    <w:rsid w:val="00DF7444"/>
    <w:rsid w:val="00E05446"/>
    <w:rsid w:val="00E12B72"/>
    <w:rsid w:val="00E13638"/>
    <w:rsid w:val="00E14129"/>
    <w:rsid w:val="00E25CE9"/>
    <w:rsid w:val="00E2656A"/>
    <w:rsid w:val="00E2695D"/>
    <w:rsid w:val="00E3587F"/>
    <w:rsid w:val="00E44479"/>
    <w:rsid w:val="00E51DC9"/>
    <w:rsid w:val="00E60BBA"/>
    <w:rsid w:val="00E66B5A"/>
    <w:rsid w:val="00E7466C"/>
    <w:rsid w:val="00EA099D"/>
    <w:rsid w:val="00EC1DCF"/>
    <w:rsid w:val="00EC5226"/>
    <w:rsid w:val="00ED0EE0"/>
    <w:rsid w:val="00ED3DD7"/>
    <w:rsid w:val="00ED6041"/>
    <w:rsid w:val="00EE00EB"/>
    <w:rsid w:val="00EE1911"/>
    <w:rsid w:val="00F13996"/>
    <w:rsid w:val="00F151FC"/>
    <w:rsid w:val="00F173F3"/>
    <w:rsid w:val="00F3657E"/>
    <w:rsid w:val="00F46106"/>
    <w:rsid w:val="00F65039"/>
    <w:rsid w:val="00F65D3B"/>
    <w:rsid w:val="00F74611"/>
    <w:rsid w:val="00F844A0"/>
    <w:rsid w:val="00F92F7F"/>
    <w:rsid w:val="00F96CA2"/>
    <w:rsid w:val="00FC0F4C"/>
    <w:rsid w:val="00FC6E2A"/>
    <w:rsid w:val="00FC7597"/>
    <w:rsid w:val="00FD0BB0"/>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7531</Words>
  <Characters>4294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21</cp:revision>
  <cp:lastPrinted>2023-01-20T09:57:00Z</cp:lastPrinted>
  <dcterms:created xsi:type="dcterms:W3CDTF">2023-02-07T13:28:00Z</dcterms:created>
  <dcterms:modified xsi:type="dcterms:W3CDTF">2023-03-08T10:56:00Z</dcterms:modified>
</cp:coreProperties>
</file>