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96D7" w14:textId="7A5119C3" w:rsidR="007A1F5B" w:rsidRPr="007A1F5B" w:rsidRDefault="002222C9" w:rsidP="007A1F5B">
      <w:pPr>
        <w:spacing w:after="0" w:line="240" w:lineRule="auto"/>
        <w:ind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002179CC">
        <w:rPr>
          <w:rFonts w:ascii="Times New Roman" w:eastAsia="Times New Roman" w:hAnsi="Times New Roman" w:cs="Times New Roman"/>
          <w:lang w:eastAsia="uk-UA"/>
        </w:rPr>
        <w:tab/>
      </w:r>
      <w:r w:rsidR="002179CC">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007A1F5B">
        <w:rPr>
          <w:rFonts w:ascii="Times New Roman" w:eastAsia="Times New Roman" w:hAnsi="Times New Roman" w:cs="Times New Roman"/>
          <w:lang w:eastAsia="uk-UA"/>
        </w:rPr>
        <w:tab/>
      </w:r>
      <w:r w:rsidR="007A1F5B">
        <w:rPr>
          <w:rFonts w:ascii="Times New Roman" w:eastAsia="Times New Roman" w:hAnsi="Times New Roman" w:cs="Times New Roman"/>
          <w:lang w:eastAsia="uk-UA"/>
        </w:rPr>
        <w:tab/>
      </w:r>
      <w:r w:rsidR="007A1F5B">
        <w:rPr>
          <w:rFonts w:ascii="Times New Roman" w:eastAsia="Times New Roman" w:hAnsi="Times New Roman" w:cs="Times New Roman"/>
          <w:lang w:eastAsia="uk-UA"/>
        </w:rPr>
        <w:tab/>
      </w:r>
      <w:r w:rsidR="007A1F5B">
        <w:rPr>
          <w:rFonts w:ascii="Times New Roman" w:eastAsia="Times New Roman" w:hAnsi="Times New Roman" w:cs="Times New Roman"/>
          <w:b/>
          <w:bCs/>
          <w:lang w:eastAsia="uk-UA"/>
        </w:rPr>
        <w:t>«28» грудня 2022 р.</w:t>
      </w:r>
    </w:p>
    <w:p w14:paraId="6BA48355" w14:textId="39D4A618" w:rsidR="002179CC" w:rsidRDefault="002179CC" w:rsidP="007A1F5B">
      <w:pPr>
        <w:spacing w:after="0" w:line="240" w:lineRule="auto"/>
        <w:ind w:firstLine="420"/>
        <w:jc w:val="right"/>
        <w:textAlignment w:val="baseline"/>
        <w:rPr>
          <w:rFonts w:ascii="Times New Roman" w:eastAsia="Times New Roman" w:hAnsi="Times New Roman" w:cs="Times New Roman"/>
          <w:lang w:eastAsia="uk-UA"/>
        </w:rPr>
      </w:pPr>
      <w:r w:rsidRPr="00C551CC">
        <w:rPr>
          <w:rFonts w:ascii="Times New Roman" w:eastAsia="Times New Roman" w:hAnsi="Times New Roman" w:cs="Times New Roman"/>
          <w:b/>
          <w:bCs/>
          <w:strike/>
          <w:color w:val="FF0000"/>
          <w:lang w:eastAsia="uk-UA"/>
        </w:rPr>
        <w:t>«20» грудня 2022 р.</w:t>
      </w:r>
    </w:p>
    <w:p w14:paraId="4679AD82" w14:textId="594A12F0" w:rsidR="002222C9" w:rsidRPr="002179CC" w:rsidRDefault="002222C9" w:rsidP="007A1F5B">
      <w:pPr>
        <w:spacing w:after="0" w:line="240" w:lineRule="auto"/>
        <w:ind w:firstLine="420"/>
        <w:jc w:val="right"/>
        <w:textAlignment w:val="baseline"/>
        <w:rPr>
          <w:rFonts w:ascii="Times New Roman" w:eastAsia="Times New Roman" w:hAnsi="Times New Roman" w:cs="Times New Roman"/>
          <w:strike/>
          <w:color w:val="FF0000"/>
          <w:lang w:eastAsia="uk-UA"/>
        </w:rPr>
      </w:pPr>
      <w:r w:rsidRPr="002179CC">
        <w:rPr>
          <w:rFonts w:ascii="Times New Roman" w:eastAsia="Times New Roman" w:hAnsi="Times New Roman" w:cs="Times New Roman"/>
          <w:b/>
          <w:bCs/>
          <w:strike/>
          <w:color w:val="FF0000"/>
          <w:lang w:eastAsia="uk-UA"/>
        </w:rPr>
        <w:t>«</w:t>
      </w:r>
      <w:r w:rsidR="004B739F" w:rsidRPr="002179CC">
        <w:rPr>
          <w:rFonts w:ascii="Times New Roman" w:eastAsia="Times New Roman" w:hAnsi="Times New Roman" w:cs="Times New Roman"/>
          <w:b/>
          <w:bCs/>
          <w:strike/>
          <w:color w:val="FF0000"/>
          <w:lang w:eastAsia="uk-UA"/>
        </w:rPr>
        <w:t>0</w:t>
      </w:r>
      <w:r w:rsidR="00051735" w:rsidRPr="002179CC">
        <w:rPr>
          <w:rFonts w:ascii="Times New Roman" w:eastAsia="Times New Roman" w:hAnsi="Times New Roman" w:cs="Times New Roman"/>
          <w:b/>
          <w:bCs/>
          <w:strike/>
          <w:color w:val="FF0000"/>
          <w:lang w:eastAsia="uk-UA"/>
        </w:rPr>
        <w:t>8</w:t>
      </w:r>
      <w:r w:rsidRPr="002179CC">
        <w:rPr>
          <w:rFonts w:ascii="Times New Roman" w:eastAsia="Times New Roman" w:hAnsi="Times New Roman" w:cs="Times New Roman"/>
          <w:b/>
          <w:bCs/>
          <w:strike/>
          <w:color w:val="FF0000"/>
          <w:lang w:eastAsia="uk-UA"/>
        </w:rPr>
        <w:t xml:space="preserve">» </w:t>
      </w:r>
      <w:r w:rsidR="004B739F" w:rsidRPr="002179CC">
        <w:rPr>
          <w:rFonts w:ascii="Times New Roman" w:eastAsia="Times New Roman" w:hAnsi="Times New Roman" w:cs="Times New Roman"/>
          <w:b/>
          <w:bCs/>
          <w:strike/>
          <w:color w:val="FF0000"/>
          <w:lang w:eastAsia="uk-UA"/>
        </w:rPr>
        <w:t>листопа</w:t>
      </w:r>
      <w:r w:rsidR="00196CF4" w:rsidRPr="002179CC">
        <w:rPr>
          <w:rFonts w:ascii="Times New Roman" w:eastAsia="Times New Roman" w:hAnsi="Times New Roman" w:cs="Times New Roman"/>
          <w:b/>
          <w:bCs/>
          <w:strike/>
          <w:color w:val="FF0000"/>
          <w:lang w:eastAsia="uk-UA"/>
        </w:rPr>
        <w:t>да</w:t>
      </w:r>
      <w:r w:rsidRPr="002179CC">
        <w:rPr>
          <w:rFonts w:ascii="Times New Roman" w:eastAsia="Times New Roman" w:hAnsi="Times New Roman" w:cs="Times New Roman"/>
          <w:b/>
          <w:bCs/>
          <w:strike/>
          <w:color w:val="FF0000"/>
          <w:lang w:eastAsia="uk-UA"/>
        </w:rPr>
        <w:t xml:space="preserve"> 2022 р.</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45043AC1"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w:t>
      </w:r>
      <w:r w:rsidR="003D11AE">
        <w:rPr>
          <w:rFonts w:ascii="Times New Roman" w:eastAsia="Times New Roman" w:hAnsi="Times New Roman" w:cs="Times New Roman"/>
          <w:lang w:eastAsia="uk-UA"/>
        </w:rPr>
        <w:t xml:space="preserve">ПРОДОВЖЕННЯ </w:t>
      </w:r>
      <w:r w:rsidR="003D11AE" w:rsidRPr="002222C9">
        <w:rPr>
          <w:rFonts w:ascii="Times New Roman" w:eastAsia="Times New Roman" w:hAnsi="Times New Roman" w:cs="Times New Roman"/>
          <w:lang w:eastAsia="uk-UA"/>
        </w:rPr>
        <w:t>КОНКУРС</w:t>
      </w:r>
      <w:r w:rsidR="003D11AE">
        <w:rPr>
          <w:rFonts w:ascii="Times New Roman" w:eastAsia="Times New Roman" w:hAnsi="Times New Roman" w:cs="Times New Roman"/>
          <w:lang w:eastAsia="uk-UA"/>
        </w:rPr>
        <w:t>У</w:t>
      </w:r>
      <w:r w:rsidR="003D11AE" w:rsidRPr="002222C9">
        <w:rPr>
          <w:rFonts w:ascii="Times New Roman" w:eastAsia="Times New Roman" w:hAnsi="Times New Roman" w:cs="Times New Roman"/>
          <w:lang w:eastAsia="uk-UA"/>
        </w:rPr>
        <w:t xml:space="preserve"> НА МІСЦЕВУ ЗАКУПІВЛЮ </w:t>
      </w:r>
      <w:r w:rsidR="003D11AE">
        <w:rPr>
          <w:rFonts w:ascii="Times New Roman" w:eastAsia="Times New Roman" w:hAnsi="Times New Roman" w:cs="Times New Roman"/>
          <w:lang w:eastAsia="uk-UA"/>
        </w:rPr>
        <w:t>ПОСЛУГ ДРУКУ МАГНІТІВ ТА НАКЛЕЙОК НА АВТО</w:t>
      </w:r>
      <w:r w:rsidR="003D11AE" w:rsidRPr="002222C9">
        <w:rPr>
          <w:rFonts w:ascii="Times New Roman" w:eastAsia="Times New Roman" w:hAnsi="Times New Roman" w:cs="Times New Roman"/>
          <w:lang w:eastAsia="uk-UA"/>
        </w:rPr>
        <w:t> </w:t>
      </w:r>
    </w:p>
    <w:p w14:paraId="061182B8" w14:textId="77777777" w:rsidR="002222C9" w:rsidRPr="002222C9" w:rsidRDefault="002222C9" w:rsidP="00571E05">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714"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4988"/>
        <w:gridCol w:w="2097"/>
        <w:gridCol w:w="1894"/>
      </w:tblGrid>
      <w:tr w:rsidR="00516C8A" w:rsidRPr="002222C9" w14:paraId="77E6272F" w14:textId="77777777" w:rsidTr="00516C8A">
        <w:trPr>
          <w:trHeight w:val="537"/>
        </w:trPr>
        <w:tc>
          <w:tcPr>
            <w:tcW w:w="73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516C8A" w:rsidRPr="002222C9" w:rsidRDefault="00516C8A"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498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516C8A" w:rsidRPr="002222C9" w:rsidRDefault="00516C8A"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209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516C8A" w:rsidRPr="002222C9" w:rsidRDefault="00516C8A"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1894" w:type="dxa"/>
            <w:tcBorders>
              <w:top w:val="single" w:sz="6" w:space="0" w:color="auto"/>
              <w:left w:val="single" w:sz="6" w:space="0" w:color="auto"/>
              <w:bottom w:val="single" w:sz="6" w:space="0" w:color="auto"/>
              <w:right w:val="single" w:sz="6" w:space="0" w:color="auto"/>
            </w:tcBorders>
            <w:shd w:val="clear" w:color="auto" w:fill="E7E6E6"/>
          </w:tcPr>
          <w:p w14:paraId="2AC58E05" w14:textId="16735071" w:rsidR="00516C8A" w:rsidRPr="005A62AE" w:rsidRDefault="00516C8A" w:rsidP="002222C9">
            <w:pPr>
              <w:spacing w:after="0" w:line="240" w:lineRule="auto"/>
              <w:jc w:val="center"/>
              <w:textAlignment w:val="baseline"/>
              <w:rPr>
                <w:rFonts w:ascii="Times New Roman" w:eastAsia="Times New Roman" w:hAnsi="Times New Roman" w:cs="Times New Roman"/>
                <w:b/>
                <w:bCs/>
                <w:lang w:eastAsia="uk-UA"/>
              </w:rPr>
            </w:pPr>
            <w:r w:rsidRPr="005A62AE">
              <w:rPr>
                <w:rFonts w:ascii="Times New Roman" w:eastAsia="Times New Roman" w:hAnsi="Times New Roman" w:cs="Times New Roman"/>
                <w:b/>
                <w:bCs/>
                <w:lang w:eastAsia="uk-UA"/>
              </w:rPr>
              <w:t>Технічна інформація</w:t>
            </w:r>
          </w:p>
        </w:tc>
      </w:tr>
      <w:tr w:rsidR="00516C8A" w:rsidRPr="00007D6B" w14:paraId="1B01DCCA" w14:textId="77777777" w:rsidTr="005A62AE">
        <w:trPr>
          <w:trHeight w:val="283"/>
        </w:trPr>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516C8A" w:rsidRPr="002222C9" w:rsidRDefault="00516C8A"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4988"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29AF9F51" w:rsidR="00516C8A" w:rsidRPr="002222C9" w:rsidRDefault="00516C8A" w:rsidP="002222C9">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Магніти </w:t>
            </w:r>
          </w:p>
        </w:tc>
        <w:tc>
          <w:tcPr>
            <w:tcW w:w="2097" w:type="dxa"/>
            <w:tcBorders>
              <w:top w:val="single" w:sz="6" w:space="0" w:color="auto"/>
              <w:left w:val="single" w:sz="6" w:space="0" w:color="auto"/>
              <w:bottom w:val="single" w:sz="6" w:space="0" w:color="auto"/>
              <w:right w:val="single" w:sz="4" w:space="0" w:color="auto"/>
            </w:tcBorders>
            <w:shd w:val="clear" w:color="auto" w:fill="auto"/>
            <w:hideMark/>
          </w:tcPr>
          <w:p w14:paraId="35B2E2D7" w14:textId="050CD05E" w:rsidR="00516C8A" w:rsidRPr="002222C9" w:rsidRDefault="00516C8A"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150</w:t>
            </w:r>
          </w:p>
        </w:tc>
        <w:tc>
          <w:tcPr>
            <w:tcW w:w="1894" w:type="dxa"/>
            <w:vMerge w:val="restart"/>
            <w:tcBorders>
              <w:top w:val="single" w:sz="6" w:space="0" w:color="auto"/>
              <w:left w:val="single" w:sz="4" w:space="0" w:color="auto"/>
              <w:right w:val="single" w:sz="6" w:space="0" w:color="auto"/>
            </w:tcBorders>
            <w:shd w:val="clear" w:color="auto" w:fill="auto"/>
          </w:tcPr>
          <w:p w14:paraId="5B259E1F" w14:textId="77777777" w:rsidR="00516C8A" w:rsidRDefault="00516C8A"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r w:rsidR="007711D8">
              <w:rPr>
                <w:rFonts w:ascii="Times New Roman" w:eastAsia="Times New Roman" w:hAnsi="Times New Roman" w:cs="Times New Roman"/>
                <w:lang w:eastAsia="uk-UA"/>
              </w:rPr>
              <w:t>,</w:t>
            </w:r>
          </w:p>
          <w:p w14:paraId="3CC63591" w14:textId="05ABDFB1" w:rsidR="007711D8" w:rsidRPr="002222C9" w:rsidRDefault="007711D8"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Додатку 2</w:t>
            </w:r>
          </w:p>
        </w:tc>
      </w:tr>
      <w:tr w:rsidR="00516C8A" w:rsidRPr="00007D6B" w14:paraId="5BE52BA7" w14:textId="77777777" w:rsidTr="00516C8A">
        <w:trPr>
          <w:trHeight w:val="189"/>
        </w:trPr>
        <w:tc>
          <w:tcPr>
            <w:tcW w:w="735" w:type="dxa"/>
            <w:tcBorders>
              <w:top w:val="single" w:sz="6" w:space="0" w:color="auto"/>
              <w:left w:val="single" w:sz="6" w:space="0" w:color="auto"/>
              <w:bottom w:val="single" w:sz="6" w:space="0" w:color="auto"/>
              <w:right w:val="single" w:sz="6" w:space="0" w:color="auto"/>
            </w:tcBorders>
            <w:shd w:val="clear" w:color="auto" w:fill="auto"/>
          </w:tcPr>
          <w:p w14:paraId="31125FB1" w14:textId="01C88761" w:rsidR="00516C8A" w:rsidRPr="002222C9" w:rsidRDefault="00516C8A" w:rsidP="002222C9">
            <w:pPr>
              <w:spacing w:after="0" w:line="240" w:lineRule="auto"/>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4988" w:type="dxa"/>
            <w:tcBorders>
              <w:top w:val="single" w:sz="6" w:space="0" w:color="auto"/>
              <w:left w:val="single" w:sz="6" w:space="0" w:color="auto"/>
              <w:bottom w:val="single" w:sz="6" w:space="0" w:color="auto"/>
              <w:right w:val="single" w:sz="6" w:space="0" w:color="auto"/>
            </w:tcBorders>
            <w:shd w:val="clear" w:color="auto" w:fill="auto"/>
          </w:tcPr>
          <w:p w14:paraId="28EDD189" w14:textId="56F9513F" w:rsidR="00516C8A" w:rsidRDefault="00516C8A" w:rsidP="002222C9">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Магніти </w:t>
            </w:r>
          </w:p>
        </w:tc>
        <w:tc>
          <w:tcPr>
            <w:tcW w:w="2097" w:type="dxa"/>
            <w:tcBorders>
              <w:top w:val="single" w:sz="6" w:space="0" w:color="auto"/>
              <w:left w:val="single" w:sz="6" w:space="0" w:color="auto"/>
              <w:bottom w:val="single" w:sz="6" w:space="0" w:color="auto"/>
              <w:right w:val="single" w:sz="4" w:space="0" w:color="auto"/>
            </w:tcBorders>
            <w:shd w:val="clear" w:color="auto" w:fill="auto"/>
          </w:tcPr>
          <w:p w14:paraId="468C2C24" w14:textId="7D44EC48" w:rsidR="00516C8A" w:rsidRDefault="00516C8A"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w:t>
            </w:r>
          </w:p>
        </w:tc>
        <w:tc>
          <w:tcPr>
            <w:tcW w:w="1894" w:type="dxa"/>
            <w:vMerge/>
            <w:tcBorders>
              <w:left w:val="single" w:sz="4" w:space="0" w:color="auto"/>
              <w:right w:val="single" w:sz="6" w:space="0" w:color="auto"/>
            </w:tcBorders>
            <w:shd w:val="clear" w:color="auto" w:fill="auto"/>
          </w:tcPr>
          <w:p w14:paraId="0A8643D6" w14:textId="327A4F81" w:rsidR="00516C8A" w:rsidRPr="00007D6B" w:rsidRDefault="00516C8A" w:rsidP="002222C9">
            <w:pPr>
              <w:spacing w:after="0" w:line="240" w:lineRule="auto"/>
              <w:jc w:val="center"/>
              <w:textAlignment w:val="baseline"/>
              <w:rPr>
                <w:rFonts w:ascii="Times New Roman" w:eastAsia="Times New Roman" w:hAnsi="Times New Roman" w:cs="Times New Roman"/>
                <w:lang w:eastAsia="uk-UA"/>
              </w:rPr>
            </w:pPr>
          </w:p>
        </w:tc>
      </w:tr>
      <w:tr w:rsidR="00516C8A" w:rsidRPr="00007D6B" w14:paraId="50FA7A43" w14:textId="77777777" w:rsidTr="00516C8A">
        <w:trPr>
          <w:trHeight w:val="189"/>
        </w:trPr>
        <w:tc>
          <w:tcPr>
            <w:tcW w:w="735" w:type="dxa"/>
            <w:tcBorders>
              <w:top w:val="single" w:sz="6" w:space="0" w:color="auto"/>
              <w:left w:val="single" w:sz="6" w:space="0" w:color="auto"/>
              <w:bottom w:val="single" w:sz="6" w:space="0" w:color="auto"/>
              <w:right w:val="single" w:sz="6" w:space="0" w:color="auto"/>
            </w:tcBorders>
            <w:shd w:val="clear" w:color="auto" w:fill="auto"/>
          </w:tcPr>
          <w:p w14:paraId="1A584293" w14:textId="67D83DD6" w:rsidR="00516C8A" w:rsidRDefault="00516C8A" w:rsidP="002222C9">
            <w:pPr>
              <w:spacing w:after="0" w:line="240" w:lineRule="auto"/>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4988" w:type="dxa"/>
            <w:tcBorders>
              <w:top w:val="single" w:sz="6" w:space="0" w:color="auto"/>
              <w:left w:val="single" w:sz="6" w:space="0" w:color="auto"/>
              <w:bottom w:val="single" w:sz="6" w:space="0" w:color="auto"/>
              <w:right w:val="single" w:sz="6" w:space="0" w:color="auto"/>
            </w:tcBorders>
            <w:shd w:val="clear" w:color="auto" w:fill="auto"/>
          </w:tcPr>
          <w:p w14:paraId="46FED1CD" w14:textId="007EAE91" w:rsidR="00516C8A" w:rsidRDefault="00516C8A" w:rsidP="002222C9">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Наклейки </w:t>
            </w:r>
          </w:p>
        </w:tc>
        <w:tc>
          <w:tcPr>
            <w:tcW w:w="2097" w:type="dxa"/>
            <w:tcBorders>
              <w:top w:val="single" w:sz="6" w:space="0" w:color="auto"/>
              <w:left w:val="single" w:sz="6" w:space="0" w:color="auto"/>
              <w:bottom w:val="single" w:sz="6" w:space="0" w:color="auto"/>
              <w:right w:val="single" w:sz="4" w:space="0" w:color="auto"/>
            </w:tcBorders>
            <w:shd w:val="clear" w:color="auto" w:fill="auto"/>
          </w:tcPr>
          <w:p w14:paraId="38C37B7E" w14:textId="06535411" w:rsidR="00516C8A" w:rsidRDefault="00516C8A"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150</w:t>
            </w:r>
          </w:p>
        </w:tc>
        <w:tc>
          <w:tcPr>
            <w:tcW w:w="1894" w:type="dxa"/>
            <w:vMerge/>
            <w:tcBorders>
              <w:left w:val="single" w:sz="4" w:space="0" w:color="auto"/>
              <w:right w:val="single" w:sz="6" w:space="0" w:color="auto"/>
            </w:tcBorders>
            <w:shd w:val="clear" w:color="auto" w:fill="auto"/>
          </w:tcPr>
          <w:p w14:paraId="3E655855" w14:textId="6EE8385B" w:rsidR="00516C8A" w:rsidRPr="00007D6B" w:rsidRDefault="00516C8A" w:rsidP="002222C9">
            <w:pPr>
              <w:spacing w:after="0" w:line="240" w:lineRule="auto"/>
              <w:jc w:val="center"/>
              <w:textAlignment w:val="baseline"/>
              <w:rPr>
                <w:rFonts w:ascii="Times New Roman" w:eastAsia="Times New Roman" w:hAnsi="Times New Roman" w:cs="Times New Roman"/>
                <w:lang w:eastAsia="uk-UA"/>
              </w:rPr>
            </w:pPr>
          </w:p>
        </w:tc>
      </w:tr>
      <w:tr w:rsidR="00516C8A" w:rsidRPr="00007D6B" w14:paraId="4BBA252B" w14:textId="77777777" w:rsidTr="00516C8A">
        <w:trPr>
          <w:trHeight w:val="189"/>
        </w:trPr>
        <w:tc>
          <w:tcPr>
            <w:tcW w:w="735" w:type="dxa"/>
            <w:tcBorders>
              <w:top w:val="single" w:sz="6" w:space="0" w:color="auto"/>
              <w:left w:val="single" w:sz="6" w:space="0" w:color="auto"/>
              <w:bottom w:val="single" w:sz="6" w:space="0" w:color="auto"/>
              <w:right w:val="single" w:sz="6" w:space="0" w:color="auto"/>
            </w:tcBorders>
            <w:shd w:val="clear" w:color="auto" w:fill="auto"/>
          </w:tcPr>
          <w:p w14:paraId="104BA47C" w14:textId="3F30B006" w:rsidR="00516C8A" w:rsidRDefault="00516C8A" w:rsidP="002222C9">
            <w:pPr>
              <w:spacing w:after="0" w:line="240" w:lineRule="auto"/>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4988" w:type="dxa"/>
            <w:tcBorders>
              <w:top w:val="single" w:sz="6" w:space="0" w:color="auto"/>
              <w:left w:val="single" w:sz="6" w:space="0" w:color="auto"/>
              <w:bottom w:val="single" w:sz="6" w:space="0" w:color="auto"/>
              <w:right w:val="single" w:sz="6" w:space="0" w:color="auto"/>
            </w:tcBorders>
            <w:shd w:val="clear" w:color="auto" w:fill="auto"/>
          </w:tcPr>
          <w:p w14:paraId="40F1E092" w14:textId="49C02EAB" w:rsidR="00516C8A" w:rsidRDefault="00516C8A" w:rsidP="002222C9">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Наклейки </w:t>
            </w:r>
          </w:p>
        </w:tc>
        <w:tc>
          <w:tcPr>
            <w:tcW w:w="2097" w:type="dxa"/>
            <w:tcBorders>
              <w:top w:val="single" w:sz="6" w:space="0" w:color="auto"/>
              <w:left w:val="single" w:sz="6" w:space="0" w:color="auto"/>
              <w:bottom w:val="single" w:sz="6" w:space="0" w:color="auto"/>
              <w:right w:val="single" w:sz="4" w:space="0" w:color="auto"/>
            </w:tcBorders>
            <w:shd w:val="clear" w:color="auto" w:fill="auto"/>
          </w:tcPr>
          <w:p w14:paraId="1A410B5F" w14:textId="379054ED" w:rsidR="00516C8A" w:rsidRDefault="00516C8A"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w:t>
            </w:r>
          </w:p>
        </w:tc>
        <w:tc>
          <w:tcPr>
            <w:tcW w:w="1894" w:type="dxa"/>
            <w:vMerge/>
            <w:tcBorders>
              <w:left w:val="single" w:sz="4" w:space="0" w:color="auto"/>
              <w:right w:val="single" w:sz="6" w:space="0" w:color="auto"/>
            </w:tcBorders>
            <w:shd w:val="clear" w:color="auto" w:fill="auto"/>
          </w:tcPr>
          <w:p w14:paraId="4C5DF62E" w14:textId="49FABD6A" w:rsidR="00516C8A" w:rsidRPr="00007D6B" w:rsidRDefault="00516C8A" w:rsidP="002222C9">
            <w:pPr>
              <w:spacing w:after="0" w:line="240" w:lineRule="auto"/>
              <w:jc w:val="center"/>
              <w:textAlignment w:val="baseline"/>
              <w:rPr>
                <w:rFonts w:ascii="Times New Roman" w:eastAsia="Times New Roman" w:hAnsi="Times New Roman" w:cs="Times New Roman"/>
                <w:lang w:eastAsia="uk-UA"/>
              </w:rPr>
            </w:pPr>
          </w:p>
        </w:tc>
      </w:tr>
    </w:tbl>
    <w:p w14:paraId="416372F9" w14:textId="1F3E85C3" w:rsidR="00C41DEB" w:rsidRDefault="00C41DEB" w:rsidP="007976DD">
      <w:pPr>
        <w:spacing w:after="0" w:line="240" w:lineRule="auto"/>
        <w:textAlignment w:val="baseline"/>
        <w:rPr>
          <w:rFonts w:ascii="Times New Roman" w:eastAsia="Times New Roman" w:hAnsi="Times New Roman" w:cs="Times New Roman"/>
          <w:lang w:eastAsia="uk-UA"/>
        </w:rPr>
      </w:pPr>
    </w:p>
    <w:p w14:paraId="0A84C6F1" w14:textId="4E6C90F0"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sidRPr="007711D8">
        <w:rPr>
          <w:rFonts w:ascii="Times New Roman" w:eastAsia="Times New Roman" w:hAnsi="Times New Roman" w:cs="Times New Roman"/>
          <w:b/>
          <w:bCs/>
          <w:lang w:eastAsia="uk-UA"/>
        </w:rPr>
        <w:t>до</w:t>
      </w:r>
      <w:r w:rsidR="00931F29">
        <w:rPr>
          <w:rFonts w:ascii="Times New Roman" w:eastAsia="Times New Roman" w:hAnsi="Times New Roman" w:cs="Times New Roman"/>
          <w:b/>
          <w:bCs/>
          <w:lang w:eastAsia="uk-UA"/>
        </w:rPr>
        <w:t xml:space="preserve"> 20.01.2022</w:t>
      </w:r>
      <w:r w:rsidR="002B64B6" w:rsidRPr="007711D8">
        <w:rPr>
          <w:rFonts w:ascii="Times New Roman" w:eastAsia="Times New Roman" w:hAnsi="Times New Roman" w:cs="Times New Roman"/>
          <w:b/>
          <w:bCs/>
          <w:lang w:eastAsia="uk-UA"/>
        </w:rPr>
        <w:t xml:space="preserve"> </w:t>
      </w:r>
      <w:r w:rsidR="00D5269F" w:rsidRPr="00F810DC">
        <w:rPr>
          <w:rFonts w:ascii="Times New Roman" w:eastAsia="Times New Roman" w:hAnsi="Times New Roman" w:cs="Times New Roman"/>
          <w:b/>
          <w:bCs/>
          <w:strike/>
          <w:color w:val="FF0000"/>
          <w:lang w:eastAsia="uk-UA"/>
        </w:rPr>
        <w:t>10.01.2023</w:t>
      </w:r>
      <w:r w:rsidR="00D5269F" w:rsidRPr="00F810DC">
        <w:rPr>
          <w:rFonts w:ascii="Times New Roman" w:eastAsia="Times New Roman" w:hAnsi="Times New Roman" w:cs="Times New Roman"/>
          <w:b/>
          <w:bCs/>
          <w:color w:val="FF0000"/>
          <w:lang w:eastAsia="uk-UA"/>
        </w:rPr>
        <w:t xml:space="preserve"> </w:t>
      </w:r>
      <w:r w:rsidR="007711D8" w:rsidRPr="00D5269F">
        <w:rPr>
          <w:rFonts w:ascii="Times New Roman" w:eastAsia="Times New Roman" w:hAnsi="Times New Roman" w:cs="Times New Roman"/>
          <w:b/>
          <w:bCs/>
          <w:strike/>
          <w:color w:val="FF0000"/>
          <w:lang w:eastAsia="uk-UA"/>
        </w:rPr>
        <w:t>26</w:t>
      </w:r>
      <w:r w:rsidR="002B64B6" w:rsidRPr="00D5269F">
        <w:rPr>
          <w:rFonts w:ascii="Times New Roman" w:eastAsia="Times New Roman" w:hAnsi="Times New Roman" w:cs="Times New Roman"/>
          <w:b/>
          <w:bCs/>
          <w:strike/>
          <w:color w:val="FF0000"/>
          <w:lang w:eastAsia="uk-UA"/>
        </w:rPr>
        <w:t>.1</w:t>
      </w:r>
      <w:r w:rsidR="004826CC" w:rsidRPr="00D5269F">
        <w:rPr>
          <w:rFonts w:ascii="Times New Roman" w:eastAsia="Times New Roman" w:hAnsi="Times New Roman" w:cs="Times New Roman"/>
          <w:b/>
          <w:bCs/>
          <w:strike/>
          <w:color w:val="FF0000"/>
          <w:lang w:eastAsia="uk-UA"/>
        </w:rPr>
        <w:t>2</w:t>
      </w:r>
      <w:r w:rsidR="002B64B6" w:rsidRPr="00D5269F">
        <w:rPr>
          <w:rFonts w:ascii="Times New Roman" w:eastAsia="Times New Roman" w:hAnsi="Times New Roman" w:cs="Times New Roman"/>
          <w:b/>
          <w:bCs/>
          <w:strike/>
          <w:color w:val="FF0000"/>
          <w:lang w:eastAsia="uk-UA"/>
        </w:rPr>
        <w:t>.2</w:t>
      </w:r>
      <w:r w:rsidRPr="00D5269F">
        <w:rPr>
          <w:rFonts w:ascii="Times New Roman" w:eastAsia="Times New Roman" w:hAnsi="Times New Roman" w:cs="Times New Roman"/>
          <w:b/>
          <w:bCs/>
          <w:strike/>
          <w:color w:val="FF0000"/>
          <w:lang w:eastAsia="uk-UA"/>
        </w:rPr>
        <w:t>022</w:t>
      </w:r>
      <w:r w:rsidRPr="00D5269F">
        <w:rPr>
          <w:rFonts w:ascii="Times New Roman" w:eastAsia="Times New Roman" w:hAnsi="Times New Roman" w:cs="Times New Roman"/>
          <w:b/>
          <w:bCs/>
          <w:color w:val="FF0000"/>
          <w:lang w:eastAsia="uk-UA"/>
        </w:rPr>
        <w:t xml:space="preserve"> </w:t>
      </w:r>
      <w:r w:rsidRPr="007711D8">
        <w:rPr>
          <w:rFonts w:ascii="Times New Roman" w:eastAsia="Times New Roman" w:hAnsi="Times New Roman" w:cs="Times New Roman"/>
          <w:b/>
          <w:bCs/>
          <w:lang w:eastAsia="uk-UA"/>
        </w:rPr>
        <w:t>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26A2026" w14:textId="1252F229" w:rsidR="00007D6B" w:rsidRDefault="00C41DEB" w:rsidP="00AB21BC">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w:t>
      </w:r>
      <w:r w:rsidR="00AB21BC" w:rsidRPr="00AB21BC">
        <w:rPr>
          <w:rFonts w:ascii="Times New Roman" w:eastAsia="Times New Roman" w:hAnsi="Times New Roman" w:cs="Times New Roman"/>
          <w:lang w:eastAsia="uk-UA"/>
        </w:rPr>
        <w:t xml:space="preserve">доставка товару  здійснюється транспортом Постачальника, та за його рахунок на склад замовника на адресу: </w:t>
      </w:r>
      <w:r w:rsidR="005320B9">
        <w:rPr>
          <w:rFonts w:ascii="Times New Roman" w:eastAsia="Times New Roman" w:hAnsi="Times New Roman" w:cs="Times New Roman"/>
          <w:lang w:eastAsia="uk-UA"/>
        </w:rPr>
        <w:t>м. Київ, вул. Пушкінська 30.</w:t>
      </w:r>
    </w:p>
    <w:p w14:paraId="69691838" w14:textId="77777777" w:rsidR="005320B9" w:rsidRDefault="005320B9" w:rsidP="00AB21BC">
      <w:pPr>
        <w:spacing w:after="0" w:line="240" w:lineRule="auto"/>
        <w:ind w:left="555"/>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України</w:t>
            </w:r>
            <w:proofErr w:type="spellEnd"/>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lastRenderedPageBreak/>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7174F271"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:00</w:t>
      </w:r>
      <w:r w:rsidR="00931F29">
        <w:rPr>
          <w:rFonts w:ascii="Times New Roman" w:eastAsia="Times New Roman" w:hAnsi="Times New Roman" w:cs="Times New Roman"/>
          <w:lang w:eastAsia="uk-UA"/>
        </w:rPr>
        <w:t xml:space="preserve"> 05.01.2023</w:t>
      </w:r>
      <w:r w:rsidRPr="00007D6B">
        <w:rPr>
          <w:rFonts w:ascii="Times New Roman" w:eastAsia="Times New Roman" w:hAnsi="Times New Roman" w:cs="Times New Roman"/>
          <w:lang w:eastAsia="uk-UA"/>
        </w:rPr>
        <w:t xml:space="preserve"> </w:t>
      </w:r>
      <w:r w:rsidR="00D5269F" w:rsidRPr="00931F29">
        <w:rPr>
          <w:rFonts w:ascii="Times New Roman" w:eastAsia="Times New Roman" w:hAnsi="Times New Roman" w:cs="Times New Roman"/>
          <w:strike/>
          <w:color w:val="FF0000"/>
          <w:lang w:eastAsia="uk-UA"/>
        </w:rPr>
        <w:t>21.</w:t>
      </w:r>
      <w:r w:rsidR="00257BF4" w:rsidRPr="00931F29">
        <w:rPr>
          <w:rFonts w:ascii="Times New Roman" w:eastAsia="Times New Roman" w:hAnsi="Times New Roman" w:cs="Times New Roman"/>
          <w:strike/>
          <w:color w:val="FF0000"/>
          <w:lang w:eastAsia="uk-UA"/>
        </w:rPr>
        <w:t>12.2022</w:t>
      </w:r>
      <w:r w:rsidR="00257BF4" w:rsidRPr="00931F29">
        <w:rPr>
          <w:rFonts w:ascii="Times New Roman" w:eastAsia="Times New Roman" w:hAnsi="Times New Roman" w:cs="Times New Roman"/>
          <w:color w:val="FF0000"/>
          <w:lang w:eastAsia="uk-UA"/>
        </w:rPr>
        <w:t xml:space="preserve"> </w:t>
      </w:r>
      <w:r w:rsidR="00AE7C5C" w:rsidRPr="00D5269F">
        <w:rPr>
          <w:rFonts w:ascii="Times New Roman" w:eastAsia="Times New Roman" w:hAnsi="Times New Roman" w:cs="Times New Roman"/>
          <w:strike/>
          <w:color w:val="FF0000"/>
          <w:lang w:eastAsia="uk-UA"/>
        </w:rPr>
        <w:t>0</w:t>
      </w:r>
      <w:r w:rsidR="007711D8" w:rsidRPr="00D5269F">
        <w:rPr>
          <w:rFonts w:ascii="Times New Roman" w:eastAsia="Times New Roman" w:hAnsi="Times New Roman" w:cs="Times New Roman"/>
          <w:strike/>
          <w:color w:val="FF0000"/>
          <w:lang w:eastAsia="uk-UA"/>
        </w:rPr>
        <w:t>9</w:t>
      </w:r>
      <w:r w:rsidRPr="00D5269F">
        <w:rPr>
          <w:rFonts w:ascii="Times New Roman" w:eastAsia="Times New Roman" w:hAnsi="Times New Roman" w:cs="Times New Roman"/>
          <w:strike/>
          <w:color w:val="FF0000"/>
          <w:lang w:eastAsia="uk-UA"/>
        </w:rPr>
        <w:t>.1</w:t>
      </w:r>
      <w:r w:rsidR="007711D8" w:rsidRPr="00D5269F">
        <w:rPr>
          <w:rFonts w:ascii="Times New Roman" w:eastAsia="Times New Roman" w:hAnsi="Times New Roman" w:cs="Times New Roman"/>
          <w:strike/>
          <w:color w:val="FF0000"/>
          <w:lang w:eastAsia="uk-UA"/>
        </w:rPr>
        <w:t>2</w:t>
      </w:r>
      <w:r w:rsidRPr="00D5269F">
        <w:rPr>
          <w:rFonts w:ascii="Times New Roman" w:eastAsia="Times New Roman" w:hAnsi="Times New Roman" w:cs="Times New Roman"/>
          <w:strike/>
          <w:color w:val="FF0000"/>
          <w:lang w:eastAsia="uk-UA"/>
        </w:rPr>
        <w:t>.2022</w:t>
      </w:r>
      <w:r w:rsidRPr="00D5269F">
        <w:rPr>
          <w:rFonts w:ascii="Times New Roman" w:eastAsia="Times New Roman" w:hAnsi="Times New Roman" w:cs="Times New Roman"/>
          <w:color w:val="FF0000"/>
          <w:lang w:eastAsia="uk-UA"/>
        </w:rPr>
        <w:t xml:space="preserve"> </w:t>
      </w:r>
      <w:r w:rsidRPr="00007D6B">
        <w:rPr>
          <w:rFonts w:ascii="Times New Roman" w:eastAsia="Times New Roman" w:hAnsi="Times New Roman" w:cs="Times New Roman"/>
          <w:lang w:eastAsia="uk-UA"/>
        </w:rPr>
        <w:t>до року</w:t>
      </w:r>
    </w:p>
    <w:p w14:paraId="49ECC306" w14:textId="26C8D862"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до 18:00</w:t>
      </w:r>
      <w:r w:rsidR="00931F29">
        <w:rPr>
          <w:rFonts w:ascii="Times New Roman" w:eastAsia="Times New Roman" w:hAnsi="Times New Roman" w:cs="Times New Roman"/>
          <w:b/>
          <w:bCs/>
          <w:lang w:eastAsia="uk-UA"/>
        </w:rPr>
        <w:t xml:space="preserve"> 06.01.2023</w:t>
      </w:r>
      <w:r w:rsidR="00257BF4">
        <w:rPr>
          <w:rFonts w:ascii="Times New Roman" w:eastAsia="Times New Roman" w:hAnsi="Times New Roman" w:cs="Times New Roman"/>
          <w:b/>
          <w:bCs/>
          <w:lang w:eastAsia="uk-UA"/>
        </w:rPr>
        <w:t xml:space="preserve"> </w:t>
      </w:r>
      <w:r w:rsidR="00257BF4" w:rsidRPr="00931F29">
        <w:rPr>
          <w:rFonts w:ascii="Times New Roman" w:eastAsia="Times New Roman" w:hAnsi="Times New Roman" w:cs="Times New Roman"/>
          <w:b/>
          <w:bCs/>
          <w:strike/>
          <w:color w:val="FF0000"/>
          <w:lang w:eastAsia="uk-UA"/>
        </w:rPr>
        <w:t>22.12.2022</w:t>
      </w:r>
      <w:r w:rsidRPr="00007D6B">
        <w:rPr>
          <w:rFonts w:ascii="Times New Roman" w:eastAsia="Times New Roman" w:hAnsi="Times New Roman" w:cs="Times New Roman"/>
          <w:b/>
          <w:bCs/>
          <w:lang w:eastAsia="uk-UA"/>
        </w:rPr>
        <w:t xml:space="preserve"> </w:t>
      </w:r>
      <w:r w:rsidR="007711D8" w:rsidRPr="00257BF4">
        <w:rPr>
          <w:rFonts w:ascii="Times New Roman" w:eastAsia="Times New Roman" w:hAnsi="Times New Roman" w:cs="Times New Roman"/>
          <w:b/>
          <w:bCs/>
          <w:strike/>
          <w:color w:val="FF0000"/>
          <w:lang w:eastAsia="uk-UA"/>
        </w:rPr>
        <w:t>12</w:t>
      </w:r>
      <w:r w:rsidRPr="00257BF4">
        <w:rPr>
          <w:rFonts w:ascii="Times New Roman" w:eastAsia="Times New Roman" w:hAnsi="Times New Roman" w:cs="Times New Roman"/>
          <w:b/>
          <w:bCs/>
          <w:strike/>
          <w:color w:val="FF0000"/>
          <w:lang w:eastAsia="uk-UA"/>
        </w:rPr>
        <w:t>.1</w:t>
      </w:r>
      <w:r w:rsidR="007711D8" w:rsidRPr="00257BF4">
        <w:rPr>
          <w:rFonts w:ascii="Times New Roman" w:eastAsia="Times New Roman" w:hAnsi="Times New Roman" w:cs="Times New Roman"/>
          <w:b/>
          <w:bCs/>
          <w:strike/>
          <w:color w:val="FF0000"/>
          <w:lang w:eastAsia="uk-UA"/>
        </w:rPr>
        <w:t>2</w:t>
      </w:r>
      <w:r w:rsidRPr="00257BF4">
        <w:rPr>
          <w:rFonts w:ascii="Times New Roman" w:eastAsia="Times New Roman" w:hAnsi="Times New Roman" w:cs="Times New Roman"/>
          <w:b/>
          <w:bCs/>
          <w:strike/>
          <w:color w:val="FF0000"/>
          <w:lang w:eastAsia="uk-UA"/>
        </w:rPr>
        <w:t>.2022</w:t>
      </w:r>
      <w:r w:rsidRPr="00257BF4">
        <w:rPr>
          <w:rFonts w:ascii="Times New Roman" w:eastAsia="Times New Roman" w:hAnsi="Times New Roman" w:cs="Times New Roman"/>
          <w:b/>
          <w:bCs/>
          <w:color w:val="FF0000"/>
          <w:lang w:eastAsia="uk-UA"/>
        </w:rPr>
        <w:t xml:space="preserve">  </w:t>
      </w:r>
      <w:r w:rsidRPr="00007D6B">
        <w:rPr>
          <w:rFonts w:ascii="Times New Roman" w:eastAsia="Times New Roman" w:hAnsi="Times New Roman" w:cs="Times New Roman"/>
          <w:b/>
          <w:bCs/>
          <w:lang w:eastAsia="uk-UA"/>
        </w:rPr>
        <w:t>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tbl>
      <w:tblPr>
        <w:tblpPr w:leftFromText="180" w:rightFromText="180" w:vertAnchor="text" w:horzAnchor="margin" w:tblpY="4"/>
        <w:tblW w:w="939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704"/>
        <w:gridCol w:w="3819"/>
        <w:gridCol w:w="599"/>
        <w:gridCol w:w="1413"/>
        <w:gridCol w:w="1413"/>
        <w:gridCol w:w="28"/>
      </w:tblGrid>
      <w:tr w:rsidR="005A62AE" w:rsidRPr="002222C9" w14:paraId="10588754" w14:textId="77777777" w:rsidTr="00E6165B">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06500E61"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704" w:type="dxa"/>
            <w:tcBorders>
              <w:top w:val="single" w:sz="6" w:space="0" w:color="000000"/>
              <w:left w:val="nil"/>
              <w:bottom w:val="single" w:sz="6" w:space="0" w:color="auto"/>
              <w:right w:val="single" w:sz="6" w:space="0" w:color="000000"/>
            </w:tcBorders>
            <w:shd w:val="clear" w:color="auto" w:fill="auto"/>
            <w:hideMark/>
          </w:tcPr>
          <w:p w14:paraId="4844435B"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819" w:type="dxa"/>
            <w:tcBorders>
              <w:top w:val="single" w:sz="6" w:space="0" w:color="000000"/>
              <w:left w:val="nil"/>
              <w:bottom w:val="single" w:sz="6" w:space="0" w:color="000000"/>
              <w:right w:val="single" w:sz="6" w:space="0" w:color="000000"/>
            </w:tcBorders>
            <w:shd w:val="clear" w:color="auto" w:fill="auto"/>
            <w:hideMark/>
          </w:tcPr>
          <w:p w14:paraId="7DD8C2A9"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7FB0CDF8"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Pr>
                <w:rFonts w:ascii="Times New Roman" w:eastAsia="Times New Roman" w:hAnsi="Times New Roman" w:cs="Times New Roman"/>
                <w:lang w:eastAsia="uk-UA"/>
              </w:rPr>
              <w:t>, шт.</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3CDA979C"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28F70088"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6DC387A"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696F5657"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6F504662" w14:textId="77777777" w:rsidR="005A62AE" w:rsidRPr="002222C9" w:rsidRDefault="005A62AE" w:rsidP="005A62AE">
            <w:pPr>
              <w:spacing w:after="0" w:line="240" w:lineRule="auto"/>
              <w:jc w:val="center"/>
              <w:rPr>
                <w:rFonts w:ascii="Times New Roman" w:eastAsia="Times New Roman" w:hAnsi="Times New Roman" w:cs="Times New Roman"/>
                <w:lang w:eastAsia="uk-UA"/>
              </w:rPr>
            </w:pPr>
          </w:p>
          <w:p w14:paraId="75A90453" w14:textId="77777777" w:rsidR="005A62AE" w:rsidRPr="002222C9" w:rsidRDefault="005A62AE" w:rsidP="005A62AE">
            <w:pPr>
              <w:spacing w:after="0" w:line="240" w:lineRule="auto"/>
              <w:jc w:val="center"/>
              <w:rPr>
                <w:rFonts w:ascii="Times New Roman" w:eastAsia="Times New Roman" w:hAnsi="Times New Roman" w:cs="Times New Roman"/>
                <w:lang w:eastAsia="uk-UA"/>
              </w:rPr>
            </w:pPr>
          </w:p>
          <w:p w14:paraId="7017E58D" w14:textId="77777777" w:rsidR="005A62AE" w:rsidRPr="002222C9" w:rsidRDefault="005A62AE" w:rsidP="005A62AE">
            <w:pPr>
              <w:spacing w:after="0" w:line="240" w:lineRule="auto"/>
              <w:jc w:val="center"/>
              <w:rPr>
                <w:rFonts w:ascii="Times New Roman" w:eastAsia="Times New Roman" w:hAnsi="Times New Roman" w:cs="Times New Roman"/>
                <w:lang w:eastAsia="uk-UA"/>
              </w:rPr>
            </w:pPr>
          </w:p>
          <w:p w14:paraId="5FCE46BC" w14:textId="77777777" w:rsidR="005A62AE" w:rsidRPr="002222C9" w:rsidRDefault="005A62AE" w:rsidP="005A62AE">
            <w:pPr>
              <w:spacing w:after="0" w:line="240" w:lineRule="auto"/>
              <w:jc w:val="center"/>
              <w:rPr>
                <w:rFonts w:ascii="Times New Roman" w:eastAsia="Times New Roman" w:hAnsi="Times New Roman" w:cs="Times New Roman"/>
                <w:lang w:eastAsia="uk-UA"/>
              </w:rPr>
            </w:pPr>
          </w:p>
          <w:p w14:paraId="077C8586" w14:textId="77777777" w:rsidR="005A62AE" w:rsidRPr="002222C9" w:rsidRDefault="005A62AE" w:rsidP="005A62AE">
            <w:pPr>
              <w:spacing w:after="0" w:line="240" w:lineRule="auto"/>
              <w:jc w:val="center"/>
              <w:rPr>
                <w:rFonts w:ascii="Times New Roman" w:eastAsia="Times New Roman" w:hAnsi="Times New Roman" w:cs="Times New Roman"/>
                <w:lang w:eastAsia="uk-UA"/>
              </w:rPr>
            </w:pPr>
          </w:p>
          <w:p w14:paraId="4F1B1662" w14:textId="77777777" w:rsidR="005A62AE" w:rsidRPr="002222C9" w:rsidRDefault="005A62AE" w:rsidP="005A62AE">
            <w:pPr>
              <w:spacing w:after="0" w:line="240" w:lineRule="auto"/>
              <w:jc w:val="center"/>
              <w:rPr>
                <w:rFonts w:ascii="Times New Roman" w:eastAsia="Times New Roman" w:hAnsi="Times New Roman" w:cs="Times New Roman"/>
                <w:lang w:eastAsia="uk-UA"/>
              </w:rPr>
            </w:pPr>
          </w:p>
          <w:p w14:paraId="5D3689FD"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r>
      <w:tr w:rsidR="005A62AE" w:rsidRPr="002222C9" w14:paraId="605881A2" w14:textId="77777777" w:rsidTr="00E6165B">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2F4C61E1" w14:textId="77777777" w:rsidR="005A62AE" w:rsidRDefault="005A62AE" w:rsidP="005A62AE">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p w14:paraId="2053CFB4" w14:textId="77777777" w:rsidR="005A62AE" w:rsidRDefault="005A62AE" w:rsidP="005A62AE">
            <w:pPr>
              <w:spacing w:after="0" w:line="240" w:lineRule="auto"/>
              <w:jc w:val="center"/>
              <w:textAlignment w:val="baseline"/>
              <w:rPr>
                <w:rFonts w:ascii="Times New Roman" w:eastAsia="Times New Roman" w:hAnsi="Times New Roman" w:cs="Times New Roman"/>
                <w:lang w:eastAsia="uk-UA"/>
              </w:rPr>
            </w:pPr>
          </w:p>
          <w:p w14:paraId="4A53F37F"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1704" w:type="dxa"/>
            <w:tcBorders>
              <w:top w:val="single" w:sz="6" w:space="0" w:color="auto"/>
              <w:left w:val="nil"/>
              <w:bottom w:val="single" w:sz="6" w:space="0" w:color="auto"/>
              <w:right w:val="single" w:sz="6" w:space="0" w:color="000000"/>
            </w:tcBorders>
            <w:shd w:val="clear" w:color="auto" w:fill="auto"/>
          </w:tcPr>
          <w:p w14:paraId="11B13771" w14:textId="77777777" w:rsidR="005A62AE" w:rsidRPr="002222C9" w:rsidRDefault="005A62AE" w:rsidP="005A62AE">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Магніти</w:t>
            </w:r>
          </w:p>
        </w:tc>
        <w:tc>
          <w:tcPr>
            <w:tcW w:w="3819" w:type="dxa"/>
            <w:tcBorders>
              <w:top w:val="single" w:sz="6" w:space="0" w:color="auto"/>
              <w:left w:val="nil"/>
              <w:bottom w:val="single" w:sz="6" w:space="0" w:color="auto"/>
              <w:right w:val="single" w:sz="6" w:space="0" w:color="000000"/>
            </w:tcBorders>
            <w:shd w:val="clear" w:color="auto" w:fill="auto"/>
          </w:tcPr>
          <w:p w14:paraId="7403B1A0" w14:textId="71AD9A72" w:rsidR="00E6165B" w:rsidRPr="00C11215" w:rsidRDefault="00E6165B" w:rsidP="00E6165B">
            <w:pPr>
              <w:spacing w:after="0" w:line="240" w:lineRule="auto"/>
              <w:contextualSpacing/>
              <w:textAlignment w:val="baseline"/>
              <w:rPr>
                <w:rFonts w:ascii="Times New Roman" w:eastAsia="Times New Roman" w:hAnsi="Times New Roman" w:cs="Times New Roman"/>
                <w:lang w:eastAsia="uk-UA"/>
              </w:rPr>
            </w:pPr>
            <w:r w:rsidRPr="00C11215">
              <w:rPr>
                <w:rFonts w:ascii="Times New Roman" w:eastAsia="Times New Roman" w:hAnsi="Times New Roman" w:cs="Times New Roman"/>
                <w:lang w:eastAsia="uk-UA"/>
              </w:rPr>
              <w:t>Призначення</w:t>
            </w:r>
            <w:r>
              <w:rPr>
                <w:rFonts w:ascii="Times New Roman" w:eastAsia="Times New Roman" w:hAnsi="Times New Roman" w:cs="Times New Roman"/>
                <w:lang w:eastAsia="uk-UA"/>
              </w:rPr>
              <w:t xml:space="preserve"> –</w:t>
            </w:r>
            <w:r w:rsidRPr="00C11215">
              <w:rPr>
                <w:rFonts w:ascii="Times New Roman" w:eastAsia="Times New Roman" w:hAnsi="Times New Roman" w:cs="Times New Roman"/>
                <w:lang w:eastAsia="uk-UA"/>
              </w:rPr>
              <w:t xml:space="preserve"> відбива</w:t>
            </w:r>
            <w:r>
              <w:rPr>
                <w:rFonts w:ascii="Times New Roman" w:eastAsia="Times New Roman" w:hAnsi="Times New Roman" w:cs="Times New Roman"/>
                <w:lang w:eastAsia="uk-UA"/>
              </w:rPr>
              <w:t xml:space="preserve">ння </w:t>
            </w:r>
            <w:r w:rsidRPr="00C11215">
              <w:rPr>
                <w:rFonts w:ascii="Times New Roman" w:eastAsia="Times New Roman" w:hAnsi="Times New Roman" w:cs="Times New Roman"/>
                <w:lang w:eastAsia="uk-UA"/>
              </w:rPr>
              <w:t>світл</w:t>
            </w:r>
            <w:r>
              <w:rPr>
                <w:rFonts w:ascii="Times New Roman" w:eastAsia="Times New Roman" w:hAnsi="Times New Roman" w:cs="Times New Roman"/>
                <w:lang w:eastAsia="uk-UA"/>
              </w:rPr>
              <w:t>а.</w:t>
            </w:r>
          </w:p>
          <w:p w14:paraId="4CC23964" w14:textId="77777777" w:rsidR="00E6165B" w:rsidRDefault="00E6165B" w:rsidP="00E6165B">
            <w:pPr>
              <w:spacing w:after="0" w:line="240" w:lineRule="auto"/>
              <w:contextualSpacing/>
              <w:textAlignment w:val="baseline"/>
              <w:rPr>
                <w:rFonts w:ascii="Times New Roman" w:eastAsia="Times New Roman" w:hAnsi="Times New Roman" w:cs="Times New Roman"/>
                <w:lang w:eastAsia="uk-UA"/>
              </w:rPr>
            </w:pPr>
            <w:r w:rsidRPr="00E6165B">
              <w:rPr>
                <w:rFonts w:ascii="Times New Roman" w:eastAsia="Times New Roman" w:hAnsi="Times New Roman" w:cs="Times New Roman"/>
                <w:lang w:eastAsia="uk-UA"/>
              </w:rPr>
              <w:t xml:space="preserve">матеріал – вініловий магніт, </w:t>
            </w:r>
          </w:p>
          <w:p w14:paraId="52208B51" w14:textId="77777777" w:rsidR="00E6165B" w:rsidRDefault="00E6165B" w:rsidP="00E6165B">
            <w:pPr>
              <w:spacing w:after="0" w:line="240" w:lineRule="auto"/>
              <w:contextualSpacing/>
              <w:textAlignment w:val="baseline"/>
              <w:rPr>
                <w:rFonts w:ascii="Times New Roman" w:eastAsia="Times New Roman" w:hAnsi="Times New Roman" w:cs="Times New Roman"/>
                <w:lang w:eastAsia="uk-UA"/>
              </w:rPr>
            </w:pPr>
            <w:r w:rsidRPr="00E6165B">
              <w:rPr>
                <w:rFonts w:ascii="Times New Roman" w:eastAsia="Times New Roman" w:hAnsi="Times New Roman" w:cs="Times New Roman"/>
                <w:lang w:eastAsia="uk-UA"/>
              </w:rPr>
              <w:t>товщина – 0,9 мм,</w:t>
            </w:r>
          </w:p>
          <w:p w14:paraId="722F6B10" w14:textId="77777777" w:rsidR="005A62AE" w:rsidRDefault="00536A06" w:rsidP="00E6165B">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круг, </w:t>
            </w:r>
            <w:r w:rsidR="007711D8">
              <w:rPr>
                <w:rFonts w:ascii="Times New Roman" w:eastAsia="Times New Roman" w:hAnsi="Times New Roman" w:cs="Times New Roman"/>
                <w:lang w:eastAsia="uk-UA"/>
              </w:rPr>
              <w:t>діаметр</w:t>
            </w:r>
            <w:r w:rsidR="00E6165B" w:rsidRPr="00E6165B">
              <w:rPr>
                <w:rFonts w:ascii="Times New Roman" w:eastAsia="Times New Roman" w:hAnsi="Times New Roman" w:cs="Times New Roman"/>
                <w:lang w:eastAsia="uk-UA"/>
              </w:rPr>
              <w:t xml:space="preserve"> – </w:t>
            </w:r>
            <w:r w:rsidR="00E6165B">
              <w:rPr>
                <w:rFonts w:ascii="Times New Roman" w:eastAsia="Times New Roman" w:hAnsi="Times New Roman" w:cs="Times New Roman"/>
                <w:lang w:eastAsia="uk-UA"/>
              </w:rPr>
              <w:t>34см</w:t>
            </w:r>
            <w:r>
              <w:rPr>
                <w:rFonts w:ascii="Times New Roman" w:eastAsia="Times New Roman" w:hAnsi="Times New Roman" w:cs="Times New Roman"/>
                <w:lang w:eastAsia="uk-UA"/>
              </w:rPr>
              <w:t>.</w:t>
            </w:r>
          </w:p>
          <w:p w14:paraId="417AED65" w14:textId="54A52361" w:rsidR="00536A06" w:rsidRPr="002222C9" w:rsidRDefault="00536A06" w:rsidP="00E6165B">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Друк логотипу – 1+0.</w:t>
            </w:r>
          </w:p>
        </w:tc>
        <w:tc>
          <w:tcPr>
            <w:tcW w:w="599" w:type="dxa"/>
            <w:tcBorders>
              <w:top w:val="single" w:sz="6" w:space="0" w:color="auto"/>
              <w:left w:val="nil"/>
              <w:bottom w:val="single" w:sz="6" w:space="0" w:color="auto"/>
              <w:right w:val="single" w:sz="6" w:space="0" w:color="auto"/>
            </w:tcBorders>
            <w:shd w:val="clear" w:color="auto" w:fill="auto"/>
          </w:tcPr>
          <w:p w14:paraId="23F20679"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150</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16EF0E13"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6BFBB8A1"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32E6EE80"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r>
      <w:tr w:rsidR="005A62AE" w:rsidRPr="002222C9" w14:paraId="4CBB516E" w14:textId="77777777" w:rsidTr="00E6165B">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3E721B96" w14:textId="10801010"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1704" w:type="dxa"/>
            <w:tcBorders>
              <w:top w:val="single" w:sz="6" w:space="0" w:color="auto"/>
              <w:left w:val="nil"/>
              <w:bottom w:val="single" w:sz="6" w:space="0" w:color="auto"/>
              <w:right w:val="single" w:sz="6" w:space="0" w:color="000000"/>
            </w:tcBorders>
            <w:shd w:val="clear" w:color="auto" w:fill="auto"/>
          </w:tcPr>
          <w:p w14:paraId="3A992D5F" w14:textId="77777777" w:rsidR="005A62AE" w:rsidRDefault="005A62AE" w:rsidP="005A62AE">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Магніти</w:t>
            </w:r>
          </w:p>
        </w:tc>
        <w:tc>
          <w:tcPr>
            <w:tcW w:w="3819" w:type="dxa"/>
            <w:tcBorders>
              <w:top w:val="single" w:sz="6" w:space="0" w:color="auto"/>
              <w:left w:val="nil"/>
              <w:bottom w:val="single" w:sz="6" w:space="0" w:color="auto"/>
              <w:right w:val="single" w:sz="6" w:space="0" w:color="000000"/>
            </w:tcBorders>
            <w:shd w:val="clear" w:color="auto" w:fill="auto"/>
          </w:tcPr>
          <w:p w14:paraId="5505E88A" w14:textId="0BDE8A88" w:rsidR="00E6165B" w:rsidRPr="00C11215" w:rsidRDefault="00E6165B" w:rsidP="00E6165B">
            <w:pPr>
              <w:spacing w:after="0" w:line="240" w:lineRule="auto"/>
              <w:contextualSpacing/>
              <w:textAlignment w:val="baseline"/>
              <w:rPr>
                <w:rFonts w:ascii="Times New Roman" w:eastAsia="Times New Roman" w:hAnsi="Times New Roman" w:cs="Times New Roman"/>
                <w:lang w:eastAsia="uk-UA"/>
              </w:rPr>
            </w:pPr>
            <w:r w:rsidRPr="00C11215">
              <w:rPr>
                <w:rFonts w:ascii="Times New Roman" w:eastAsia="Times New Roman" w:hAnsi="Times New Roman" w:cs="Times New Roman"/>
                <w:lang w:eastAsia="uk-UA"/>
              </w:rPr>
              <w:t>Призначення</w:t>
            </w:r>
            <w:r>
              <w:rPr>
                <w:rFonts w:ascii="Times New Roman" w:eastAsia="Times New Roman" w:hAnsi="Times New Roman" w:cs="Times New Roman"/>
                <w:lang w:eastAsia="uk-UA"/>
              </w:rPr>
              <w:t xml:space="preserve"> –</w:t>
            </w:r>
            <w:r w:rsidRPr="00C11215">
              <w:rPr>
                <w:rFonts w:ascii="Times New Roman" w:eastAsia="Times New Roman" w:hAnsi="Times New Roman" w:cs="Times New Roman"/>
                <w:lang w:eastAsia="uk-UA"/>
              </w:rPr>
              <w:t xml:space="preserve"> відбива</w:t>
            </w:r>
            <w:r>
              <w:rPr>
                <w:rFonts w:ascii="Times New Roman" w:eastAsia="Times New Roman" w:hAnsi="Times New Roman" w:cs="Times New Roman"/>
                <w:lang w:eastAsia="uk-UA"/>
              </w:rPr>
              <w:t xml:space="preserve">ння </w:t>
            </w:r>
            <w:r w:rsidRPr="00C11215">
              <w:rPr>
                <w:rFonts w:ascii="Times New Roman" w:eastAsia="Times New Roman" w:hAnsi="Times New Roman" w:cs="Times New Roman"/>
                <w:lang w:eastAsia="uk-UA"/>
              </w:rPr>
              <w:t>світл</w:t>
            </w:r>
            <w:r>
              <w:rPr>
                <w:rFonts w:ascii="Times New Roman" w:eastAsia="Times New Roman" w:hAnsi="Times New Roman" w:cs="Times New Roman"/>
                <w:lang w:eastAsia="uk-UA"/>
              </w:rPr>
              <w:t>а.</w:t>
            </w:r>
          </w:p>
          <w:p w14:paraId="5EB6E5A0" w14:textId="77777777" w:rsidR="00E6165B" w:rsidRDefault="00E6165B" w:rsidP="00E6165B">
            <w:pPr>
              <w:spacing w:after="0" w:line="240" w:lineRule="auto"/>
              <w:contextualSpacing/>
              <w:textAlignment w:val="baseline"/>
              <w:rPr>
                <w:rFonts w:ascii="Times New Roman" w:eastAsia="Times New Roman" w:hAnsi="Times New Roman" w:cs="Times New Roman"/>
                <w:lang w:eastAsia="uk-UA"/>
              </w:rPr>
            </w:pPr>
            <w:r w:rsidRPr="00E6165B">
              <w:rPr>
                <w:rFonts w:ascii="Times New Roman" w:eastAsia="Times New Roman" w:hAnsi="Times New Roman" w:cs="Times New Roman"/>
                <w:lang w:eastAsia="uk-UA"/>
              </w:rPr>
              <w:t xml:space="preserve">матеріал – вініловий магніт, </w:t>
            </w:r>
          </w:p>
          <w:p w14:paraId="29940FC1" w14:textId="3DA44B82" w:rsidR="00E6165B" w:rsidRDefault="00E6165B" w:rsidP="00E6165B">
            <w:pPr>
              <w:spacing w:after="0" w:line="240" w:lineRule="auto"/>
              <w:contextualSpacing/>
              <w:textAlignment w:val="baseline"/>
              <w:rPr>
                <w:rFonts w:ascii="Times New Roman" w:eastAsia="Times New Roman" w:hAnsi="Times New Roman" w:cs="Times New Roman"/>
                <w:lang w:eastAsia="uk-UA"/>
              </w:rPr>
            </w:pPr>
            <w:r w:rsidRPr="00E6165B">
              <w:rPr>
                <w:rFonts w:ascii="Times New Roman" w:eastAsia="Times New Roman" w:hAnsi="Times New Roman" w:cs="Times New Roman"/>
                <w:lang w:eastAsia="uk-UA"/>
              </w:rPr>
              <w:t>товщина – 0,9 мм,</w:t>
            </w:r>
          </w:p>
          <w:p w14:paraId="158BFF0A" w14:textId="77777777" w:rsidR="005A62AE" w:rsidRDefault="00536A06" w:rsidP="00E6165B">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круг, діаметр – </w:t>
            </w:r>
            <w:r w:rsidR="00E6165B">
              <w:rPr>
                <w:rFonts w:ascii="Times New Roman" w:eastAsia="Times New Roman" w:hAnsi="Times New Roman" w:cs="Times New Roman"/>
                <w:lang w:eastAsia="uk-UA"/>
              </w:rPr>
              <w:t>20см</w:t>
            </w:r>
            <w:r>
              <w:rPr>
                <w:rFonts w:ascii="Times New Roman" w:eastAsia="Times New Roman" w:hAnsi="Times New Roman" w:cs="Times New Roman"/>
                <w:lang w:eastAsia="uk-UA"/>
              </w:rPr>
              <w:t>.</w:t>
            </w:r>
          </w:p>
          <w:p w14:paraId="11611C3D" w14:textId="3A1BCA29" w:rsidR="00536A06" w:rsidRPr="00C11215" w:rsidRDefault="00536A06" w:rsidP="00E6165B">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Друк логотипу – 1+0.</w:t>
            </w:r>
          </w:p>
        </w:tc>
        <w:tc>
          <w:tcPr>
            <w:tcW w:w="599" w:type="dxa"/>
            <w:tcBorders>
              <w:top w:val="single" w:sz="6" w:space="0" w:color="auto"/>
              <w:left w:val="nil"/>
              <w:bottom w:val="single" w:sz="6" w:space="0" w:color="auto"/>
              <w:right w:val="single" w:sz="6" w:space="0" w:color="auto"/>
            </w:tcBorders>
            <w:shd w:val="clear" w:color="auto" w:fill="auto"/>
          </w:tcPr>
          <w:p w14:paraId="5585001D" w14:textId="77777777" w:rsidR="005A62AE" w:rsidRDefault="005A62AE" w:rsidP="005A62AE">
            <w:pPr>
              <w:spacing w:after="0" w:line="240" w:lineRule="auto"/>
              <w:jc w:val="center"/>
              <w:textAlignment w:val="baseline"/>
              <w:rPr>
                <w:rFonts w:ascii="Times New Roman" w:hAnsi="Times New Roman" w:cs="Times New Roman"/>
              </w:rPr>
            </w:pPr>
            <w:r>
              <w:rPr>
                <w:rFonts w:ascii="Times New Roman" w:hAnsi="Times New Roman" w:cs="Times New Roman"/>
              </w:rPr>
              <w:t>50</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6A623BF6"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55A34DFE"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74F3EC40"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r>
      <w:tr w:rsidR="005A62AE" w:rsidRPr="002222C9" w14:paraId="6D3D5961" w14:textId="77777777" w:rsidTr="00536A06">
        <w:trPr>
          <w:trHeight w:val="568"/>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492FBE4E" w14:textId="1BF4EFCF"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1704" w:type="dxa"/>
            <w:tcBorders>
              <w:top w:val="single" w:sz="6" w:space="0" w:color="auto"/>
              <w:left w:val="nil"/>
              <w:bottom w:val="single" w:sz="6" w:space="0" w:color="auto"/>
              <w:right w:val="single" w:sz="6" w:space="0" w:color="000000"/>
            </w:tcBorders>
            <w:shd w:val="clear" w:color="auto" w:fill="auto"/>
          </w:tcPr>
          <w:p w14:paraId="47A48BE7" w14:textId="77777777" w:rsidR="005A62AE" w:rsidRDefault="005A62AE" w:rsidP="005A62AE">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Наклейки</w:t>
            </w:r>
          </w:p>
        </w:tc>
        <w:tc>
          <w:tcPr>
            <w:tcW w:w="3819" w:type="dxa"/>
            <w:tcBorders>
              <w:top w:val="single" w:sz="6" w:space="0" w:color="auto"/>
              <w:left w:val="nil"/>
              <w:bottom w:val="single" w:sz="6" w:space="0" w:color="auto"/>
              <w:right w:val="single" w:sz="6" w:space="0" w:color="000000"/>
            </w:tcBorders>
            <w:shd w:val="clear" w:color="auto" w:fill="auto"/>
          </w:tcPr>
          <w:p w14:paraId="022058ED" w14:textId="73752F89" w:rsidR="005A62AE" w:rsidRPr="00C11215" w:rsidRDefault="005A62AE" w:rsidP="005A62AE">
            <w:pPr>
              <w:spacing w:after="0" w:line="240" w:lineRule="auto"/>
              <w:contextualSpacing/>
              <w:textAlignment w:val="baseline"/>
              <w:rPr>
                <w:rFonts w:ascii="Times New Roman" w:eastAsia="Times New Roman" w:hAnsi="Times New Roman" w:cs="Times New Roman"/>
                <w:lang w:eastAsia="uk-UA"/>
              </w:rPr>
            </w:pPr>
            <w:r w:rsidRPr="00C11215">
              <w:rPr>
                <w:rFonts w:ascii="Times New Roman" w:eastAsia="Times New Roman" w:hAnsi="Times New Roman" w:cs="Times New Roman"/>
                <w:lang w:eastAsia="uk-UA"/>
              </w:rPr>
              <w:t>Призначення</w:t>
            </w:r>
            <w:r>
              <w:rPr>
                <w:rFonts w:ascii="Times New Roman" w:eastAsia="Times New Roman" w:hAnsi="Times New Roman" w:cs="Times New Roman"/>
                <w:lang w:eastAsia="uk-UA"/>
              </w:rPr>
              <w:t xml:space="preserve"> –</w:t>
            </w:r>
            <w:r w:rsidRPr="00C11215">
              <w:rPr>
                <w:rFonts w:ascii="Times New Roman" w:eastAsia="Times New Roman" w:hAnsi="Times New Roman" w:cs="Times New Roman"/>
                <w:lang w:eastAsia="uk-UA"/>
              </w:rPr>
              <w:t xml:space="preserve"> відбива</w:t>
            </w:r>
            <w:r>
              <w:rPr>
                <w:rFonts w:ascii="Times New Roman" w:eastAsia="Times New Roman" w:hAnsi="Times New Roman" w:cs="Times New Roman"/>
                <w:lang w:eastAsia="uk-UA"/>
              </w:rPr>
              <w:t>н</w:t>
            </w:r>
            <w:r w:rsidR="00E6165B">
              <w:rPr>
                <w:rFonts w:ascii="Times New Roman" w:eastAsia="Times New Roman" w:hAnsi="Times New Roman" w:cs="Times New Roman"/>
                <w:lang w:eastAsia="uk-UA"/>
              </w:rPr>
              <w:t>н</w:t>
            </w:r>
            <w:r>
              <w:rPr>
                <w:rFonts w:ascii="Times New Roman" w:eastAsia="Times New Roman" w:hAnsi="Times New Roman" w:cs="Times New Roman"/>
                <w:lang w:eastAsia="uk-UA"/>
              </w:rPr>
              <w:t xml:space="preserve">я </w:t>
            </w:r>
            <w:r w:rsidRPr="00C11215">
              <w:rPr>
                <w:rFonts w:ascii="Times New Roman" w:eastAsia="Times New Roman" w:hAnsi="Times New Roman" w:cs="Times New Roman"/>
                <w:lang w:eastAsia="uk-UA"/>
              </w:rPr>
              <w:t>світл</w:t>
            </w:r>
            <w:r>
              <w:rPr>
                <w:rFonts w:ascii="Times New Roman" w:eastAsia="Times New Roman" w:hAnsi="Times New Roman" w:cs="Times New Roman"/>
                <w:lang w:eastAsia="uk-UA"/>
              </w:rPr>
              <w:t>а.</w:t>
            </w:r>
          </w:p>
          <w:p w14:paraId="0B476759" w14:textId="77777777" w:rsidR="005A62AE" w:rsidRDefault="00536A06" w:rsidP="00E6165B">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круг, діаметр</w:t>
            </w:r>
            <w:r w:rsidRPr="00E6165B">
              <w:rPr>
                <w:rFonts w:ascii="Times New Roman" w:eastAsia="Times New Roman" w:hAnsi="Times New Roman" w:cs="Times New Roman"/>
                <w:lang w:eastAsia="uk-UA"/>
              </w:rPr>
              <w:t xml:space="preserve"> </w:t>
            </w:r>
            <w:r w:rsidR="00E6165B" w:rsidRPr="00E6165B">
              <w:rPr>
                <w:rFonts w:ascii="Times New Roman" w:eastAsia="Times New Roman" w:hAnsi="Times New Roman" w:cs="Times New Roman"/>
                <w:lang w:eastAsia="uk-UA"/>
              </w:rPr>
              <w:t xml:space="preserve">– </w:t>
            </w:r>
            <w:r w:rsidR="00E6165B">
              <w:rPr>
                <w:rFonts w:ascii="Times New Roman" w:eastAsia="Times New Roman" w:hAnsi="Times New Roman" w:cs="Times New Roman"/>
                <w:lang w:eastAsia="uk-UA"/>
              </w:rPr>
              <w:t>34см</w:t>
            </w:r>
            <w:r>
              <w:rPr>
                <w:rFonts w:ascii="Times New Roman" w:eastAsia="Times New Roman" w:hAnsi="Times New Roman" w:cs="Times New Roman"/>
                <w:lang w:eastAsia="uk-UA"/>
              </w:rPr>
              <w:t>.</w:t>
            </w:r>
          </w:p>
          <w:p w14:paraId="576A74DF" w14:textId="39F6C1F9" w:rsidR="00536A06" w:rsidRPr="00C11215" w:rsidRDefault="00536A06" w:rsidP="00E6165B">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Друк логотипу – 1+0.</w:t>
            </w:r>
          </w:p>
        </w:tc>
        <w:tc>
          <w:tcPr>
            <w:tcW w:w="599" w:type="dxa"/>
            <w:tcBorders>
              <w:top w:val="single" w:sz="6" w:space="0" w:color="auto"/>
              <w:left w:val="nil"/>
              <w:bottom w:val="single" w:sz="6" w:space="0" w:color="auto"/>
              <w:right w:val="single" w:sz="6" w:space="0" w:color="auto"/>
            </w:tcBorders>
            <w:shd w:val="clear" w:color="auto" w:fill="auto"/>
          </w:tcPr>
          <w:p w14:paraId="2A1264BB" w14:textId="77777777" w:rsidR="005A62AE" w:rsidRDefault="005A62AE" w:rsidP="005A62AE">
            <w:pPr>
              <w:spacing w:after="0" w:line="240" w:lineRule="auto"/>
              <w:jc w:val="center"/>
              <w:textAlignment w:val="baseline"/>
              <w:rPr>
                <w:rFonts w:ascii="Times New Roman" w:hAnsi="Times New Roman" w:cs="Times New Roman"/>
              </w:rPr>
            </w:pPr>
            <w:r>
              <w:rPr>
                <w:rFonts w:ascii="Times New Roman" w:hAnsi="Times New Roman" w:cs="Times New Roman"/>
              </w:rPr>
              <w:t>150</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1EAF2BFC"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4137120D"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78BC5CB4"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r>
      <w:tr w:rsidR="005A62AE" w:rsidRPr="002222C9" w14:paraId="22A16837" w14:textId="77777777" w:rsidTr="00536A06">
        <w:trPr>
          <w:trHeight w:val="548"/>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659ABEF8" w14:textId="1EA0A24E"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1704" w:type="dxa"/>
            <w:tcBorders>
              <w:top w:val="single" w:sz="6" w:space="0" w:color="auto"/>
              <w:left w:val="nil"/>
              <w:bottom w:val="single" w:sz="6" w:space="0" w:color="auto"/>
              <w:right w:val="single" w:sz="6" w:space="0" w:color="000000"/>
            </w:tcBorders>
            <w:shd w:val="clear" w:color="auto" w:fill="auto"/>
          </w:tcPr>
          <w:p w14:paraId="7C9D1D1C" w14:textId="77777777" w:rsidR="005A62AE" w:rsidRDefault="005A62AE" w:rsidP="005A62AE">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Наклейки</w:t>
            </w:r>
          </w:p>
        </w:tc>
        <w:tc>
          <w:tcPr>
            <w:tcW w:w="3819" w:type="dxa"/>
            <w:tcBorders>
              <w:top w:val="single" w:sz="6" w:space="0" w:color="auto"/>
              <w:left w:val="nil"/>
              <w:bottom w:val="single" w:sz="6" w:space="0" w:color="auto"/>
              <w:right w:val="single" w:sz="6" w:space="0" w:color="000000"/>
            </w:tcBorders>
            <w:shd w:val="clear" w:color="auto" w:fill="auto"/>
          </w:tcPr>
          <w:p w14:paraId="314227FD" w14:textId="77777777" w:rsidR="00E6165B" w:rsidRPr="00C11215" w:rsidRDefault="00E6165B" w:rsidP="00E6165B">
            <w:pPr>
              <w:spacing w:after="0" w:line="240" w:lineRule="auto"/>
              <w:contextualSpacing/>
              <w:textAlignment w:val="baseline"/>
              <w:rPr>
                <w:rFonts w:ascii="Times New Roman" w:eastAsia="Times New Roman" w:hAnsi="Times New Roman" w:cs="Times New Roman"/>
                <w:lang w:eastAsia="uk-UA"/>
              </w:rPr>
            </w:pPr>
            <w:r w:rsidRPr="00C11215">
              <w:rPr>
                <w:rFonts w:ascii="Times New Roman" w:eastAsia="Times New Roman" w:hAnsi="Times New Roman" w:cs="Times New Roman"/>
                <w:lang w:eastAsia="uk-UA"/>
              </w:rPr>
              <w:t>Призначення</w:t>
            </w:r>
            <w:r>
              <w:rPr>
                <w:rFonts w:ascii="Times New Roman" w:eastAsia="Times New Roman" w:hAnsi="Times New Roman" w:cs="Times New Roman"/>
                <w:lang w:eastAsia="uk-UA"/>
              </w:rPr>
              <w:t xml:space="preserve"> –</w:t>
            </w:r>
            <w:r w:rsidRPr="00C11215">
              <w:rPr>
                <w:rFonts w:ascii="Times New Roman" w:eastAsia="Times New Roman" w:hAnsi="Times New Roman" w:cs="Times New Roman"/>
                <w:lang w:eastAsia="uk-UA"/>
              </w:rPr>
              <w:t xml:space="preserve"> відбива</w:t>
            </w:r>
            <w:r>
              <w:rPr>
                <w:rFonts w:ascii="Times New Roman" w:eastAsia="Times New Roman" w:hAnsi="Times New Roman" w:cs="Times New Roman"/>
                <w:lang w:eastAsia="uk-UA"/>
              </w:rPr>
              <w:t xml:space="preserve">ння </w:t>
            </w:r>
            <w:r w:rsidRPr="00C11215">
              <w:rPr>
                <w:rFonts w:ascii="Times New Roman" w:eastAsia="Times New Roman" w:hAnsi="Times New Roman" w:cs="Times New Roman"/>
                <w:lang w:eastAsia="uk-UA"/>
              </w:rPr>
              <w:t>світл</w:t>
            </w:r>
            <w:r>
              <w:rPr>
                <w:rFonts w:ascii="Times New Roman" w:eastAsia="Times New Roman" w:hAnsi="Times New Roman" w:cs="Times New Roman"/>
                <w:lang w:eastAsia="uk-UA"/>
              </w:rPr>
              <w:t>а.</w:t>
            </w:r>
          </w:p>
          <w:p w14:paraId="09E4A6A2" w14:textId="77777777" w:rsidR="005A62AE" w:rsidRDefault="00536A06" w:rsidP="00E6165B">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круг, діаметр</w:t>
            </w:r>
            <w:r w:rsidRPr="00E6165B">
              <w:rPr>
                <w:rFonts w:ascii="Times New Roman" w:eastAsia="Times New Roman" w:hAnsi="Times New Roman" w:cs="Times New Roman"/>
                <w:lang w:eastAsia="uk-UA"/>
              </w:rPr>
              <w:t xml:space="preserve"> </w:t>
            </w:r>
            <w:r w:rsidR="00E6165B" w:rsidRPr="00E6165B">
              <w:rPr>
                <w:rFonts w:ascii="Times New Roman" w:eastAsia="Times New Roman" w:hAnsi="Times New Roman" w:cs="Times New Roman"/>
                <w:lang w:eastAsia="uk-UA"/>
              </w:rPr>
              <w:t xml:space="preserve">– </w:t>
            </w:r>
            <w:r w:rsidR="00E6165B">
              <w:rPr>
                <w:rFonts w:ascii="Times New Roman" w:eastAsia="Times New Roman" w:hAnsi="Times New Roman" w:cs="Times New Roman"/>
                <w:lang w:eastAsia="uk-UA"/>
              </w:rPr>
              <w:t>60см</w:t>
            </w:r>
            <w:r>
              <w:rPr>
                <w:rFonts w:ascii="Times New Roman" w:eastAsia="Times New Roman" w:hAnsi="Times New Roman" w:cs="Times New Roman"/>
                <w:lang w:eastAsia="uk-UA"/>
              </w:rPr>
              <w:t>.</w:t>
            </w:r>
          </w:p>
          <w:p w14:paraId="6A5CF376" w14:textId="27F409ED" w:rsidR="00536A06" w:rsidRPr="00C11215" w:rsidRDefault="00536A06" w:rsidP="00E6165B">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Друк логотипу – 1+0.</w:t>
            </w:r>
          </w:p>
        </w:tc>
        <w:tc>
          <w:tcPr>
            <w:tcW w:w="599" w:type="dxa"/>
            <w:tcBorders>
              <w:top w:val="single" w:sz="6" w:space="0" w:color="auto"/>
              <w:left w:val="nil"/>
              <w:bottom w:val="single" w:sz="6" w:space="0" w:color="auto"/>
              <w:right w:val="single" w:sz="6" w:space="0" w:color="auto"/>
            </w:tcBorders>
            <w:shd w:val="clear" w:color="auto" w:fill="auto"/>
          </w:tcPr>
          <w:p w14:paraId="0AF4DAA6" w14:textId="77777777" w:rsidR="005A62AE" w:rsidRDefault="005A62AE" w:rsidP="005A62AE">
            <w:pPr>
              <w:spacing w:after="0" w:line="240" w:lineRule="auto"/>
              <w:jc w:val="center"/>
              <w:textAlignment w:val="baseline"/>
              <w:rPr>
                <w:rFonts w:ascii="Times New Roman" w:hAnsi="Times New Roman" w:cs="Times New Roman"/>
              </w:rPr>
            </w:pPr>
            <w:r>
              <w:rPr>
                <w:rFonts w:ascii="Times New Roman" w:hAnsi="Times New Roman" w:cs="Times New Roman"/>
              </w:rPr>
              <w:t>50</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6E74D18B" w14:textId="5BB362B4"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1297A707"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5EEF6FD0"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r>
      <w:tr w:rsidR="005A62AE" w:rsidRPr="002222C9" w14:paraId="1AC066FB" w14:textId="77777777" w:rsidTr="005A62AE">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2527BDCE" w14:textId="77777777" w:rsidR="005A62AE" w:rsidRPr="002222C9" w:rsidRDefault="005A62AE" w:rsidP="005A62AE">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0A947AE"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792F8864"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2F906EA6"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2F1A128"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r>
      <w:tr w:rsidR="005A62AE" w:rsidRPr="002222C9" w14:paraId="1865B290" w14:textId="77777777" w:rsidTr="005A62AE">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623B70CA" w14:textId="77777777" w:rsidR="005A62AE" w:rsidRPr="002222C9" w:rsidRDefault="005A62AE" w:rsidP="005A62AE">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D62EBC6"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76FBBE1A"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2B8EDF9" w14:textId="77777777" w:rsidR="005A62AE" w:rsidRPr="002222C9" w:rsidRDefault="005A62AE" w:rsidP="005A62AE">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7B8E2D1D" w14:textId="77777777" w:rsidR="005A62AE" w:rsidRPr="002222C9" w:rsidRDefault="005A62AE" w:rsidP="005A62AE">
            <w:pPr>
              <w:spacing w:after="0" w:line="240" w:lineRule="auto"/>
              <w:jc w:val="center"/>
              <w:rPr>
                <w:rFonts w:ascii="Times New Roman" w:eastAsia="Times New Roman" w:hAnsi="Times New Roman" w:cs="Times New Roman"/>
                <w:lang w:eastAsia="uk-UA"/>
              </w:rPr>
            </w:pPr>
          </w:p>
        </w:tc>
      </w:tr>
    </w:tbl>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F7384AD" w14:textId="31C070DC"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Термін поставки _______.</w:t>
      </w:r>
    </w:p>
    <w:p w14:paraId="492B89F3" w14:textId="71F7F418"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Умови оплати </w:t>
      </w:r>
      <w:r w:rsidR="004A380C">
        <w:rPr>
          <w:rFonts w:ascii="Times New Roman" w:eastAsia="Times New Roman" w:hAnsi="Times New Roman" w:cs="Times New Roman"/>
          <w:lang w:eastAsia="uk-UA"/>
        </w:rPr>
        <w:t>_______</w:t>
      </w:r>
      <w:r>
        <w:rPr>
          <w:rFonts w:ascii="Times New Roman" w:eastAsia="Times New Roman" w:hAnsi="Times New Roman" w:cs="Times New Roman"/>
          <w:lang w:eastAsia="uk-UA"/>
        </w:rPr>
        <w:t>.</w:t>
      </w:r>
    </w:p>
    <w:p w14:paraId="32C5655B" w14:textId="4DA4F58C"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продукції  за </w:t>
      </w:r>
      <w:proofErr w:type="spellStart"/>
      <w:r w:rsidRPr="00C41DEB">
        <w:rPr>
          <w:rFonts w:ascii="Times New Roman" w:eastAsia="Times New Roman" w:hAnsi="Times New Roman" w:cs="Times New Roman"/>
          <w:lang w:eastAsia="uk-UA"/>
        </w:rPr>
        <w:t>адресою</w:t>
      </w:r>
      <w:proofErr w:type="spellEnd"/>
      <w:r w:rsidRPr="00C41DEB">
        <w:rPr>
          <w:rFonts w:ascii="Times New Roman" w:eastAsia="Times New Roman" w:hAnsi="Times New Roman" w:cs="Times New Roman"/>
          <w:lang w:eastAsia="uk-UA"/>
        </w:rPr>
        <w:t>, вказаною в завданні.</w:t>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3A29275" w14:textId="70ED7A9D" w:rsidR="007711D8" w:rsidRDefault="002222C9" w:rsidP="005A62AE">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6185D006" w14:textId="77777777" w:rsidR="007711D8" w:rsidRDefault="007711D8">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14:paraId="658A51D1" w14:textId="622B3F01" w:rsidR="007711D8" w:rsidRPr="00AC4507" w:rsidRDefault="007711D8" w:rsidP="007711D8">
      <w:pPr>
        <w:jc w:val="right"/>
        <w:rPr>
          <w:rFonts w:ascii="Times New Roman" w:hAnsi="Times New Roman" w:cs="Times New Roman"/>
          <w:b/>
          <w:bCs/>
        </w:rPr>
      </w:pPr>
      <w:r w:rsidRPr="00AC4507">
        <w:rPr>
          <w:rFonts w:ascii="Times New Roman" w:hAnsi="Times New Roman" w:cs="Times New Roman"/>
          <w:b/>
          <w:bCs/>
        </w:rPr>
        <w:lastRenderedPageBreak/>
        <w:t>Додаток 2</w:t>
      </w:r>
    </w:p>
    <w:p w14:paraId="7405275D" w14:textId="77777777" w:rsidR="007711D8" w:rsidRPr="007711D8" w:rsidRDefault="007711D8" w:rsidP="007711D8">
      <w:pPr>
        <w:jc w:val="center"/>
        <w:rPr>
          <w:rFonts w:ascii="Times New Roman" w:hAnsi="Times New Roman" w:cs="Times New Roman"/>
          <w:b/>
          <w:bCs/>
        </w:rPr>
      </w:pPr>
      <w:r>
        <w:rPr>
          <w:rFonts w:ascii="Times New Roman" w:hAnsi="Times New Roman" w:cs="Times New Roman"/>
          <w:b/>
          <w:bCs/>
        </w:rPr>
        <w:t xml:space="preserve"> </w:t>
      </w:r>
      <w:r w:rsidRPr="007711D8">
        <w:rPr>
          <w:rFonts w:ascii="Times New Roman" w:hAnsi="Times New Roman" w:cs="Times New Roman"/>
          <w:b/>
          <w:bCs/>
        </w:rPr>
        <w:t>Логотип ТЧХУ</w:t>
      </w:r>
    </w:p>
    <w:p w14:paraId="04C409E8" w14:textId="77777777" w:rsidR="007711D8" w:rsidRPr="007711D8" w:rsidRDefault="007711D8" w:rsidP="007711D8">
      <w:pPr>
        <w:pStyle w:val="a6"/>
        <w:jc w:val="center"/>
        <w:rPr>
          <w:rFonts w:ascii="Times New Roman" w:hAnsi="Times New Roman" w:cs="Times New Roman"/>
          <w:b/>
          <w:bCs/>
        </w:rPr>
      </w:pPr>
      <w:r w:rsidRPr="007711D8">
        <w:rPr>
          <w:noProof/>
        </w:rPr>
        <w:drawing>
          <wp:inline distT="0" distB="0" distL="0" distR="0" wp14:anchorId="0D323CF7" wp14:editId="5B5997A9">
            <wp:extent cx="4160520" cy="2736215"/>
            <wp:effectExtent l="0" t="0" r="0" b="6985"/>
            <wp:docPr id="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0520" cy="2736215"/>
                    </a:xfrm>
                    <a:prstGeom prst="rect">
                      <a:avLst/>
                    </a:prstGeom>
                    <a:noFill/>
                    <a:ln>
                      <a:noFill/>
                    </a:ln>
                  </pic:spPr>
                </pic:pic>
              </a:graphicData>
            </a:graphic>
          </wp:inline>
        </w:drawing>
      </w:r>
    </w:p>
    <w:p w14:paraId="6FBCCB24" w14:textId="77777777" w:rsidR="007711D8" w:rsidRPr="007711D8" w:rsidRDefault="007711D8" w:rsidP="007711D8">
      <w:pPr>
        <w:pStyle w:val="a6"/>
        <w:jc w:val="center"/>
        <w:rPr>
          <w:rFonts w:ascii="Times New Roman" w:hAnsi="Times New Roman" w:cs="Times New Roman"/>
          <w:b/>
          <w:bCs/>
        </w:rPr>
      </w:pPr>
    </w:p>
    <w:p w14:paraId="38CA1752" w14:textId="77777777" w:rsidR="007711D8" w:rsidRPr="007711D8" w:rsidRDefault="007711D8" w:rsidP="007711D8">
      <w:pPr>
        <w:pStyle w:val="a6"/>
        <w:jc w:val="center"/>
        <w:rPr>
          <w:rFonts w:ascii="Times New Roman" w:hAnsi="Times New Roman" w:cs="Times New Roman"/>
          <w:b/>
          <w:bCs/>
        </w:rPr>
      </w:pPr>
    </w:p>
    <w:p w14:paraId="3BED665A" w14:textId="77777777" w:rsidR="007711D8" w:rsidRPr="007711D8" w:rsidRDefault="007711D8" w:rsidP="007711D8">
      <w:pPr>
        <w:jc w:val="center"/>
        <w:rPr>
          <w:rFonts w:ascii="Times New Roman" w:hAnsi="Times New Roman" w:cs="Times New Roman"/>
          <w:b/>
          <w:bCs/>
        </w:rPr>
      </w:pPr>
      <w:r w:rsidRPr="007711D8">
        <w:rPr>
          <w:rFonts w:ascii="Times New Roman" w:hAnsi="Times New Roman" w:cs="Times New Roman"/>
          <w:b/>
          <w:bCs/>
        </w:rPr>
        <w:t>Схема пропорцій логотипу</w:t>
      </w:r>
    </w:p>
    <w:p w14:paraId="1D7C6210" w14:textId="77777777" w:rsidR="007711D8" w:rsidRPr="007711D8" w:rsidRDefault="007711D8" w:rsidP="007711D8">
      <w:pPr>
        <w:shd w:val="clear" w:color="auto" w:fill="FFFFFF"/>
        <w:tabs>
          <w:tab w:val="left" w:pos="567"/>
        </w:tabs>
        <w:ind w:firstLine="284"/>
        <w:rPr>
          <w:rFonts w:ascii="Times New Roman" w:hAnsi="Times New Roman" w:cs="Times New Roman"/>
          <w:b/>
          <w:bCs/>
          <w:color w:val="FF0000"/>
        </w:rPr>
      </w:pPr>
      <w:r w:rsidRPr="007711D8">
        <w:rPr>
          <w:rFonts w:ascii="Times New Roman" w:hAnsi="Times New Roman" w:cs="Times New Roman"/>
          <w:b/>
          <w:bCs/>
          <w:color w:val="FF0000"/>
        </w:rPr>
        <w:t>Технічний опис</w:t>
      </w:r>
    </w:p>
    <w:p w14:paraId="47CAD1B5" w14:textId="77777777" w:rsidR="007711D8" w:rsidRPr="007711D8" w:rsidRDefault="007711D8" w:rsidP="007711D8">
      <w:pPr>
        <w:numPr>
          <w:ilvl w:val="0"/>
          <w:numId w:val="11"/>
        </w:numPr>
        <w:shd w:val="clear" w:color="auto" w:fill="FFFFFF"/>
        <w:tabs>
          <w:tab w:val="left" w:pos="567"/>
        </w:tabs>
        <w:spacing w:after="0" w:line="240" w:lineRule="auto"/>
        <w:ind w:left="0" w:firstLine="284"/>
        <w:rPr>
          <w:rFonts w:ascii="Times New Roman" w:hAnsi="Times New Roman" w:cs="Times New Roman"/>
        </w:rPr>
      </w:pPr>
      <w:r w:rsidRPr="007711D8">
        <w:rPr>
          <w:rFonts w:ascii="Times New Roman" w:hAnsi="Times New Roman" w:cs="Times New Roman"/>
        </w:rPr>
        <w:t>Логотип складається із зображення та надпису.</w:t>
      </w:r>
    </w:p>
    <w:p w14:paraId="4ADBFB0C" w14:textId="77777777" w:rsidR="007711D8" w:rsidRPr="007711D8" w:rsidRDefault="007711D8" w:rsidP="007711D8">
      <w:pPr>
        <w:numPr>
          <w:ilvl w:val="0"/>
          <w:numId w:val="11"/>
        </w:numPr>
        <w:shd w:val="clear" w:color="auto" w:fill="FFFFFF"/>
        <w:tabs>
          <w:tab w:val="left" w:pos="567"/>
        </w:tabs>
        <w:spacing w:after="0" w:line="240" w:lineRule="auto"/>
        <w:ind w:left="0" w:firstLine="284"/>
        <w:rPr>
          <w:rFonts w:ascii="Times New Roman" w:hAnsi="Times New Roman" w:cs="Times New Roman"/>
        </w:rPr>
      </w:pPr>
      <w:r w:rsidRPr="007711D8">
        <w:rPr>
          <w:rFonts w:ascii="Times New Roman" w:hAnsi="Times New Roman" w:cs="Times New Roman"/>
        </w:rPr>
        <w:t>Кольори, що використовуються в макетах – с</w:t>
      </w:r>
      <w:r w:rsidRPr="007711D8">
        <w:rPr>
          <w:rFonts w:ascii="Times New Roman" w:hAnsi="Times New Roman" w:cs="Times New Roman"/>
          <w:color w:val="212121"/>
        </w:rPr>
        <w:t>иній СMYK: 71, 41, 0, 0</w:t>
      </w:r>
      <w:r w:rsidRPr="007711D8">
        <w:rPr>
          <w:rFonts w:ascii="Times New Roman" w:hAnsi="Times New Roman" w:cs="Times New Roman"/>
        </w:rPr>
        <w:t>, с</w:t>
      </w:r>
      <w:r w:rsidRPr="007711D8">
        <w:rPr>
          <w:rFonts w:ascii="Times New Roman" w:hAnsi="Times New Roman" w:cs="Times New Roman"/>
          <w:color w:val="212121"/>
        </w:rPr>
        <w:t>ірий СMYK: 0, 0, 0, 70</w:t>
      </w:r>
      <w:r w:rsidRPr="007711D8">
        <w:rPr>
          <w:rFonts w:ascii="Times New Roman" w:hAnsi="Times New Roman" w:cs="Times New Roman"/>
        </w:rPr>
        <w:t>, ч</w:t>
      </w:r>
      <w:r w:rsidRPr="007711D8">
        <w:rPr>
          <w:rFonts w:ascii="Times New Roman" w:hAnsi="Times New Roman" w:cs="Times New Roman"/>
          <w:color w:val="212121"/>
        </w:rPr>
        <w:t>ервоний СMYK: 0, 95, 100, 0, білий.</w:t>
      </w:r>
    </w:p>
    <w:p w14:paraId="743AE395" w14:textId="77777777" w:rsidR="007711D8" w:rsidRPr="007711D8" w:rsidRDefault="007711D8" w:rsidP="007711D8">
      <w:pPr>
        <w:numPr>
          <w:ilvl w:val="0"/>
          <w:numId w:val="11"/>
        </w:numPr>
        <w:shd w:val="clear" w:color="auto" w:fill="FFFFFF"/>
        <w:tabs>
          <w:tab w:val="left" w:pos="567"/>
        </w:tabs>
        <w:spacing w:after="0" w:line="240" w:lineRule="auto"/>
        <w:ind w:left="0" w:firstLine="284"/>
        <w:rPr>
          <w:rFonts w:ascii="Times New Roman" w:hAnsi="Times New Roman" w:cs="Times New Roman"/>
        </w:rPr>
      </w:pPr>
      <w:r w:rsidRPr="007711D8">
        <w:rPr>
          <w:rFonts w:ascii="Times New Roman" w:hAnsi="Times New Roman" w:cs="Times New Roman"/>
          <w:color w:val="212121"/>
        </w:rPr>
        <w:t>Логотип з надписом використовується в білому або сіро-синьому кольорі відповідно до наданих візуалізацій та макетів.</w:t>
      </w:r>
    </w:p>
    <w:p w14:paraId="1239BE5F" w14:textId="77777777" w:rsidR="007711D8" w:rsidRPr="007711D8" w:rsidRDefault="007711D8" w:rsidP="007711D8">
      <w:pPr>
        <w:numPr>
          <w:ilvl w:val="0"/>
          <w:numId w:val="11"/>
        </w:numPr>
        <w:shd w:val="clear" w:color="auto" w:fill="FFFFFF"/>
        <w:tabs>
          <w:tab w:val="left" w:pos="567"/>
        </w:tabs>
        <w:spacing w:after="0" w:line="240" w:lineRule="auto"/>
        <w:ind w:left="0" w:firstLine="284"/>
        <w:rPr>
          <w:rFonts w:ascii="Times New Roman" w:hAnsi="Times New Roman" w:cs="Times New Roman"/>
        </w:rPr>
      </w:pPr>
      <w:r w:rsidRPr="007711D8">
        <w:rPr>
          <w:rFonts w:ascii="Times New Roman" w:hAnsi="Times New Roman" w:cs="Times New Roman"/>
        </w:rPr>
        <w:t>При зображенні логотипу та надпису треба дотримуватись пропорцій в макеті.</w:t>
      </w:r>
    </w:p>
    <w:p w14:paraId="4C490413" w14:textId="77777777" w:rsidR="007711D8" w:rsidRPr="007711D8" w:rsidRDefault="007711D8" w:rsidP="007711D8">
      <w:pPr>
        <w:numPr>
          <w:ilvl w:val="0"/>
          <w:numId w:val="11"/>
        </w:numPr>
        <w:shd w:val="clear" w:color="auto" w:fill="FFFFFF"/>
        <w:tabs>
          <w:tab w:val="left" w:pos="567"/>
        </w:tabs>
        <w:spacing w:after="0" w:line="240" w:lineRule="auto"/>
        <w:ind w:left="0" w:firstLine="284"/>
        <w:rPr>
          <w:rFonts w:ascii="Times New Roman" w:hAnsi="Times New Roman" w:cs="Times New Roman"/>
        </w:rPr>
      </w:pPr>
      <w:r w:rsidRPr="007711D8">
        <w:rPr>
          <w:rFonts w:ascii="Times New Roman" w:hAnsi="Times New Roman" w:cs="Times New Roman"/>
        </w:rPr>
        <w:t>Розміри логотипу та надпису мають бути пропорційними розміру поверхні, на яку наноситься емблема.</w:t>
      </w:r>
    </w:p>
    <w:p w14:paraId="06719E63" w14:textId="282E2445" w:rsidR="007711D8" w:rsidRDefault="007711D8" w:rsidP="007711D8">
      <w:pPr>
        <w:rPr>
          <w:rFonts w:ascii="Times New Roman" w:hAnsi="Times New Roman" w:cs="Times New Roman"/>
          <w:b/>
          <w:bCs/>
        </w:rPr>
      </w:pPr>
    </w:p>
    <w:p w14:paraId="53D2D174" w14:textId="77777777" w:rsidR="007711D8" w:rsidRDefault="007711D8" w:rsidP="007711D8">
      <w:pPr>
        <w:rPr>
          <w:rFonts w:ascii="Times New Roman" w:hAnsi="Times New Roman" w:cs="Times New Roman"/>
          <w:b/>
          <w:bCs/>
        </w:rPr>
      </w:pPr>
    </w:p>
    <w:p w14:paraId="02617C62" w14:textId="77777777" w:rsidR="0014220B" w:rsidRDefault="0014220B" w:rsidP="007711D8">
      <w:pPr>
        <w:spacing w:after="0" w:line="240" w:lineRule="auto"/>
        <w:ind w:left="540" w:firstLine="705"/>
        <w:jc w:val="right"/>
        <w:textAlignment w:val="baseline"/>
        <w:rPr>
          <w:rFonts w:ascii="Times New Roman" w:hAnsi="Times New Roman" w:cs="Times New Roman"/>
        </w:rPr>
      </w:pPr>
    </w:p>
    <w:p w14:paraId="70162F32" w14:textId="77777777" w:rsidR="00974937" w:rsidRPr="00007D6B" w:rsidRDefault="00974937" w:rsidP="007711D8">
      <w:pPr>
        <w:spacing w:after="0" w:line="240" w:lineRule="auto"/>
        <w:ind w:left="540" w:firstLine="705"/>
        <w:jc w:val="right"/>
        <w:textAlignment w:val="baseline"/>
        <w:rPr>
          <w:rFonts w:ascii="Times New Roman" w:hAnsi="Times New Roman" w:cs="Times New Roman"/>
        </w:rPr>
      </w:pPr>
    </w:p>
    <w:sectPr w:rsidR="00974937" w:rsidRPr="00007D6B" w:rsidSect="005A62AE">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EB1613"/>
    <w:multiLevelType w:val="multilevel"/>
    <w:tmpl w:val="18EB161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6"/>
  </w:num>
  <w:num w:numId="2" w16cid:durableId="553658892">
    <w:abstractNumId w:val="9"/>
  </w:num>
  <w:num w:numId="3" w16cid:durableId="1413702621">
    <w:abstractNumId w:val="3"/>
  </w:num>
  <w:num w:numId="4" w16cid:durableId="1414888284">
    <w:abstractNumId w:val="8"/>
  </w:num>
  <w:num w:numId="5" w16cid:durableId="987586005">
    <w:abstractNumId w:val="5"/>
  </w:num>
  <w:num w:numId="6" w16cid:durableId="130758589">
    <w:abstractNumId w:val="7"/>
  </w:num>
  <w:num w:numId="7" w16cid:durableId="24017428">
    <w:abstractNumId w:val="0"/>
  </w:num>
  <w:num w:numId="8" w16cid:durableId="388303296">
    <w:abstractNumId w:val="10"/>
  </w:num>
  <w:num w:numId="9" w16cid:durableId="259531917">
    <w:abstractNumId w:val="1"/>
  </w:num>
  <w:num w:numId="10" w16cid:durableId="949556265">
    <w:abstractNumId w:val="4"/>
  </w:num>
  <w:num w:numId="11" w16cid:durableId="1715502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51735"/>
    <w:rsid w:val="000A7E83"/>
    <w:rsid w:val="00104704"/>
    <w:rsid w:val="00113EF2"/>
    <w:rsid w:val="0014220B"/>
    <w:rsid w:val="00145157"/>
    <w:rsid w:val="00196CF4"/>
    <w:rsid w:val="001E20FF"/>
    <w:rsid w:val="002179CC"/>
    <w:rsid w:val="002222C9"/>
    <w:rsid w:val="002307E1"/>
    <w:rsid w:val="0025441F"/>
    <w:rsid w:val="00257BF4"/>
    <w:rsid w:val="00272E6D"/>
    <w:rsid w:val="002B64B6"/>
    <w:rsid w:val="003760D3"/>
    <w:rsid w:val="00387020"/>
    <w:rsid w:val="003D11AE"/>
    <w:rsid w:val="003E18E1"/>
    <w:rsid w:val="003F463A"/>
    <w:rsid w:val="004053C2"/>
    <w:rsid w:val="00414354"/>
    <w:rsid w:val="0046607F"/>
    <w:rsid w:val="004826CC"/>
    <w:rsid w:val="004A380C"/>
    <w:rsid w:val="004B739F"/>
    <w:rsid w:val="00516C8A"/>
    <w:rsid w:val="005320B9"/>
    <w:rsid w:val="00536A06"/>
    <w:rsid w:val="00571E05"/>
    <w:rsid w:val="005A62AE"/>
    <w:rsid w:val="00621FAB"/>
    <w:rsid w:val="00681116"/>
    <w:rsid w:val="0069269D"/>
    <w:rsid w:val="006F72DB"/>
    <w:rsid w:val="007711D8"/>
    <w:rsid w:val="007976DD"/>
    <w:rsid w:val="007A1F5B"/>
    <w:rsid w:val="008168D8"/>
    <w:rsid w:val="008622EC"/>
    <w:rsid w:val="008A27A9"/>
    <w:rsid w:val="00931F29"/>
    <w:rsid w:val="00974937"/>
    <w:rsid w:val="00A322CC"/>
    <w:rsid w:val="00A37283"/>
    <w:rsid w:val="00A65F09"/>
    <w:rsid w:val="00A86EA1"/>
    <w:rsid w:val="00AA0205"/>
    <w:rsid w:val="00AB21BC"/>
    <w:rsid w:val="00AE7C5C"/>
    <w:rsid w:val="00B57E1D"/>
    <w:rsid w:val="00B76716"/>
    <w:rsid w:val="00C11215"/>
    <w:rsid w:val="00C41DEB"/>
    <w:rsid w:val="00C551CC"/>
    <w:rsid w:val="00CD7429"/>
    <w:rsid w:val="00D5269F"/>
    <w:rsid w:val="00DA600D"/>
    <w:rsid w:val="00DC1969"/>
    <w:rsid w:val="00E3310D"/>
    <w:rsid w:val="00E6165B"/>
    <w:rsid w:val="00EF03D9"/>
    <w:rsid w:val="00F157D8"/>
    <w:rsid w:val="00F313B9"/>
    <w:rsid w:val="00F810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8129">
      <w:bodyDiv w:val="1"/>
      <w:marLeft w:val="0"/>
      <w:marRight w:val="0"/>
      <w:marTop w:val="0"/>
      <w:marBottom w:val="0"/>
      <w:divBdr>
        <w:top w:val="none" w:sz="0" w:space="0" w:color="auto"/>
        <w:left w:val="none" w:sz="0" w:space="0" w:color="auto"/>
        <w:bottom w:val="none" w:sz="0" w:space="0" w:color="auto"/>
        <w:right w:val="none" w:sz="0" w:space="0" w:color="auto"/>
      </w:divBdr>
    </w:div>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797866697">
      <w:bodyDiv w:val="1"/>
      <w:marLeft w:val="0"/>
      <w:marRight w:val="0"/>
      <w:marTop w:val="0"/>
      <w:marBottom w:val="0"/>
      <w:divBdr>
        <w:top w:val="none" w:sz="0" w:space="0" w:color="auto"/>
        <w:left w:val="none" w:sz="0" w:space="0" w:color="auto"/>
        <w:bottom w:val="none" w:sz="0" w:space="0" w:color="auto"/>
        <w:right w:val="none" w:sz="0" w:space="0" w:color="auto"/>
      </w:divBdr>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5305</Words>
  <Characters>3024</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Наталія Мариненко</cp:lastModifiedBy>
  <cp:revision>14</cp:revision>
  <dcterms:created xsi:type="dcterms:W3CDTF">2022-12-08T15:45:00Z</dcterms:created>
  <dcterms:modified xsi:type="dcterms:W3CDTF">2022-12-30T12:52:00Z</dcterms:modified>
</cp:coreProperties>
</file>