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591C71B6"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Pr="00007D6B">
        <w:rPr>
          <w:rFonts w:ascii="Times New Roman" w:eastAsia="Times New Roman" w:hAnsi="Times New Roman" w:cs="Times New Roman"/>
          <w:b/>
          <w:bCs/>
          <w:lang w:eastAsia="uk-UA"/>
        </w:rPr>
        <w:t>13</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53E842EC" w:rsid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007D6B" w:rsidRPr="00007D6B">
        <w:rPr>
          <w:rFonts w:ascii="Times New Roman" w:eastAsia="Times New Roman" w:hAnsi="Times New Roman" w:cs="Times New Roman"/>
          <w:lang w:eastAsia="uk-UA"/>
        </w:rPr>
        <w:t xml:space="preserve">мережевого </w:t>
      </w:r>
      <w:r w:rsidRPr="002222C9">
        <w:rPr>
          <w:rFonts w:ascii="Times New Roman" w:eastAsia="Times New Roman" w:hAnsi="Times New Roman" w:cs="Times New Roman"/>
          <w:lang w:eastAsia="uk-UA"/>
        </w:rPr>
        <w:t>обладнання</w:t>
      </w:r>
      <w:r w:rsidR="00766DFB">
        <w:rPr>
          <w:rFonts w:ascii="Times New Roman" w:eastAsia="Times New Roman" w:hAnsi="Times New Roman" w:cs="Times New Roman"/>
          <w:lang w:eastAsia="uk-UA"/>
        </w:rPr>
        <w:t>.</w:t>
      </w:r>
    </w:p>
    <w:p w14:paraId="2E42E536" w14:textId="77777777" w:rsidR="00766DFB" w:rsidRPr="00007D6B" w:rsidRDefault="00766DFB" w:rsidP="002222C9">
      <w:pPr>
        <w:spacing w:after="0" w:line="240" w:lineRule="auto"/>
        <w:ind w:firstLine="555"/>
        <w:jc w:val="both"/>
        <w:textAlignment w:val="baseline"/>
        <w:rPr>
          <w:rFonts w:ascii="Times New Roman" w:eastAsia="Times New Roman" w:hAnsi="Times New Roman" w:cs="Times New Roman"/>
          <w:lang w:eastAsia="uk-UA"/>
        </w:rPr>
      </w:pP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7BCADA21"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Точки доступу v1</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219581B2"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5</w:t>
            </w:r>
          </w:p>
        </w:tc>
        <w:tc>
          <w:tcPr>
            <w:tcW w:w="1879" w:type="dxa"/>
            <w:vMerge w:val="restart"/>
            <w:tcBorders>
              <w:top w:val="single" w:sz="6" w:space="0" w:color="auto"/>
              <w:left w:val="single" w:sz="6" w:space="0" w:color="auto"/>
              <w:right w:val="single" w:sz="6" w:space="0" w:color="auto"/>
            </w:tcBorders>
            <w:shd w:val="clear" w:color="auto" w:fill="auto"/>
            <w:hideMark/>
          </w:tcPr>
          <w:p w14:paraId="2AB5280D"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CE3B51"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2222C9" w:rsidRPr="00007D6B" w14:paraId="3C35307D"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320D67F8"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Точки доступу v2</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530228EA"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2</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73E1680B"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F920D44"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3 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0113CC17" w14:textId="6FF1DFF0"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Точки доступу v3</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6F892E6C" w14:textId="371A2305"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hideMark/>
          </w:tcPr>
          <w:p w14:paraId="7CC6DB8B"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51FF05F0" w14:textId="77777777" w:rsidTr="002A45A4">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29615446"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4 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5EAD906" w14:textId="16AD906D"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Мережевий комутатор</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6D947B9E" w14:textId="1D437012"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3</w:t>
            </w:r>
          </w:p>
        </w:tc>
        <w:tc>
          <w:tcPr>
            <w:tcW w:w="0" w:type="auto"/>
            <w:vMerge/>
            <w:tcBorders>
              <w:left w:val="single" w:sz="6" w:space="0" w:color="auto"/>
              <w:right w:val="single" w:sz="6" w:space="0" w:color="auto"/>
            </w:tcBorders>
            <w:shd w:val="clear" w:color="auto" w:fill="auto"/>
            <w:vAlign w:val="center"/>
            <w:hideMark/>
          </w:tcPr>
          <w:p w14:paraId="74573E54"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69E20F28" w14:textId="77777777" w:rsidTr="002A45A4">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F93B7E8"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5 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21031274" w14:textId="2160838D"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Пристрій безперебійного живлення</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0DE7B772" w14:textId="10774613"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3</w:t>
            </w:r>
          </w:p>
        </w:tc>
        <w:tc>
          <w:tcPr>
            <w:tcW w:w="0" w:type="auto"/>
            <w:vMerge/>
            <w:tcBorders>
              <w:left w:val="single" w:sz="6" w:space="0" w:color="auto"/>
              <w:right w:val="single" w:sz="6" w:space="0" w:color="auto"/>
            </w:tcBorders>
            <w:shd w:val="clear" w:color="auto" w:fill="auto"/>
            <w:vAlign w:val="center"/>
            <w:hideMark/>
          </w:tcPr>
          <w:p w14:paraId="0D7558F3"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1CC8C536" w14:textId="77777777" w:rsidTr="00256B5D">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34D51ABF" w14:textId="520D0D91"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6</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6E6FE5E7" w14:textId="0EA38088"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Маршрутизатор</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55D3CAEC" w14:textId="4AC7EEC4"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2</w:t>
            </w:r>
          </w:p>
        </w:tc>
        <w:tc>
          <w:tcPr>
            <w:tcW w:w="0" w:type="auto"/>
            <w:vMerge/>
            <w:tcBorders>
              <w:left w:val="single" w:sz="6" w:space="0" w:color="auto"/>
              <w:right w:val="single" w:sz="6" w:space="0" w:color="auto"/>
            </w:tcBorders>
            <w:shd w:val="clear" w:color="auto" w:fill="auto"/>
            <w:vAlign w:val="center"/>
          </w:tcPr>
          <w:p w14:paraId="391CB140"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16CEAF13" w14:textId="77777777" w:rsidTr="00256B5D">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761A869" w14:textId="59CE4BC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7</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5886972A" w14:textId="0D8B1F74"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Мережева стійка</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E6209FD" w14:textId="731FA0F4"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2</w:t>
            </w:r>
          </w:p>
        </w:tc>
        <w:tc>
          <w:tcPr>
            <w:tcW w:w="0" w:type="auto"/>
            <w:vMerge/>
            <w:tcBorders>
              <w:left w:val="single" w:sz="6" w:space="0" w:color="auto"/>
              <w:right w:val="single" w:sz="6" w:space="0" w:color="auto"/>
            </w:tcBorders>
            <w:shd w:val="clear" w:color="auto" w:fill="auto"/>
            <w:vAlign w:val="center"/>
          </w:tcPr>
          <w:p w14:paraId="5225FFAF"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018F59AF" w14:textId="77777777" w:rsidTr="00677A61">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7797104E" w14:textId="5A3E7599"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8</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9596975" w14:textId="14AB4106"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Кабель живлення</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62FA7B5" w14:textId="1F6EA2FC"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5</w:t>
            </w:r>
          </w:p>
        </w:tc>
        <w:tc>
          <w:tcPr>
            <w:tcW w:w="0" w:type="auto"/>
            <w:vMerge/>
            <w:tcBorders>
              <w:left w:val="single" w:sz="6" w:space="0" w:color="auto"/>
              <w:right w:val="single" w:sz="6" w:space="0" w:color="auto"/>
            </w:tcBorders>
            <w:shd w:val="clear" w:color="auto" w:fill="auto"/>
            <w:vAlign w:val="center"/>
          </w:tcPr>
          <w:p w14:paraId="1D41D4D9"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54A7017F" w14:textId="77777777" w:rsidTr="001C3B99">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2D2B5E85" w14:textId="29325A08"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9</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3D5E7EF" w14:textId="08EA4678"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Патч-панель</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02FB0EF" w14:textId="726F5837"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tcPr>
          <w:p w14:paraId="70A3BD6D"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7FC9FD8E" w14:textId="77777777" w:rsidTr="00B50CC0">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06CA4CA" w14:textId="2CFE59F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10</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2FAC2BB" w14:textId="2D4250C0"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Оптичний патчкорд </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190D689C" w14:textId="34981870"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4</w:t>
            </w:r>
          </w:p>
        </w:tc>
        <w:tc>
          <w:tcPr>
            <w:tcW w:w="0" w:type="auto"/>
            <w:vMerge/>
            <w:tcBorders>
              <w:left w:val="single" w:sz="6" w:space="0" w:color="auto"/>
              <w:right w:val="single" w:sz="6" w:space="0" w:color="auto"/>
            </w:tcBorders>
            <w:shd w:val="clear" w:color="auto" w:fill="auto"/>
            <w:vAlign w:val="center"/>
          </w:tcPr>
          <w:p w14:paraId="3272F912"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2E65C5FF" w14:textId="77777777" w:rsidTr="00E824A6">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2FAFEC14" w14:textId="76AA9695"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11</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0B0086A6" w14:textId="3374C5B6"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4G модем (роутер)</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2E3A3771" w14:textId="49EE4E3D"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tcPr>
          <w:p w14:paraId="0A6DB92E"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3A4B5779" w14:textId="77777777" w:rsidTr="008E5AD7">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491136D" w14:textId="38BC3F2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12</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1CA3031C" w14:textId="21D1A7AB"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IP Відеокамера v1</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4BAF9BA" w14:textId="563C53EC"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tcPr>
          <w:p w14:paraId="040B2306"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792225F7" w14:textId="77777777" w:rsidTr="008E5AD7">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ADAC905" w14:textId="50DECCB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13</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165EB6B6" w14:textId="031A08B7"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IP Відеокамера v2</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4A941B30" w14:textId="636C75CD"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bottom w:val="single" w:sz="6" w:space="0" w:color="auto"/>
              <w:right w:val="single" w:sz="6" w:space="0" w:color="auto"/>
            </w:tcBorders>
            <w:shd w:val="clear" w:color="auto" w:fill="auto"/>
            <w:vAlign w:val="center"/>
          </w:tcPr>
          <w:p w14:paraId="2EE3EDAF" w14:textId="77777777" w:rsidR="002222C9" w:rsidRPr="00007D6B" w:rsidRDefault="002222C9" w:rsidP="002222C9">
            <w:pPr>
              <w:spacing w:after="0" w:line="240" w:lineRule="auto"/>
              <w:rPr>
                <w:rFonts w:ascii="Times New Roman" w:eastAsia="Times New Roman" w:hAnsi="Times New Roman" w:cs="Times New Roman"/>
                <w:lang w:eastAsia="uk-UA"/>
              </w:rPr>
            </w:pPr>
          </w:p>
        </w:tc>
      </w:tr>
    </w:tbl>
    <w:p w14:paraId="206C6A2B" w14:textId="6307E830" w:rsidR="002222C9" w:rsidRDefault="002222C9" w:rsidP="002222C9">
      <w:pPr>
        <w:spacing w:after="0" w:line="240" w:lineRule="auto"/>
        <w:ind w:left="55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lang w:eastAsia="uk-UA"/>
        </w:rPr>
        <w:t>Товариство Червоного Хреста України залишає за собою право здійснювати закупівлі за окремими позиціями/лотами. </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77777777"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Термін поставки товару: жовтень 2022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2D8A08E6" w:rsidR="00C41DEB" w:rsidRPr="002222C9"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 замовника на адресу: м. Київ (конкретний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Право на здійснення підприємницької діяльності з відповідністю КВЕДам</w:t>
            </w:r>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r w:rsidRPr="00454397">
              <w:rPr>
                <w:rFonts w:ascii="Times New Roman" w:hAnsi="Times New Roman" w:cs="Times New Roman"/>
                <w:sz w:val="22"/>
                <w:szCs w:val="22"/>
              </w:rPr>
              <w:t>ормативн</w:t>
            </w:r>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щодо якості, </w:t>
            </w:r>
            <w:r w:rsidRPr="00454397">
              <w:rPr>
                <w:rFonts w:ascii="Times New Roman" w:hAnsi="Times New Roman" w:cs="Times New Roman"/>
                <w:sz w:val="22"/>
                <w:szCs w:val="22"/>
                <w:lang w:val="uk-UA"/>
              </w:rPr>
              <w:t xml:space="preserve">які </w:t>
            </w:r>
            <w:r w:rsidRPr="00454397">
              <w:rPr>
                <w:rFonts w:ascii="Times New Roman" w:hAnsi="Times New Roman" w:cs="Times New Roman"/>
                <w:sz w:val="22"/>
                <w:szCs w:val="22"/>
              </w:rPr>
              <w:t>діють на території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3E8A27AF" w14:textId="77777777" w:rsidR="00766DFB" w:rsidRDefault="00766DFB" w:rsidP="00007D6B">
      <w:pPr>
        <w:spacing w:after="0" w:line="240" w:lineRule="auto"/>
        <w:ind w:firstLine="420"/>
        <w:jc w:val="center"/>
        <w:textAlignment w:val="baseline"/>
        <w:rPr>
          <w:rFonts w:ascii="Times New Roman" w:eastAsia="Times New Roman" w:hAnsi="Times New Roman" w:cs="Times New Roman"/>
          <w:u w:val="single"/>
          <w:lang w:eastAsia="uk-UA"/>
        </w:rPr>
      </w:pPr>
    </w:p>
    <w:p w14:paraId="72C44883" w14:textId="105C432F"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lastRenderedPageBreak/>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75EBAB1E"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Pr>
          <w:rFonts w:ascii="Times New Roman" w:eastAsia="Times New Roman" w:hAnsi="Times New Roman" w:cs="Times New Roman"/>
          <w:lang w:eastAsia="uk-UA"/>
        </w:rPr>
        <w:t>1</w:t>
      </w:r>
      <w:r w:rsidR="00766DFB">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.10.2022 до року</w:t>
      </w:r>
    </w:p>
    <w:p w14:paraId="49ECC306" w14:textId="3D400C0C"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766DFB">
        <w:rPr>
          <w:rFonts w:ascii="Times New Roman" w:eastAsia="Times New Roman" w:hAnsi="Times New Roman" w:cs="Times New Roman"/>
          <w:b/>
          <w:bCs/>
          <w:lang w:eastAsia="uk-UA"/>
        </w:rPr>
        <w:t>20</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6BB9AA08" w14:textId="3673A573"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5C3908">
        <w:trPr>
          <w:trHeight w:val="2182"/>
        </w:trPr>
        <w:tc>
          <w:tcPr>
            <w:tcW w:w="416"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31"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7"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5E979A73"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Кіл-ть</w:t>
            </w:r>
          </w:p>
        </w:tc>
        <w:tc>
          <w:tcPr>
            <w:tcW w:w="1414"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4"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0"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C41DEB">
        <w:trPr>
          <w:trHeight w:val="750"/>
        </w:trPr>
        <w:tc>
          <w:tcPr>
            <w:tcW w:w="416"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31" w:type="dxa"/>
            <w:tcBorders>
              <w:top w:val="single" w:sz="6" w:space="0" w:color="auto"/>
              <w:left w:val="nil"/>
              <w:bottom w:val="single" w:sz="6" w:space="0" w:color="auto"/>
              <w:right w:val="single" w:sz="6" w:space="0" w:color="000000"/>
            </w:tcBorders>
            <w:shd w:val="clear" w:color="auto" w:fill="auto"/>
          </w:tcPr>
          <w:p w14:paraId="6FAD72A8" w14:textId="1F4F89B1"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Точки доступ</w:t>
            </w:r>
            <w:r>
              <w:rPr>
                <w:rFonts w:ascii="Times New Roman" w:hAnsi="Times New Roman" w:cs="Times New Roman"/>
              </w:rPr>
              <w:t>у</w:t>
            </w:r>
            <w:r w:rsidRPr="00007D6B">
              <w:rPr>
                <w:rFonts w:ascii="Times New Roman" w:hAnsi="Times New Roman" w:cs="Times New Roman"/>
                <w:lang w:val="en-US"/>
              </w:rPr>
              <w:t xml:space="preserve"> v1</w:t>
            </w:r>
          </w:p>
        </w:tc>
        <w:tc>
          <w:tcPr>
            <w:tcW w:w="3697" w:type="dxa"/>
            <w:tcBorders>
              <w:top w:val="single" w:sz="6" w:space="0" w:color="auto"/>
              <w:left w:val="nil"/>
              <w:bottom w:val="single" w:sz="6" w:space="0" w:color="auto"/>
              <w:right w:val="single" w:sz="6" w:space="0" w:color="000000"/>
            </w:tcBorders>
            <w:shd w:val="clear" w:color="auto" w:fill="auto"/>
          </w:tcPr>
          <w:p w14:paraId="41846334"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Характеристики Точка доступу Wi-Fi Ubiquiti UniFi 6 PRO (U6-PRO)</w:t>
            </w:r>
          </w:p>
          <w:p w14:paraId="0EDE9FA1"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Режими роботи</w:t>
            </w:r>
            <w:r w:rsidRPr="00007D6B">
              <w:rPr>
                <w:rFonts w:ascii="Times New Roman" w:hAnsi="Times New Roman" w:cs="Times New Roman"/>
                <w:bCs/>
                <w:bdr w:val="none" w:sz="0" w:space="0" w:color="auto" w:frame="1"/>
              </w:rPr>
              <w:tab/>
              <w:t>Wi-Fi точка</w:t>
            </w:r>
          </w:p>
          <w:p w14:paraId="0D9EAB59"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Стандарти мереж</w:t>
            </w:r>
            <w:r w:rsidRPr="00007D6B">
              <w:rPr>
                <w:rFonts w:ascii="Times New Roman" w:hAnsi="Times New Roman" w:cs="Times New Roman"/>
                <w:bCs/>
                <w:bdr w:val="none" w:sz="0" w:space="0" w:color="auto" w:frame="1"/>
              </w:rPr>
              <w:tab/>
              <w:t>ac, ax (до 4800 Мбіт/с), a (до 54 Мбіт/с), b (до 11 Мбіт/с), g (до 54 Мбіт/с), n (до 600 Мбіт/с)</w:t>
            </w:r>
          </w:p>
          <w:p w14:paraId="1B20303A"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Робоча частота</w:t>
            </w:r>
            <w:r w:rsidRPr="00007D6B">
              <w:rPr>
                <w:rFonts w:ascii="Times New Roman" w:hAnsi="Times New Roman" w:cs="Times New Roman"/>
                <w:bCs/>
                <w:bdr w:val="none" w:sz="0" w:space="0" w:color="auto" w:frame="1"/>
              </w:rPr>
              <w:tab/>
              <w:t>2.4 / 5 ГГц</w:t>
            </w:r>
          </w:p>
          <w:p w14:paraId="3CE6F211"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Безпека інформації</w:t>
            </w:r>
            <w:r w:rsidRPr="00007D6B">
              <w:rPr>
                <w:rFonts w:ascii="Times New Roman" w:hAnsi="Times New Roman" w:cs="Times New Roman"/>
                <w:bCs/>
                <w:bdr w:val="none" w:sz="0" w:space="0" w:color="auto" w:frame="1"/>
              </w:rPr>
              <w:tab/>
              <w:t>WPA, WPA-ENT, WPA-PSK, WPA2, WPA3</w:t>
            </w:r>
          </w:p>
          <w:p w14:paraId="02E15D95"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Моніторинг та управління</w:t>
            </w:r>
            <w:r w:rsidRPr="00007D6B">
              <w:rPr>
                <w:rFonts w:ascii="Times New Roman" w:hAnsi="Times New Roman" w:cs="Times New Roman"/>
                <w:bCs/>
                <w:bdr w:val="none" w:sz="0" w:space="0" w:color="auto" w:frame="1"/>
              </w:rPr>
              <w:tab/>
              <w:t>Web-інтерфейс</w:t>
            </w:r>
          </w:p>
          <w:p w14:paraId="1ACFC3B8"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Тип антени</w:t>
            </w:r>
            <w:r w:rsidRPr="00007D6B">
              <w:rPr>
                <w:rFonts w:ascii="Times New Roman" w:hAnsi="Times New Roman" w:cs="Times New Roman"/>
                <w:bCs/>
                <w:bdr w:val="none" w:sz="0" w:space="0" w:color="auto" w:frame="1"/>
              </w:rPr>
              <w:tab/>
              <w:t>вбудована/незнімна</w:t>
            </w:r>
          </w:p>
          <w:p w14:paraId="2F94323A"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Інтерфейси</w:t>
            </w:r>
            <w:r w:rsidRPr="00007D6B">
              <w:rPr>
                <w:rFonts w:ascii="Times New Roman" w:hAnsi="Times New Roman" w:cs="Times New Roman"/>
                <w:bCs/>
                <w:bdr w:val="none" w:sz="0" w:space="0" w:color="auto" w:frame="1"/>
              </w:rPr>
              <w:tab/>
              <w:t>LAN 10/100/1000 Мбіт/с</w:t>
            </w:r>
          </w:p>
          <w:p w14:paraId="6357B761"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Відповідність мережевим стандартам</w:t>
            </w:r>
            <w:r w:rsidRPr="00007D6B">
              <w:rPr>
                <w:rFonts w:ascii="Times New Roman" w:hAnsi="Times New Roman" w:cs="Times New Roman"/>
                <w:bCs/>
                <w:bdr w:val="none" w:sz="0" w:space="0" w:color="auto" w:frame="1"/>
              </w:rPr>
              <w:tab/>
              <w:t>IEEE 802.11 a, IEEE 802.11 ac, IEEE 802.11 ax, IEEE 802.11 b, IEEE 802.11 g, IEEE 802.11 n, IEEE 802.1q (VLAN)</w:t>
            </w:r>
          </w:p>
          <w:p w14:paraId="3722FC0D"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Кількість LAN портів (RJ-45)</w:t>
            </w:r>
            <w:r w:rsidRPr="00007D6B">
              <w:rPr>
                <w:rFonts w:ascii="Times New Roman" w:hAnsi="Times New Roman" w:cs="Times New Roman"/>
                <w:bCs/>
                <w:bdr w:val="none" w:sz="0" w:space="0" w:color="auto" w:frame="1"/>
              </w:rPr>
              <w:tab/>
              <w:t>1</w:t>
            </w:r>
          </w:p>
          <w:p w14:paraId="542C4335"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Додаткові можливості</w:t>
            </w:r>
            <w:r w:rsidRPr="00007D6B">
              <w:rPr>
                <w:rFonts w:ascii="Times New Roman" w:hAnsi="Times New Roman" w:cs="Times New Roman"/>
                <w:bCs/>
                <w:bdr w:val="none" w:sz="0" w:space="0" w:color="auto" w:frame="1"/>
              </w:rPr>
              <w:tab/>
              <w:t>2x2 MIMO, 4x4 MIMO</w:t>
            </w:r>
          </w:p>
          <w:p w14:paraId="411B22D8"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Ширина</w:t>
            </w:r>
            <w:r w:rsidRPr="00007D6B">
              <w:rPr>
                <w:rFonts w:ascii="Times New Roman" w:hAnsi="Times New Roman" w:cs="Times New Roman"/>
                <w:bCs/>
                <w:bdr w:val="none" w:sz="0" w:space="0" w:color="auto" w:frame="1"/>
              </w:rPr>
              <w:tab/>
              <w:t>197 мм</w:t>
            </w:r>
          </w:p>
          <w:p w14:paraId="49148319"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Висота</w:t>
            </w:r>
            <w:r w:rsidRPr="00007D6B">
              <w:rPr>
                <w:rFonts w:ascii="Times New Roman" w:hAnsi="Times New Roman" w:cs="Times New Roman"/>
                <w:bCs/>
                <w:bdr w:val="none" w:sz="0" w:space="0" w:color="auto" w:frame="1"/>
              </w:rPr>
              <w:tab/>
              <w:t>197 мм</w:t>
            </w:r>
          </w:p>
          <w:p w14:paraId="32F62CA0"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Глибина</w:t>
            </w:r>
            <w:r w:rsidRPr="00007D6B">
              <w:rPr>
                <w:rFonts w:ascii="Times New Roman" w:hAnsi="Times New Roman" w:cs="Times New Roman"/>
                <w:bCs/>
                <w:bdr w:val="none" w:sz="0" w:space="0" w:color="auto" w:frame="1"/>
              </w:rPr>
              <w:tab/>
              <w:t>35 мм</w:t>
            </w:r>
          </w:p>
          <w:p w14:paraId="291AC819"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Вага</w:t>
            </w:r>
            <w:r w:rsidRPr="00007D6B">
              <w:rPr>
                <w:rFonts w:ascii="Times New Roman" w:hAnsi="Times New Roman" w:cs="Times New Roman"/>
                <w:bCs/>
                <w:bdr w:val="none" w:sz="0" w:space="0" w:color="auto" w:frame="1"/>
              </w:rPr>
              <w:tab/>
              <w:t>460 г</w:t>
            </w:r>
          </w:p>
          <w:p w14:paraId="037B35FC"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Живлення</w:t>
            </w:r>
            <w:r w:rsidRPr="00007D6B">
              <w:rPr>
                <w:rFonts w:ascii="Times New Roman" w:hAnsi="Times New Roman" w:cs="Times New Roman"/>
                <w:bCs/>
                <w:bdr w:val="none" w:sz="0" w:space="0" w:color="auto" w:frame="1"/>
              </w:rPr>
              <w:tab/>
              <w:t>PoE/адаптер</w:t>
            </w:r>
          </w:p>
          <w:p w14:paraId="28D2C24A"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Робочий діапазон температури повітря</w:t>
            </w:r>
            <w:r w:rsidRPr="00007D6B">
              <w:rPr>
                <w:rFonts w:ascii="Times New Roman" w:hAnsi="Times New Roman" w:cs="Times New Roman"/>
                <w:bCs/>
                <w:bdr w:val="none" w:sz="0" w:space="0" w:color="auto" w:frame="1"/>
              </w:rPr>
              <w:tab/>
              <w:t>-30°C ~ +60°C</w:t>
            </w:r>
          </w:p>
          <w:p w14:paraId="38745E22"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Набір</w:t>
            </w:r>
            <w:r w:rsidRPr="00007D6B">
              <w:rPr>
                <w:rFonts w:ascii="Times New Roman" w:hAnsi="Times New Roman" w:cs="Times New Roman"/>
                <w:bCs/>
                <w:bdr w:val="none" w:sz="0" w:space="0" w:color="auto" w:frame="1"/>
              </w:rPr>
              <w:tab/>
              <w:t>1 точка доступу</w:t>
            </w:r>
          </w:p>
          <w:p w14:paraId="634C229B" w14:textId="77777777" w:rsidR="00007D6B" w:rsidRPr="00007D6B" w:rsidRDefault="00007D6B" w:rsidP="00C41DEB">
            <w:pPr>
              <w:spacing w:after="0" w:line="240" w:lineRule="auto"/>
              <w:contextualSpacing/>
              <w:rPr>
                <w:rFonts w:ascii="Times New Roman" w:hAnsi="Times New Roman" w:cs="Times New Roman"/>
                <w:bCs/>
                <w:bdr w:val="none" w:sz="0" w:space="0" w:color="auto" w:frame="1"/>
              </w:rPr>
            </w:pPr>
            <w:r w:rsidRPr="00007D6B">
              <w:rPr>
                <w:rFonts w:ascii="Times New Roman" w:hAnsi="Times New Roman" w:cs="Times New Roman"/>
                <w:bCs/>
                <w:bdr w:val="none" w:sz="0" w:space="0" w:color="auto" w:frame="1"/>
              </w:rPr>
              <w:t>Виробник</w:t>
            </w:r>
            <w:r w:rsidRPr="00007D6B">
              <w:rPr>
                <w:rFonts w:ascii="Times New Roman" w:hAnsi="Times New Roman" w:cs="Times New Roman"/>
                <w:bCs/>
                <w:bdr w:val="none" w:sz="0" w:space="0" w:color="auto" w:frame="1"/>
              </w:rPr>
              <w:tab/>
              <w:t>Ubiquiti</w:t>
            </w:r>
          </w:p>
          <w:p w14:paraId="1AAB5D33" w14:textId="7AD86F7E"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bCs/>
                <w:bdr w:val="none" w:sz="0" w:space="0" w:color="auto" w:frame="1"/>
              </w:rPr>
              <w:t>Штрихкод</w:t>
            </w:r>
            <w:r w:rsidRPr="00007D6B">
              <w:rPr>
                <w:rFonts w:ascii="Times New Roman" w:hAnsi="Times New Roman" w:cs="Times New Roman"/>
                <w:bCs/>
                <w:bdr w:val="none" w:sz="0" w:space="0" w:color="auto" w:frame="1"/>
              </w:rPr>
              <w:tab/>
              <w:t>810010076830</w:t>
            </w:r>
          </w:p>
        </w:tc>
        <w:tc>
          <w:tcPr>
            <w:tcW w:w="599" w:type="dxa"/>
            <w:tcBorders>
              <w:top w:val="single" w:sz="6" w:space="0" w:color="auto"/>
              <w:left w:val="nil"/>
              <w:bottom w:val="single" w:sz="6" w:space="0" w:color="auto"/>
              <w:right w:val="single" w:sz="6" w:space="0" w:color="auto"/>
            </w:tcBorders>
            <w:shd w:val="clear" w:color="auto" w:fill="auto"/>
          </w:tcPr>
          <w:p w14:paraId="3B2329FF" w14:textId="4D866C67" w:rsidR="00007D6B" w:rsidRPr="002222C9" w:rsidRDefault="005C3908"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5</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D625410" w14:textId="77777777" w:rsidTr="00C41DEB">
        <w:trPr>
          <w:trHeight w:val="750"/>
        </w:trPr>
        <w:tc>
          <w:tcPr>
            <w:tcW w:w="416" w:type="dxa"/>
            <w:tcBorders>
              <w:top w:val="single" w:sz="6" w:space="0" w:color="auto"/>
              <w:left w:val="single" w:sz="6" w:space="0" w:color="000000"/>
              <w:bottom w:val="single" w:sz="6" w:space="0" w:color="auto"/>
              <w:right w:val="single" w:sz="6" w:space="0" w:color="000000"/>
            </w:tcBorders>
            <w:shd w:val="clear" w:color="auto" w:fill="auto"/>
            <w:hideMark/>
          </w:tcPr>
          <w:p w14:paraId="205123E1" w14:textId="037C6DB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w:t>
            </w:r>
          </w:p>
        </w:tc>
        <w:tc>
          <w:tcPr>
            <w:tcW w:w="1831" w:type="dxa"/>
            <w:tcBorders>
              <w:top w:val="single" w:sz="6" w:space="0" w:color="auto"/>
              <w:left w:val="nil"/>
              <w:bottom w:val="single" w:sz="6" w:space="0" w:color="auto"/>
              <w:right w:val="single" w:sz="6" w:space="0" w:color="000000"/>
            </w:tcBorders>
            <w:shd w:val="clear" w:color="auto" w:fill="auto"/>
          </w:tcPr>
          <w:p w14:paraId="63DA4042" w14:textId="56217A6E"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Точки доступ</w:t>
            </w:r>
            <w:r w:rsidR="00C41DEB">
              <w:rPr>
                <w:rFonts w:ascii="Times New Roman" w:hAnsi="Times New Roman" w:cs="Times New Roman"/>
              </w:rPr>
              <w:t>у</w:t>
            </w:r>
            <w:r w:rsidRPr="00007D6B">
              <w:rPr>
                <w:rFonts w:ascii="Times New Roman" w:hAnsi="Times New Roman" w:cs="Times New Roman"/>
              </w:rPr>
              <w:t xml:space="preserve"> v2</w:t>
            </w:r>
          </w:p>
        </w:tc>
        <w:tc>
          <w:tcPr>
            <w:tcW w:w="3697" w:type="dxa"/>
            <w:tcBorders>
              <w:top w:val="single" w:sz="6" w:space="0" w:color="auto"/>
              <w:left w:val="nil"/>
              <w:bottom w:val="single" w:sz="6" w:space="0" w:color="auto"/>
              <w:right w:val="single" w:sz="6" w:space="0" w:color="000000"/>
            </w:tcBorders>
            <w:shd w:val="clear" w:color="auto" w:fill="auto"/>
          </w:tcPr>
          <w:p w14:paraId="1F24B5F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Характеристики Точка доступу Wi-Fi Ubiquiti UniFi 6 LR (U6-LR)</w:t>
            </w:r>
          </w:p>
          <w:p w14:paraId="5E66AA5D"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Режими роботи</w:t>
            </w:r>
            <w:r w:rsidRPr="00007D6B">
              <w:rPr>
                <w:rFonts w:ascii="Times New Roman" w:hAnsi="Times New Roman" w:cs="Times New Roman"/>
              </w:rPr>
              <w:tab/>
              <w:t>Wi-Fi точка</w:t>
            </w:r>
          </w:p>
          <w:p w14:paraId="23A28A81"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Стандарти мереж</w:t>
            </w:r>
            <w:r w:rsidRPr="00007D6B">
              <w:rPr>
                <w:rFonts w:ascii="Times New Roman" w:hAnsi="Times New Roman" w:cs="Times New Roman"/>
              </w:rPr>
              <w:tab/>
              <w:t>a, b, g</w:t>
            </w:r>
          </w:p>
          <w:p w14:paraId="2DA82CBD"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Робоча частота</w:t>
            </w:r>
            <w:r w:rsidRPr="00007D6B">
              <w:rPr>
                <w:rFonts w:ascii="Times New Roman" w:hAnsi="Times New Roman" w:cs="Times New Roman"/>
              </w:rPr>
              <w:tab/>
              <w:t>2.4 / 5 ГГц</w:t>
            </w:r>
          </w:p>
          <w:p w14:paraId="27C9192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Безпека інформації</w:t>
            </w:r>
            <w:r w:rsidRPr="00007D6B">
              <w:rPr>
                <w:rFonts w:ascii="Times New Roman" w:hAnsi="Times New Roman" w:cs="Times New Roman"/>
              </w:rPr>
              <w:tab/>
              <w:t>WPA-ENT, WPA-PSK</w:t>
            </w:r>
          </w:p>
          <w:p w14:paraId="68D642A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Інтерфейси</w:t>
            </w:r>
            <w:r w:rsidRPr="00007D6B">
              <w:rPr>
                <w:rFonts w:ascii="Times New Roman" w:hAnsi="Times New Roman" w:cs="Times New Roman"/>
              </w:rPr>
              <w:tab/>
              <w:t>10/100/1000BASE-T</w:t>
            </w:r>
          </w:p>
          <w:p w14:paraId="7EC90DC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LAN портів (RJ-45)</w:t>
            </w:r>
            <w:r w:rsidRPr="00007D6B">
              <w:rPr>
                <w:rFonts w:ascii="Times New Roman" w:hAnsi="Times New Roman" w:cs="Times New Roman"/>
              </w:rPr>
              <w:tab/>
              <w:t>1</w:t>
            </w:r>
          </w:p>
          <w:p w14:paraId="0222CC8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lastRenderedPageBreak/>
              <w:t>Додаткові можливості</w:t>
            </w:r>
            <w:r w:rsidRPr="00007D6B">
              <w:rPr>
                <w:rFonts w:ascii="Times New Roman" w:hAnsi="Times New Roman" w:cs="Times New Roman"/>
              </w:rPr>
              <w:tab/>
              <w:t>2x2 MIMO, 4x4 MIMO</w:t>
            </w:r>
          </w:p>
          <w:p w14:paraId="0C0D68A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Ширина</w:t>
            </w:r>
            <w:r w:rsidRPr="00007D6B">
              <w:rPr>
                <w:rFonts w:ascii="Times New Roman" w:hAnsi="Times New Roman" w:cs="Times New Roman"/>
              </w:rPr>
              <w:tab/>
              <w:t>220 мм</w:t>
            </w:r>
          </w:p>
          <w:p w14:paraId="7973BF8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Висота</w:t>
            </w:r>
            <w:r w:rsidRPr="00007D6B">
              <w:rPr>
                <w:rFonts w:ascii="Times New Roman" w:hAnsi="Times New Roman" w:cs="Times New Roman"/>
              </w:rPr>
              <w:tab/>
              <w:t>48 мм</w:t>
            </w:r>
          </w:p>
          <w:p w14:paraId="68889DF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Глибина</w:t>
            </w:r>
            <w:r w:rsidRPr="00007D6B">
              <w:rPr>
                <w:rFonts w:ascii="Times New Roman" w:hAnsi="Times New Roman" w:cs="Times New Roman"/>
              </w:rPr>
              <w:tab/>
              <w:t>220 мм</w:t>
            </w:r>
          </w:p>
          <w:p w14:paraId="5C20F34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Живлення</w:t>
            </w:r>
            <w:r w:rsidRPr="00007D6B">
              <w:rPr>
                <w:rFonts w:ascii="Times New Roman" w:hAnsi="Times New Roman" w:cs="Times New Roman"/>
              </w:rPr>
              <w:tab/>
              <w:t>PoE</w:t>
            </w:r>
          </w:p>
          <w:p w14:paraId="7722EAB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Робочий діапазон температури повітря</w:t>
            </w:r>
            <w:r w:rsidRPr="00007D6B">
              <w:rPr>
                <w:rFonts w:ascii="Times New Roman" w:hAnsi="Times New Roman" w:cs="Times New Roman"/>
              </w:rPr>
              <w:tab/>
              <w:t>-30°C ~ +60°C</w:t>
            </w:r>
          </w:p>
          <w:p w14:paraId="1193B0E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Набір</w:t>
            </w:r>
            <w:r w:rsidRPr="00007D6B">
              <w:rPr>
                <w:rFonts w:ascii="Times New Roman" w:hAnsi="Times New Roman" w:cs="Times New Roman"/>
              </w:rPr>
              <w:tab/>
              <w:t>1 точка доступу</w:t>
            </w:r>
          </w:p>
          <w:p w14:paraId="69F70EF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Виробник</w:t>
            </w:r>
            <w:r w:rsidRPr="00007D6B">
              <w:rPr>
                <w:rFonts w:ascii="Times New Roman" w:hAnsi="Times New Roman" w:cs="Times New Roman"/>
              </w:rPr>
              <w:tab/>
              <w:t>Ubiquiti</w:t>
            </w:r>
          </w:p>
          <w:p w14:paraId="73765F94" w14:textId="46072E7E"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Штрихкод</w:t>
            </w:r>
            <w:r w:rsidRPr="00007D6B">
              <w:rPr>
                <w:rFonts w:ascii="Times New Roman" w:hAnsi="Times New Roman" w:cs="Times New Roman"/>
              </w:rPr>
              <w:tab/>
              <w:t>810010073389</w:t>
            </w:r>
          </w:p>
        </w:tc>
        <w:tc>
          <w:tcPr>
            <w:tcW w:w="599" w:type="dxa"/>
            <w:tcBorders>
              <w:top w:val="single" w:sz="6" w:space="0" w:color="auto"/>
              <w:left w:val="nil"/>
              <w:bottom w:val="single" w:sz="6" w:space="0" w:color="auto"/>
              <w:right w:val="single" w:sz="6" w:space="0" w:color="auto"/>
            </w:tcBorders>
            <w:shd w:val="clear" w:color="auto" w:fill="auto"/>
          </w:tcPr>
          <w:p w14:paraId="1F3D9878" w14:textId="1C8F7A2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lastRenderedPageBreak/>
              <w:t>2</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190EF60F" w14:textId="57898E05"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6E025558" w14:textId="531A4AC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nil"/>
              <w:right w:val="nil"/>
            </w:tcBorders>
            <w:shd w:val="clear" w:color="auto" w:fill="auto"/>
            <w:hideMark/>
          </w:tcPr>
          <w:p w14:paraId="57727794" w14:textId="21B1BAE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223918E4" w14:textId="77777777" w:rsidTr="00C41DEB">
        <w:trPr>
          <w:trHeight w:val="750"/>
        </w:trPr>
        <w:tc>
          <w:tcPr>
            <w:tcW w:w="416" w:type="dxa"/>
            <w:tcBorders>
              <w:top w:val="single" w:sz="6" w:space="0" w:color="auto"/>
              <w:left w:val="single" w:sz="6" w:space="0" w:color="000000"/>
              <w:bottom w:val="single" w:sz="6" w:space="0" w:color="auto"/>
              <w:right w:val="single" w:sz="6" w:space="0" w:color="000000"/>
            </w:tcBorders>
            <w:shd w:val="clear" w:color="auto" w:fill="auto"/>
            <w:hideMark/>
          </w:tcPr>
          <w:p w14:paraId="203FC7DA" w14:textId="307CBC3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en-US" w:eastAsia="uk-UA"/>
              </w:rPr>
              <w:t>3</w:t>
            </w:r>
          </w:p>
        </w:tc>
        <w:tc>
          <w:tcPr>
            <w:tcW w:w="1831" w:type="dxa"/>
            <w:tcBorders>
              <w:top w:val="single" w:sz="6" w:space="0" w:color="auto"/>
              <w:left w:val="nil"/>
              <w:bottom w:val="single" w:sz="6" w:space="0" w:color="auto"/>
              <w:right w:val="single" w:sz="6" w:space="0" w:color="000000"/>
            </w:tcBorders>
            <w:shd w:val="clear" w:color="auto" w:fill="auto"/>
          </w:tcPr>
          <w:p w14:paraId="49E2A819" w14:textId="65E8D59B"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Точк</w:t>
            </w:r>
            <w:r w:rsidR="00C41DEB">
              <w:rPr>
                <w:rFonts w:ascii="Times New Roman" w:hAnsi="Times New Roman" w:cs="Times New Roman"/>
              </w:rPr>
              <w:t>а</w:t>
            </w:r>
            <w:r w:rsidRPr="00007D6B">
              <w:rPr>
                <w:rFonts w:ascii="Times New Roman" w:hAnsi="Times New Roman" w:cs="Times New Roman"/>
              </w:rPr>
              <w:t xml:space="preserve"> доступ</w:t>
            </w:r>
            <w:r w:rsidR="00C41DEB">
              <w:rPr>
                <w:rFonts w:ascii="Times New Roman" w:hAnsi="Times New Roman" w:cs="Times New Roman"/>
              </w:rPr>
              <w:t>у</w:t>
            </w:r>
            <w:r w:rsidRPr="00007D6B">
              <w:rPr>
                <w:rFonts w:ascii="Times New Roman" w:hAnsi="Times New Roman" w:cs="Times New Roman"/>
              </w:rPr>
              <w:t xml:space="preserve"> v</w:t>
            </w:r>
            <w:r w:rsidRPr="00007D6B">
              <w:rPr>
                <w:rFonts w:ascii="Times New Roman" w:hAnsi="Times New Roman" w:cs="Times New Roman"/>
                <w:lang w:val="en-US"/>
              </w:rPr>
              <w:t>3</w:t>
            </w:r>
          </w:p>
        </w:tc>
        <w:tc>
          <w:tcPr>
            <w:tcW w:w="3697" w:type="dxa"/>
            <w:tcBorders>
              <w:top w:val="single" w:sz="6" w:space="0" w:color="auto"/>
              <w:left w:val="nil"/>
              <w:bottom w:val="single" w:sz="6" w:space="0" w:color="auto"/>
              <w:right w:val="single" w:sz="6" w:space="0" w:color="000000"/>
            </w:tcBorders>
            <w:shd w:val="clear" w:color="auto" w:fill="auto"/>
          </w:tcPr>
          <w:p w14:paraId="19D3D1AE" w14:textId="77777777"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lang w:val="en-US"/>
              </w:rPr>
              <w:t>Ubiquiti UniFi U6 mesh (U6-Mesh)</w:t>
            </w:r>
          </w:p>
          <w:p w14:paraId="6E1FD2C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Бренд:</w:t>
            </w:r>
            <w:r w:rsidRPr="00007D6B">
              <w:rPr>
                <w:rFonts w:ascii="Times New Roman" w:hAnsi="Times New Roman" w:cs="Times New Roman"/>
              </w:rPr>
              <w:tab/>
            </w:r>
            <w:r w:rsidRPr="00007D6B">
              <w:rPr>
                <w:rFonts w:ascii="Times New Roman" w:hAnsi="Times New Roman" w:cs="Times New Roman"/>
                <w:lang w:val="en-US"/>
              </w:rPr>
              <w:t>Ubiquiti</w:t>
            </w:r>
          </w:p>
          <w:p w14:paraId="55E622F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w:t>
            </w:r>
            <w:r w:rsidRPr="00007D6B">
              <w:rPr>
                <w:rFonts w:ascii="Times New Roman" w:hAnsi="Times New Roman" w:cs="Times New Roman"/>
              </w:rPr>
              <w:tab/>
              <w:t>Точка доступу</w:t>
            </w:r>
          </w:p>
          <w:p w14:paraId="78D73AC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Бездротовий зв'язок</w:t>
            </w:r>
          </w:p>
          <w:p w14:paraId="73F6220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Стандарт:</w:t>
            </w:r>
            <w:r w:rsidRPr="00007D6B">
              <w:rPr>
                <w:rFonts w:ascii="Times New Roman" w:hAnsi="Times New Roman" w:cs="Times New Roman"/>
              </w:rPr>
              <w:tab/>
              <w:t>802.11</w:t>
            </w:r>
            <w:r w:rsidRPr="00007D6B">
              <w:rPr>
                <w:rFonts w:ascii="Times New Roman" w:hAnsi="Times New Roman" w:cs="Times New Roman"/>
                <w:lang w:val="en-US"/>
              </w:rPr>
              <w:t>ax</w:t>
            </w:r>
          </w:p>
          <w:p w14:paraId="44855D6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Робота у двох діапазонах (</w:t>
            </w:r>
            <w:r w:rsidRPr="00007D6B">
              <w:rPr>
                <w:rFonts w:ascii="Times New Roman" w:hAnsi="Times New Roman" w:cs="Times New Roman"/>
                <w:lang w:val="en-US"/>
              </w:rPr>
              <w:t>dual</w:t>
            </w:r>
            <w:r w:rsidRPr="00007D6B">
              <w:rPr>
                <w:rFonts w:ascii="Times New Roman" w:hAnsi="Times New Roman" w:cs="Times New Roman"/>
              </w:rPr>
              <w:t xml:space="preserve"> </w:t>
            </w:r>
            <w:r w:rsidRPr="00007D6B">
              <w:rPr>
                <w:rFonts w:ascii="Times New Roman" w:hAnsi="Times New Roman" w:cs="Times New Roman"/>
                <w:lang w:val="en-US"/>
              </w:rPr>
              <w:t>band</w:t>
            </w:r>
            <w:r w:rsidRPr="00007D6B">
              <w:rPr>
                <w:rFonts w:ascii="Times New Roman" w:hAnsi="Times New Roman" w:cs="Times New Roman"/>
              </w:rPr>
              <w:t>):</w:t>
            </w:r>
            <w:r w:rsidRPr="00007D6B">
              <w:rPr>
                <w:rFonts w:ascii="Times New Roman" w:hAnsi="Times New Roman" w:cs="Times New Roman"/>
              </w:rPr>
              <w:tab/>
              <w:t>є</w:t>
            </w:r>
          </w:p>
          <w:p w14:paraId="4B5D556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Максимальна швидкість з'єднання, Мбіт/с:</w:t>
            </w:r>
            <w:r w:rsidRPr="00007D6B">
              <w:rPr>
                <w:rFonts w:ascii="Times New Roman" w:hAnsi="Times New Roman" w:cs="Times New Roman"/>
              </w:rPr>
              <w:tab/>
              <w:t>2402+300</w:t>
            </w:r>
          </w:p>
          <w:p w14:paraId="56A1CBC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Підтримка </w:t>
            </w:r>
            <w:r w:rsidRPr="00007D6B">
              <w:rPr>
                <w:rFonts w:ascii="Times New Roman" w:hAnsi="Times New Roman" w:cs="Times New Roman"/>
                <w:lang w:val="en-US"/>
              </w:rPr>
              <w:t>Multiple</w:t>
            </w:r>
            <w:r w:rsidRPr="00007D6B">
              <w:rPr>
                <w:rFonts w:ascii="Times New Roman" w:hAnsi="Times New Roman" w:cs="Times New Roman"/>
              </w:rPr>
              <w:t xml:space="preserve"> </w:t>
            </w:r>
            <w:r w:rsidRPr="00007D6B">
              <w:rPr>
                <w:rFonts w:ascii="Times New Roman" w:hAnsi="Times New Roman" w:cs="Times New Roman"/>
                <w:lang w:val="en-US"/>
              </w:rPr>
              <w:t>SSID</w:t>
            </w:r>
            <w:r w:rsidRPr="00007D6B">
              <w:rPr>
                <w:rFonts w:ascii="Times New Roman" w:hAnsi="Times New Roman" w:cs="Times New Roman"/>
              </w:rPr>
              <w:t>:</w:t>
            </w:r>
            <w:r w:rsidRPr="00007D6B">
              <w:rPr>
                <w:rFonts w:ascii="Times New Roman" w:hAnsi="Times New Roman" w:cs="Times New Roman"/>
              </w:rPr>
              <w:tab/>
              <w:t>є</w:t>
            </w:r>
          </w:p>
          <w:p w14:paraId="18133AB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Порти</w:t>
            </w:r>
          </w:p>
          <w:p w14:paraId="34C0DC9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 підключення (</w:t>
            </w:r>
            <w:r w:rsidRPr="00007D6B">
              <w:rPr>
                <w:rFonts w:ascii="Times New Roman" w:hAnsi="Times New Roman" w:cs="Times New Roman"/>
                <w:lang w:val="en-US"/>
              </w:rPr>
              <w:t>LAN</w:t>
            </w:r>
            <w:r w:rsidRPr="00007D6B">
              <w:rPr>
                <w:rFonts w:ascii="Times New Roman" w:hAnsi="Times New Roman" w:cs="Times New Roman"/>
              </w:rPr>
              <w:t>-порт):</w:t>
            </w:r>
            <w:r w:rsidRPr="00007D6B">
              <w:rPr>
                <w:rFonts w:ascii="Times New Roman" w:hAnsi="Times New Roman" w:cs="Times New Roman"/>
              </w:rPr>
              <w:tab/>
              <w:t>1</w:t>
            </w:r>
            <w:r w:rsidRPr="00007D6B">
              <w:rPr>
                <w:rFonts w:ascii="Times New Roman" w:hAnsi="Times New Roman" w:cs="Times New Roman"/>
                <w:lang w:val="en-US"/>
              </w:rPr>
              <w:t>x</w:t>
            </w:r>
            <w:r w:rsidRPr="00007D6B">
              <w:rPr>
                <w:rFonts w:ascii="Times New Roman" w:hAnsi="Times New Roman" w:cs="Times New Roman"/>
              </w:rPr>
              <w:t>10 / 100/1000</w:t>
            </w:r>
          </w:p>
          <w:p w14:paraId="65DA8F3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Маршрутизатор</w:t>
            </w:r>
          </w:p>
          <w:p w14:paraId="0CB480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Прийом/передача</w:t>
            </w:r>
          </w:p>
          <w:p w14:paraId="03A9FB17" w14:textId="57A65F80"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антени (внутр/зовн):</w:t>
            </w:r>
            <w:r w:rsidR="00C41DEB">
              <w:rPr>
                <w:rFonts w:ascii="Times New Roman" w:hAnsi="Times New Roman" w:cs="Times New Roman"/>
              </w:rPr>
              <w:t xml:space="preserve"> </w:t>
            </w:r>
            <w:r w:rsidRPr="00007D6B">
              <w:rPr>
                <w:rFonts w:ascii="Times New Roman" w:hAnsi="Times New Roman" w:cs="Times New Roman"/>
              </w:rPr>
              <w:t>внутрішня</w:t>
            </w:r>
          </w:p>
          <w:p w14:paraId="2B1245E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MU</w:t>
            </w:r>
            <w:r w:rsidRPr="00007D6B">
              <w:rPr>
                <w:rFonts w:ascii="Times New Roman" w:hAnsi="Times New Roman" w:cs="Times New Roman"/>
              </w:rPr>
              <w:t>-</w:t>
            </w:r>
            <w:r w:rsidRPr="00007D6B">
              <w:rPr>
                <w:rFonts w:ascii="Times New Roman" w:hAnsi="Times New Roman" w:cs="Times New Roman"/>
                <w:lang w:val="en-US"/>
              </w:rPr>
              <w:t>MIMO</w:t>
            </w:r>
            <w:r w:rsidRPr="00007D6B">
              <w:rPr>
                <w:rFonts w:ascii="Times New Roman" w:hAnsi="Times New Roman" w:cs="Times New Roman"/>
              </w:rPr>
              <w:t>:</w:t>
            </w:r>
            <w:r w:rsidRPr="00007D6B">
              <w:rPr>
                <w:rFonts w:ascii="Times New Roman" w:hAnsi="Times New Roman" w:cs="Times New Roman"/>
              </w:rPr>
              <w:tab/>
              <w:t>є</w:t>
            </w:r>
          </w:p>
          <w:p w14:paraId="77113AC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OFDMA</w:t>
            </w:r>
            <w:r w:rsidRPr="00007D6B">
              <w:rPr>
                <w:rFonts w:ascii="Times New Roman" w:hAnsi="Times New Roman" w:cs="Times New Roman"/>
              </w:rPr>
              <w:t>:</w:t>
            </w:r>
            <w:r w:rsidRPr="00007D6B">
              <w:rPr>
                <w:rFonts w:ascii="Times New Roman" w:hAnsi="Times New Roman" w:cs="Times New Roman"/>
              </w:rPr>
              <w:tab/>
              <w:t>є</w:t>
            </w:r>
          </w:p>
          <w:p w14:paraId="6B0918D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Потужність передавача, дБм:</w:t>
            </w:r>
            <w:r w:rsidRPr="00007D6B">
              <w:rPr>
                <w:rFonts w:ascii="Times New Roman" w:hAnsi="Times New Roman" w:cs="Times New Roman"/>
              </w:rPr>
              <w:tab/>
              <w:t>26</w:t>
            </w:r>
          </w:p>
          <w:p w14:paraId="570BF38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Моніторинг та конфігурування</w:t>
            </w:r>
          </w:p>
          <w:p w14:paraId="008B98F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Веб-інтерфейс:</w:t>
            </w:r>
            <w:r w:rsidRPr="00007D6B">
              <w:rPr>
                <w:rFonts w:ascii="Times New Roman" w:hAnsi="Times New Roman" w:cs="Times New Roman"/>
              </w:rPr>
              <w:tab/>
              <w:t>є</w:t>
            </w:r>
          </w:p>
          <w:p w14:paraId="06789B7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мм:</w:t>
            </w:r>
            <w:r w:rsidRPr="00007D6B">
              <w:rPr>
                <w:rFonts w:ascii="Times New Roman" w:hAnsi="Times New Roman" w:cs="Times New Roman"/>
              </w:rPr>
              <w:tab/>
              <w:t xml:space="preserve">48,5 </w:t>
            </w:r>
            <w:r w:rsidRPr="00007D6B">
              <w:rPr>
                <w:rFonts w:ascii="Times New Roman" w:hAnsi="Times New Roman" w:cs="Times New Roman"/>
                <w:lang w:val="en-US"/>
              </w:rPr>
              <w:t>x</w:t>
            </w:r>
            <w:r w:rsidRPr="00007D6B">
              <w:rPr>
                <w:rFonts w:ascii="Times New Roman" w:hAnsi="Times New Roman" w:cs="Times New Roman"/>
              </w:rPr>
              <w:t xml:space="preserve"> 48,5 </w:t>
            </w:r>
            <w:r w:rsidRPr="00007D6B">
              <w:rPr>
                <w:rFonts w:ascii="Times New Roman" w:hAnsi="Times New Roman" w:cs="Times New Roman"/>
                <w:lang w:val="en-US"/>
              </w:rPr>
              <w:t>x</w:t>
            </w:r>
            <w:r w:rsidRPr="00007D6B">
              <w:rPr>
                <w:rFonts w:ascii="Times New Roman" w:hAnsi="Times New Roman" w:cs="Times New Roman"/>
              </w:rPr>
              <w:t xml:space="preserve"> 159,5</w:t>
            </w:r>
          </w:p>
          <w:p w14:paraId="5BF10C9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Маса, г:</w:t>
            </w:r>
            <w:r w:rsidRPr="00007D6B">
              <w:rPr>
                <w:rFonts w:ascii="Times New Roman" w:hAnsi="Times New Roman" w:cs="Times New Roman"/>
              </w:rPr>
              <w:tab/>
              <w:t>400</w:t>
            </w:r>
          </w:p>
          <w:p w14:paraId="497D7C9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Додатково</w:t>
            </w:r>
          </w:p>
          <w:p w14:paraId="6E229FF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Підтримка </w:t>
            </w:r>
            <w:r w:rsidRPr="00007D6B">
              <w:rPr>
                <w:rFonts w:ascii="Times New Roman" w:hAnsi="Times New Roman" w:cs="Times New Roman"/>
                <w:lang w:val="en-US"/>
              </w:rPr>
              <w:t>Wi</w:t>
            </w:r>
            <w:r w:rsidRPr="00007D6B">
              <w:rPr>
                <w:rFonts w:ascii="Times New Roman" w:hAnsi="Times New Roman" w:cs="Times New Roman"/>
              </w:rPr>
              <w:t>-</w:t>
            </w:r>
            <w:r w:rsidRPr="00007D6B">
              <w:rPr>
                <w:rFonts w:ascii="Times New Roman" w:hAnsi="Times New Roman" w:cs="Times New Roman"/>
                <w:lang w:val="en-US"/>
              </w:rPr>
              <w:t>Fi</w:t>
            </w:r>
            <w:r w:rsidRPr="00007D6B">
              <w:rPr>
                <w:rFonts w:ascii="Times New Roman" w:hAnsi="Times New Roman" w:cs="Times New Roman"/>
              </w:rPr>
              <w:t xml:space="preserve"> </w:t>
            </w:r>
            <w:r w:rsidRPr="00007D6B">
              <w:rPr>
                <w:rFonts w:ascii="Times New Roman" w:hAnsi="Times New Roman" w:cs="Times New Roman"/>
                <w:lang w:val="en-US"/>
              </w:rPr>
              <w:t>Mesh</w:t>
            </w:r>
            <w:r w:rsidRPr="00007D6B">
              <w:rPr>
                <w:rFonts w:ascii="Times New Roman" w:hAnsi="Times New Roman" w:cs="Times New Roman"/>
              </w:rPr>
              <w:t>:</w:t>
            </w:r>
            <w:r w:rsidRPr="00007D6B">
              <w:rPr>
                <w:rFonts w:ascii="Times New Roman" w:hAnsi="Times New Roman" w:cs="Times New Roman"/>
              </w:rPr>
              <w:tab/>
              <w:t>є</w:t>
            </w:r>
          </w:p>
          <w:p w14:paraId="700AAF69" w14:textId="416006D9"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Розширені режими шифрування:</w:t>
            </w:r>
            <w:r w:rsidRPr="00007D6B">
              <w:rPr>
                <w:rFonts w:ascii="Times New Roman" w:hAnsi="Times New Roman" w:cs="Times New Roman"/>
              </w:rPr>
              <w:tab/>
            </w:r>
            <w:r w:rsidRPr="00007D6B">
              <w:rPr>
                <w:rFonts w:ascii="Times New Roman" w:hAnsi="Times New Roman" w:cs="Times New Roman"/>
                <w:lang w:val="en-US"/>
              </w:rPr>
              <w:t>WPA</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w:t>
            </w:r>
            <w:r w:rsidRPr="00007D6B">
              <w:rPr>
                <w:rFonts w:ascii="Times New Roman" w:hAnsi="Times New Roman" w:cs="Times New Roman"/>
                <w:lang w:val="en-US"/>
              </w:rPr>
              <w:t>PSK</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w:t>
            </w:r>
            <w:r w:rsidRPr="00007D6B">
              <w:rPr>
                <w:rFonts w:ascii="Times New Roman" w:hAnsi="Times New Roman" w:cs="Times New Roman"/>
                <w:lang w:val="en-US"/>
              </w:rPr>
              <w:t>Enterprise</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 xml:space="preserve">2 / </w:t>
            </w:r>
            <w:r w:rsidRPr="00007D6B">
              <w:rPr>
                <w:rFonts w:ascii="Times New Roman" w:hAnsi="Times New Roman" w:cs="Times New Roman"/>
                <w:lang w:val="en-US"/>
              </w:rPr>
              <w:t>WPA</w:t>
            </w:r>
            <w:r w:rsidRPr="00007D6B">
              <w:rPr>
                <w:rFonts w:ascii="Times New Roman" w:hAnsi="Times New Roman" w:cs="Times New Roman"/>
              </w:rPr>
              <w:t>3</w:t>
            </w:r>
          </w:p>
        </w:tc>
        <w:tc>
          <w:tcPr>
            <w:tcW w:w="599" w:type="dxa"/>
            <w:tcBorders>
              <w:top w:val="single" w:sz="6" w:space="0" w:color="auto"/>
              <w:left w:val="nil"/>
              <w:bottom w:val="single" w:sz="6" w:space="0" w:color="auto"/>
              <w:right w:val="single" w:sz="6" w:space="0" w:color="auto"/>
            </w:tcBorders>
            <w:shd w:val="clear" w:color="auto" w:fill="auto"/>
          </w:tcPr>
          <w:p w14:paraId="64F834D2" w14:textId="1BF3822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t>1</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210F48DD" w14:textId="3C4CD34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626B0154" w14:textId="6A525A6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nil"/>
              <w:right w:val="nil"/>
            </w:tcBorders>
            <w:shd w:val="clear" w:color="auto" w:fill="auto"/>
            <w:hideMark/>
          </w:tcPr>
          <w:p w14:paraId="3F7C64F0" w14:textId="0F2C258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617B9B31" w14:textId="77777777" w:rsidTr="00C41DEB">
        <w:trPr>
          <w:trHeight w:val="2175"/>
        </w:trPr>
        <w:tc>
          <w:tcPr>
            <w:tcW w:w="416" w:type="dxa"/>
            <w:tcBorders>
              <w:top w:val="single" w:sz="6" w:space="0" w:color="auto"/>
              <w:left w:val="single" w:sz="6" w:space="0" w:color="000000"/>
              <w:bottom w:val="single" w:sz="6" w:space="0" w:color="auto"/>
              <w:right w:val="single" w:sz="6" w:space="0" w:color="000000"/>
            </w:tcBorders>
            <w:shd w:val="clear" w:color="auto" w:fill="auto"/>
            <w:hideMark/>
          </w:tcPr>
          <w:p w14:paraId="037CA42B" w14:textId="3DB9E79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en-US" w:eastAsia="uk-UA"/>
              </w:rPr>
              <w:t>4</w:t>
            </w:r>
          </w:p>
        </w:tc>
        <w:tc>
          <w:tcPr>
            <w:tcW w:w="1831" w:type="dxa"/>
            <w:tcBorders>
              <w:top w:val="single" w:sz="6" w:space="0" w:color="auto"/>
              <w:left w:val="nil"/>
              <w:bottom w:val="single" w:sz="6" w:space="0" w:color="auto"/>
              <w:right w:val="single" w:sz="6" w:space="0" w:color="000000"/>
            </w:tcBorders>
            <w:shd w:val="clear" w:color="auto" w:fill="auto"/>
          </w:tcPr>
          <w:p w14:paraId="5FB2C815" w14:textId="64E36836" w:rsidR="00007D6B" w:rsidRPr="002222C9" w:rsidRDefault="00C41DEB" w:rsidP="00C41DEB">
            <w:pPr>
              <w:spacing w:after="0" w:line="240" w:lineRule="auto"/>
              <w:contextualSpacing/>
              <w:textAlignment w:val="baseline"/>
              <w:rPr>
                <w:rFonts w:ascii="Times New Roman" w:eastAsia="Times New Roman" w:hAnsi="Times New Roman" w:cs="Times New Roman"/>
                <w:lang w:eastAsia="uk-UA"/>
              </w:rPr>
            </w:pPr>
            <w:r>
              <w:rPr>
                <w:rFonts w:ascii="Times New Roman" w:hAnsi="Times New Roman" w:cs="Times New Roman"/>
              </w:rPr>
              <w:t>М</w:t>
            </w:r>
            <w:r w:rsidR="00007D6B" w:rsidRPr="00007D6B">
              <w:rPr>
                <w:rFonts w:ascii="Times New Roman" w:hAnsi="Times New Roman" w:cs="Times New Roman"/>
              </w:rPr>
              <w:t>ережевий комутатор</w:t>
            </w:r>
          </w:p>
        </w:tc>
        <w:tc>
          <w:tcPr>
            <w:tcW w:w="3697" w:type="dxa"/>
            <w:tcBorders>
              <w:top w:val="single" w:sz="6" w:space="0" w:color="auto"/>
              <w:left w:val="nil"/>
              <w:bottom w:val="single" w:sz="6" w:space="0" w:color="auto"/>
              <w:right w:val="single" w:sz="6" w:space="0" w:color="000000"/>
            </w:tcBorders>
            <w:shd w:val="clear" w:color="auto" w:fill="auto"/>
          </w:tcPr>
          <w:p w14:paraId="18BB133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Характеристики Комутатор мережевий Ubiquiti USW-Pro-24-POE</w:t>
            </w:r>
          </w:p>
          <w:p w14:paraId="5BDD7E9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w:t>
            </w:r>
            <w:r w:rsidRPr="00007D6B">
              <w:rPr>
                <w:rFonts w:ascii="Times New Roman" w:hAnsi="Times New Roman" w:cs="Times New Roman"/>
              </w:rPr>
              <w:tab/>
              <w:t>керований 2-го рівня</w:t>
            </w:r>
          </w:p>
          <w:p w14:paraId="5B4D937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Форм-фактор</w:t>
            </w:r>
            <w:r w:rsidRPr="00007D6B">
              <w:rPr>
                <w:rFonts w:ascii="Times New Roman" w:hAnsi="Times New Roman" w:cs="Times New Roman"/>
              </w:rPr>
              <w:tab/>
              <w:t>в стійку</w:t>
            </w:r>
          </w:p>
          <w:p w14:paraId="4A1EE95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портів</w:t>
            </w:r>
            <w:r w:rsidRPr="00007D6B">
              <w:rPr>
                <w:rFonts w:ascii="Times New Roman" w:hAnsi="Times New Roman" w:cs="Times New Roman"/>
              </w:rPr>
              <w:tab/>
              <w:t>26</w:t>
            </w:r>
          </w:p>
          <w:p w14:paraId="1EEA6F6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Порти</w:t>
            </w:r>
            <w:r w:rsidRPr="00007D6B">
              <w:rPr>
                <w:rFonts w:ascii="Times New Roman" w:hAnsi="Times New Roman" w:cs="Times New Roman"/>
              </w:rPr>
              <w:tab/>
              <w:t>SFP, Gigabit Ethernet</w:t>
            </w:r>
          </w:p>
          <w:p w14:paraId="22C13A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Середовище передачі даних</w:t>
            </w:r>
            <w:r w:rsidRPr="00007D6B">
              <w:rPr>
                <w:rFonts w:ascii="Times New Roman" w:hAnsi="Times New Roman" w:cs="Times New Roman"/>
              </w:rPr>
              <w:tab/>
              <w:t>100BASE-TX: неекранована вита пара категорії 5, оптичний кабель, 10BASE-T: неекранована вита пара катерогій 3, 4, 5, 100BASE-TX / 1000Base-T: неекранована вита пара категорій 5</w:t>
            </w:r>
          </w:p>
          <w:p w14:paraId="69E5B0E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Можливість віддаленого управління</w:t>
            </w:r>
            <w:r w:rsidRPr="00007D6B">
              <w:rPr>
                <w:rFonts w:ascii="Times New Roman" w:hAnsi="Times New Roman" w:cs="Times New Roman"/>
              </w:rPr>
              <w:tab/>
              <w:t>керований</w:t>
            </w:r>
          </w:p>
          <w:p w14:paraId="2BC0521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Комутаційна здатність</w:t>
            </w:r>
            <w:r w:rsidRPr="00007D6B">
              <w:rPr>
                <w:rFonts w:ascii="Times New Roman" w:hAnsi="Times New Roman" w:cs="Times New Roman"/>
              </w:rPr>
              <w:tab/>
              <w:t>н.д.</w:t>
            </w:r>
          </w:p>
          <w:p w14:paraId="0C1A948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 таблиці МАС-адрес</w:t>
            </w:r>
            <w:r w:rsidRPr="00007D6B">
              <w:rPr>
                <w:rFonts w:ascii="Times New Roman" w:hAnsi="Times New Roman" w:cs="Times New Roman"/>
              </w:rPr>
              <w:tab/>
              <w:t>16000 адрес</w:t>
            </w:r>
          </w:p>
          <w:p w14:paraId="72C0B3C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Автовизначення MDI/MDIX</w:t>
            </w:r>
            <w:r w:rsidRPr="00007D6B">
              <w:rPr>
                <w:rFonts w:ascii="Times New Roman" w:hAnsi="Times New Roman" w:cs="Times New Roman"/>
              </w:rPr>
              <w:tab/>
              <w:t>так</w:t>
            </w:r>
          </w:p>
          <w:p w14:paraId="65BE47C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Відповідність мережевим стандартам</w:t>
            </w:r>
            <w:r w:rsidRPr="00007D6B">
              <w:rPr>
                <w:rFonts w:ascii="Times New Roman" w:hAnsi="Times New Roman" w:cs="Times New Roman"/>
              </w:rPr>
              <w:tab/>
              <w:t xml:space="preserve">IEEE 802.3af PoE (Power over </w:t>
            </w:r>
            <w:r w:rsidRPr="00007D6B">
              <w:rPr>
                <w:rFonts w:ascii="Times New Roman" w:hAnsi="Times New Roman" w:cs="Times New Roman"/>
              </w:rPr>
              <w:lastRenderedPageBreak/>
              <w:t>Ethernet), IEEE 802.3x (повнодуплексний зв'язок), IEEE 802.3z (Оптоволоконний кабель), IEEE 802.3 10BASE-T (10 Мбіт/с), IEEE 802.3u 100BASE-TX (100 Мбіт/с), IEEE 802.3ab 1000BASE-T (1000 Мбіт/с)</w:t>
            </w:r>
          </w:p>
          <w:p w14:paraId="4FD4F08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Робоча температура</w:t>
            </w:r>
            <w:r w:rsidRPr="00007D6B">
              <w:rPr>
                <w:rFonts w:ascii="Times New Roman" w:hAnsi="Times New Roman" w:cs="Times New Roman"/>
              </w:rPr>
              <w:tab/>
              <w:t>від -5˚ до 40˚ C</w:t>
            </w:r>
          </w:p>
          <w:p w14:paraId="371BD38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Ширина</w:t>
            </w:r>
            <w:r w:rsidRPr="00007D6B">
              <w:rPr>
                <w:rFonts w:ascii="Times New Roman" w:hAnsi="Times New Roman" w:cs="Times New Roman"/>
              </w:rPr>
              <w:tab/>
              <w:t>442 мм</w:t>
            </w:r>
          </w:p>
          <w:p w14:paraId="418E477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Глибина</w:t>
            </w:r>
            <w:r w:rsidRPr="00007D6B">
              <w:rPr>
                <w:rFonts w:ascii="Times New Roman" w:hAnsi="Times New Roman" w:cs="Times New Roman"/>
              </w:rPr>
              <w:tab/>
              <w:t>285 мм</w:t>
            </w:r>
          </w:p>
          <w:p w14:paraId="0A57A7C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Висота</w:t>
            </w:r>
            <w:r w:rsidRPr="00007D6B">
              <w:rPr>
                <w:rFonts w:ascii="Times New Roman" w:hAnsi="Times New Roman" w:cs="Times New Roman"/>
              </w:rPr>
              <w:tab/>
              <w:t>44 мм</w:t>
            </w:r>
          </w:p>
          <w:p w14:paraId="5FCB213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Вага</w:t>
            </w:r>
            <w:r w:rsidRPr="00007D6B">
              <w:rPr>
                <w:rFonts w:ascii="Times New Roman" w:hAnsi="Times New Roman" w:cs="Times New Roman"/>
              </w:rPr>
              <w:tab/>
              <w:t>4.3 кг</w:t>
            </w:r>
          </w:p>
          <w:p w14:paraId="0EC69BE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Корпус</w:t>
            </w:r>
            <w:r w:rsidRPr="00007D6B">
              <w:rPr>
                <w:rFonts w:ascii="Times New Roman" w:hAnsi="Times New Roman" w:cs="Times New Roman"/>
              </w:rPr>
              <w:tab/>
              <w:t>Металевий</w:t>
            </w:r>
          </w:p>
          <w:p w14:paraId="745844C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PoE+ портів</w:t>
            </w:r>
            <w:r w:rsidRPr="00007D6B">
              <w:rPr>
                <w:rFonts w:ascii="Times New Roman" w:hAnsi="Times New Roman" w:cs="Times New Roman"/>
              </w:rPr>
              <w:tab/>
              <w:t>16+xPoE / 8+xPoE+</w:t>
            </w:r>
          </w:p>
          <w:p w14:paraId="7953B89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1000TX портів</w:t>
            </w:r>
            <w:r w:rsidRPr="00007D6B">
              <w:rPr>
                <w:rFonts w:ascii="Times New Roman" w:hAnsi="Times New Roman" w:cs="Times New Roman"/>
              </w:rPr>
              <w:tab/>
              <w:t>24x10/100/1000TX</w:t>
            </w:r>
          </w:p>
          <w:p w14:paraId="1BDE914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1000FX портів</w:t>
            </w:r>
            <w:r w:rsidRPr="00007D6B">
              <w:rPr>
                <w:rFonts w:ascii="Times New Roman" w:hAnsi="Times New Roman" w:cs="Times New Roman"/>
              </w:rPr>
              <w:tab/>
              <w:t>2хSFP+</w:t>
            </w:r>
          </w:p>
          <w:p w14:paraId="1A2C346A" w14:textId="0321C4D9" w:rsidR="00007D6B" w:rsidRPr="002222C9"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Виробник</w:t>
            </w:r>
            <w:r w:rsidRPr="00007D6B">
              <w:rPr>
                <w:rFonts w:ascii="Times New Roman" w:hAnsi="Times New Roman" w:cs="Times New Roman"/>
              </w:rPr>
              <w:tab/>
              <w:t>Ubiquiti</w:t>
            </w:r>
          </w:p>
        </w:tc>
        <w:tc>
          <w:tcPr>
            <w:tcW w:w="599" w:type="dxa"/>
            <w:tcBorders>
              <w:top w:val="single" w:sz="6" w:space="0" w:color="auto"/>
              <w:left w:val="nil"/>
              <w:bottom w:val="single" w:sz="6" w:space="0" w:color="auto"/>
              <w:right w:val="single" w:sz="6" w:space="0" w:color="auto"/>
            </w:tcBorders>
            <w:shd w:val="clear" w:color="auto" w:fill="auto"/>
          </w:tcPr>
          <w:p w14:paraId="2CE38DFE" w14:textId="62FF8B9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lastRenderedPageBreak/>
              <w:t>3</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30CB07B1" w14:textId="1FF5746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77F2D08A" w14:textId="26804FC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nil"/>
              <w:right w:val="nil"/>
            </w:tcBorders>
            <w:shd w:val="clear" w:color="auto" w:fill="auto"/>
            <w:hideMark/>
          </w:tcPr>
          <w:p w14:paraId="135FE908" w14:textId="7A9C837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25D24D3D" w14:textId="77777777" w:rsidTr="00C41DEB">
        <w:trPr>
          <w:trHeight w:val="2175"/>
        </w:trPr>
        <w:tc>
          <w:tcPr>
            <w:tcW w:w="416" w:type="dxa"/>
            <w:tcBorders>
              <w:top w:val="single" w:sz="6" w:space="0" w:color="auto"/>
              <w:left w:val="single" w:sz="6" w:space="0" w:color="000000"/>
              <w:bottom w:val="single" w:sz="6" w:space="0" w:color="auto"/>
              <w:right w:val="single" w:sz="6" w:space="0" w:color="000000"/>
            </w:tcBorders>
            <w:shd w:val="clear" w:color="auto" w:fill="auto"/>
            <w:hideMark/>
          </w:tcPr>
          <w:p w14:paraId="5DFD84FC" w14:textId="23457B2C"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5</w:t>
            </w:r>
          </w:p>
        </w:tc>
        <w:tc>
          <w:tcPr>
            <w:tcW w:w="1831" w:type="dxa"/>
            <w:tcBorders>
              <w:top w:val="single" w:sz="6" w:space="0" w:color="auto"/>
              <w:left w:val="nil"/>
              <w:bottom w:val="single" w:sz="6" w:space="0" w:color="auto"/>
              <w:right w:val="single" w:sz="6" w:space="0" w:color="000000"/>
            </w:tcBorders>
            <w:shd w:val="clear" w:color="auto" w:fill="auto"/>
          </w:tcPr>
          <w:p w14:paraId="61E39DBF" w14:textId="009B7122"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Пристрій безперебійного живлення</w:t>
            </w:r>
          </w:p>
        </w:tc>
        <w:tc>
          <w:tcPr>
            <w:tcW w:w="3697" w:type="dxa"/>
            <w:tcBorders>
              <w:top w:val="single" w:sz="6" w:space="0" w:color="auto"/>
              <w:left w:val="nil"/>
              <w:bottom w:val="single" w:sz="6" w:space="0" w:color="auto"/>
              <w:right w:val="single" w:sz="6" w:space="0" w:color="000000"/>
            </w:tcBorders>
            <w:shd w:val="clear" w:color="auto" w:fill="auto"/>
          </w:tcPr>
          <w:p w14:paraId="664FE530" w14:textId="3B9302DA"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Характеристики </w:t>
            </w:r>
            <w:r w:rsidRPr="00007D6B">
              <w:rPr>
                <w:rFonts w:ascii="Times New Roman" w:hAnsi="Times New Roman" w:cs="Times New Roman"/>
                <w:lang w:val="en-US"/>
              </w:rPr>
              <w:t>UniFi</w:t>
            </w:r>
            <w:r w:rsidRPr="00007D6B">
              <w:rPr>
                <w:rFonts w:ascii="Times New Roman" w:hAnsi="Times New Roman" w:cs="Times New Roman"/>
              </w:rPr>
              <w:t xml:space="preserve"> </w:t>
            </w:r>
            <w:r w:rsidRPr="00007D6B">
              <w:rPr>
                <w:rFonts w:ascii="Times New Roman" w:hAnsi="Times New Roman" w:cs="Times New Roman"/>
                <w:lang w:val="en-US"/>
              </w:rPr>
              <w:t>Redundant</w:t>
            </w:r>
            <w:r w:rsidRPr="00007D6B">
              <w:rPr>
                <w:rFonts w:ascii="Times New Roman" w:hAnsi="Times New Roman" w:cs="Times New Roman"/>
              </w:rPr>
              <w:t xml:space="preserve"> </w:t>
            </w:r>
            <w:r w:rsidRPr="00007D6B">
              <w:rPr>
                <w:rFonts w:ascii="Times New Roman" w:hAnsi="Times New Roman" w:cs="Times New Roman"/>
                <w:lang w:val="en-US"/>
              </w:rPr>
              <w:t>Power</w:t>
            </w:r>
            <w:r w:rsidRPr="00007D6B">
              <w:rPr>
                <w:rFonts w:ascii="Times New Roman" w:hAnsi="Times New Roman" w:cs="Times New Roman"/>
              </w:rPr>
              <w:t xml:space="preserve"> </w:t>
            </w:r>
            <w:r w:rsidRPr="00007D6B">
              <w:rPr>
                <w:rFonts w:ascii="Times New Roman" w:hAnsi="Times New Roman" w:cs="Times New Roman"/>
                <w:lang w:val="en-US"/>
              </w:rPr>
              <w:t>System</w:t>
            </w:r>
            <w:r w:rsidRPr="00007D6B">
              <w:rPr>
                <w:rFonts w:ascii="Times New Roman" w:hAnsi="Times New Roman" w:cs="Times New Roman"/>
              </w:rPr>
              <w:t xml:space="preserve"> (</w:t>
            </w:r>
            <w:r w:rsidRPr="00007D6B">
              <w:rPr>
                <w:rFonts w:ascii="Times New Roman" w:hAnsi="Times New Roman" w:cs="Times New Roman"/>
                <w:lang w:val="en-US"/>
              </w:rPr>
              <w:t>USP</w:t>
            </w:r>
            <w:r w:rsidRPr="00007D6B">
              <w:rPr>
                <w:rFonts w:ascii="Times New Roman" w:hAnsi="Times New Roman" w:cs="Times New Roman"/>
              </w:rPr>
              <w:t>-</w:t>
            </w:r>
            <w:r w:rsidRPr="00007D6B">
              <w:rPr>
                <w:rFonts w:ascii="Times New Roman" w:hAnsi="Times New Roman" w:cs="Times New Roman"/>
                <w:lang w:val="en-US"/>
              </w:rPr>
              <w:t>RPS</w:t>
            </w:r>
            <w:r w:rsidRPr="00007D6B">
              <w:rPr>
                <w:rFonts w:ascii="Times New Roman" w:hAnsi="Times New Roman" w:cs="Times New Roman"/>
              </w:rPr>
              <w:t>)</w:t>
            </w:r>
          </w:p>
          <w:p w14:paraId="2218595A" w14:textId="11E1440F"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Вага: 5.500 kg</w:t>
            </w:r>
          </w:p>
          <w:p w14:paraId="1B289AC1" w14:textId="09FCA5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442.40 x 325.60 x 43.70 mm</w:t>
            </w:r>
          </w:p>
          <w:p w14:paraId="7FC59568" w14:textId="3C5D669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Джерело живлення: (1) Universal AC Input, 100 to 240VAC споживана потужність: 995W</w:t>
            </w:r>
          </w:p>
          <w:p w14:paraId="5A01B8EE" w14:textId="66367C5C"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Порти Gigabit Ethernet: 1 x 10/100/1000Mbps</w:t>
            </w:r>
          </w:p>
          <w:p w14:paraId="0F206FEF" w14:textId="534DC1C4"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Інтерфейси: (6) RPS DC портів порт управління Ethernet In-Band</w:t>
            </w:r>
          </w:p>
          <w:p w14:paraId="6A72E5C2" w14:textId="690F6F11"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Підтримка харчування: Внутрішній 350 Вт AC/DC Внутрішній 645 Вт AC/DC</w:t>
            </w:r>
          </w:p>
          <w:p w14:paraId="54E53DAF" w14:textId="1024CA7A"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Дисплей: 1,3 «Кольорова сенсорна панель ESD/EMP</w:t>
            </w:r>
          </w:p>
          <w:p w14:paraId="797C463A" w14:textId="6E7861F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захист: Air: ± 16 kV, Contact: ± 12 kV</w:t>
            </w:r>
          </w:p>
          <w:p w14:paraId="2F9F0F3D" w14:textId="1B54258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Загальна вихідна потужність: 52VDC – 11.54A (600W) 11.5VDC – 30.44A (350W)</w:t>
            </w:r>
          </w:p>
          <w:p w14:paraId="58D49FB3" w14:textId="04186DDB"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Максимальна вихідна потужність на порт RPS: 52VDC – 11.54A (600W) 11.5VDC – 30.44A (350W) Максимальне енергоспоживання на модель пристрою: UDM-Pro – 50W (12V) USW-Pro-24 – 30W (12V) USW-Pro-24-PoE – 400W (52V); 30W (12V) USW-Pro-48-PoE – 600W (52V); 50W (12V)</w:t>
            </w:r>
          </w:p>
        </w:tc>
        <w:tc>
          <w:tcPr>
            <w:tcW w:w="599" w:type="dxa"/>
            <w:tcBorders>
              <w:top w:val="single" w:sz="6" w:space="0" w:color="auto"/>
              <w:left w:val="nil"/>
              <w:bottom w:val="single" w:sz="6" w:space="0" w:color="auto"/>
              <w:right w:val="single" w:sz="6" w:space="0" w:color="auto"/>
            </w:tcBorders>
            <w:shd w:val="clear" w:color="auto" w:fill="auto"/>
          </w:tcPr>
          <w:p w14:paraId="6FFF781B" w14:textId="383B241B"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t>3</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36AF9B18" w14:textId="0630F81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hideMark/>
          </w:tcPr>
          <w:p w14:paraId="09DDC828" w14:textId="1FA9BBA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hideMark/>
          </w:tcPr>
          <w:p w14:paraId="69BD7F87" w14:textId="573B1CA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FF64507" w14:textId="77777777" w:rsidTr="00C41DEB">
        <w:trPr>
          <w:trHeight w:val="1831"/>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2F2E64F9" w14:textId="4DF4A2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1831" w:type="dxa"/>
            <w:tcBorders>
              <w:top w:val="single" w:sz="6" w:space="0" w:color="auto"/>
              <w:left w:val="nil"/>
              <w:bottom w:val="single" w:sz="6" w:space="0" w:color="auto"/>
              <w:right w:val="single" w:sz="6" w:space="0" w:color="000000"/>
            </w:tcBorders>
            <w:shd w:val="clear" w:color="auto" w:fill="auto"/>
          </w:tcPr>
          <w:p w14:paraId="21E47B00" w14:textId="4FE4E677"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Маршрутизатор</w:t>
            </w:r>
          </w:p>
        </w:tc>
        <w:tc>
          <w:tcPr>
            <w:tcW w:w="3697" w:type="dxa"/>
            <w:tcBorders>
              <w:top w:val="single" w:sz="6" w:space="0" w:color="auto"/>
              <w:left w:val="nil"/>
              <w:bottom w:val="single" w:sz="6" w:space="0" w:color="auto"/>
              <w:right w:val="single" w:sz="6" w:space="0" w:color="000000"/>
            </w:tcBorders>
            <w:shd w:val="clear" w:color="auto" w:fill="auto"/>
          </w:tcPr>
          <w:p w14:paraId="1B6A4816" w14:textId="77777777"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rPr>
              <w:t>Маршрутизатор Ubiquiti UniFi Dream Machine Special Edition (UDM-SE</w:t>
            </w:r>
            <w:r w:rsidRPr="00007D6B">
              <w:rPr>
                <w:rFonts w:ascii="Times New Roman" w:hAnsi="Times New Roman" w:cs="Times New Roman"/>
                <w:lang w:val="en-US"/>
              </w:rPr>
              <w:t>)</w:t>
            </w:r>
          </w:p>
          <w:p w14:paraId="575C3A33" w14:textId="714BDE07" w:rsidR="00007D6B" w:rsidRPr="00007D6B" w:rsidRDefault="00007D6B" w:rsidP="00C41DEB">
            <w:pPr>
              <w:spacing w:after="0" w:line="240" w:lineRule="auto"/>
              <w:contextualSpacing/>
              <w:rPr>
                <w:rFonts w:ascii="Times New Roman" w:hAnsi="Times New Roman" w:cs="Times New Roman"/>
                <w:lang w:val="ru-RU"/>
              </w:rPr>
            </w:pPr>
            <w:r w:rsidRPr="00007D6B">
              <w:rPr>
                <w:rFonts w:ascii="Times New Roman" w:hAnsi="Times New Roman" w:cs="Times New Roman"/>
                <w:lang w:val="ru-RU"/>
              </w:rPr>
              <w:t xml:space="preserve">Процесор: </w:t>
            </w:r>
            <w:r w:rsidRPr="00007D6B">
              <w:rPr>
                <w:rFonts w:ascii="Times New Roman" w:hAnsi="Times New Roman" w:cs="Times New Roman"/>
                <w:lang w:val="en-US"/>
              </w:rPr>
              <w:t>ARM</w:t>
            </w:r>
            <w:r w:rsidRPr="00007D6B">
              <w:rPr>
                <w:rFonts w:ascii="Times New Roman" w:hAnsi="Times New Roman" w:cs="Times New Roman"/>
                <w:lang w:val="ru-RU"/>
              </w:rPr>
              <w:t xml:space="preserve"> </w:t>
            </w:r>
            <w:r w:rsidRPr="00007D6B">
              <w:rPr>
                <w:rFonts w:ascii="Times New Roman" w:hAnsi="Times New Roman" w:cs="Times New Roman"/>
                <w:lang w:val="en-US"/>
              </w:rPr>
              <w:t>Cortex</w:t>
            </w:r>
            <w:r w:rsidRPr="00007D6B">
              <w:rPr>
                <w:rFonts w:ascii="Times New Roman" w:hAnsi="Times New Roman" w:cs="Times New Roman"/>
                <w:lang w:val="ru-RU"/>
              </w:rPr>
              <w:t>-</w:t>
            </w:r>
            <w:r w:rsidRPr="00007D6B">
              <w:rPr>
                <w:rFonts w:ascii="Times New Roman" w:hAnsi="Times New Roman" w:cs="Times New Roman"/>
                <w:lang w:val="en-US"/>
              </w:rPr>
              <w:t>A</w:t>
            </w:r>
            <w:r w:rsidRPr="00007D6B">
              <w:rPr>
                <w:rFonts w:ascii="Times New Roman" w:hAnsi="Times New Roman" w:cs="Times New Roman"/>
                <w:lang w:val="ru-RU"/>
              </w:rPr>
              <w:t>57 (4-ядерний)</w:t>
            </w:r>
          </w:p>
          <w:p w14:paraId="083197F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Частота процесора: 1.7 ГГц</w:t>
            </w:r>
          </w:p>
          <w:p w14:paraId="719E8AC1"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Об’єм оперативної пам’яті: 4 ГБ</w:t>
            </w:r>
          </w:p>
          <w:p w14:paraId="6A3E13A2" w14:textId="0691A88F"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Об’єм флеш-пам’яті: 16 ГБ</w:t>
            </w:r>
          </w:p>
          <w:p w14:paraId="6A842210" w14:textId="1CFC2CB9"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lang w:val="en-US"/>
              </w:rPr>
              <w:t>Кількість WAN портів: 1 × 2.5 Gigabit Ethernet, 1 × SFP+</w:t>
            </w:r>
          </w:p>
          <w:p w14:paraId="6A1BB573" w14:textId="114C8695"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lang w:val="en-US"/>
              </w:rPr>
              <w:t>Вбудований комутатор: 8 × Gigabit Ethernet</w:t>
            </w:r>
          </w:p>
          <w:p w14:paraId="440CDD5C" w14:textId="3FD3BFA5"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lang w:val="en-US"/>
              </w:rPr>
              <w:lastRenderedPageBreak/>
              <w:t>Кіл-ть портів з підтримкою PoE: 8 SFP порти: 2 × SFP+</w:t>
            </w:r>
          </w:p>
          <w:p w14:paraId="3C94F16E" w14:textId="396BFBA7"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rPr>
              <w:t>П</w:t>
            </w:r>
            <w:r w:rsidRPr="00007D6B">
              <w:rPr>
                <w:rFonts w:ascii="Times New Roman" w:hAnsi="Times New Roman" w:cs="Times New Roman"/>
                <w:lang w:val="en-US"/>
              </w:rPr>
              <w:t>ідтримка IPTV: ні Підтримка VPN: немає Живлення: AC 100…240 В</w:t>
            </w:r>
          </w:p>
          <w:p w14:paraId="38FEEF17" w14:textId="7EA1FFE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Діапазон робочих температур: -10…40 °</w:t>
            </w:r>
            <w:r w:rsidRPr="00007D6B">
              <w:rPr>
                <w:rFonts w:ascii="Times New Roman" w:hAnsi="Times New Roman" w:cs="Times New Roman"/>
                <w:lang w:val="en-US"/>
              </w:rPr>
              <w:t>C</w:t>
            </w:r>
          </w:p>
          <w:p w14:paraId="27270EF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Форм-фактор: 1</w:t>
            </w:r>
            <w:r w:rsidRPr="00007D6B">
              <w:rPr>
                <w:rFonts w:ascii="Times New Roman" w:hAnsi="Times New Roman" w:cs="Times New Roman"/>
                <w:lang w:val="en-US"/>
              </w:rPr>
              <w:t>U</w:t>
            </w:r>
            <w:r w:rsidRPr="00007D6B">
              <w:rPr>
                <w:rFonts w:ascii="Times New Roman" w:hAnsi="Times New Roman" w:cs="Times New Roman"/>
              </w:rPr>
              <w:t xml:space="preserve"> Розміри: 442.4 × 285.6 × 43.7 мм</w:t>
            </w:r>
          </w:p>
          <w:p w14:paraId="554F80F8" w14:textId="2074CEE7"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Виробник Ubiquiti</w:t>
            </w:r>
          </w:p>
        </w:tc>
        <w:tc>
          <w:tcPr>
            <w:tcW w:w="599" w:type="dxa"/>
            <w:tcBorders>
              <w:top w:val="single" w:sz="6" w:space="0" w:color="auto"/>
              <w:left w:val="nil"/>
              <w:bottom w:val="single" w:sz="6" w:space="0" w:color="auto"/>
              <w:right w:val="single" w:sz="6" w:space="0" w:color="auto"/>
            </w:tcBorders>
            <w:shd w:val="clear" w:color="auto" w:fill="auto"/>
          </w:tcPr>
          <w:p w14:paraId="66139F5B" w14:textId="3C3232DC"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lastRenderedPageBreak/>
              <w:t>2</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19D54A2A"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268AFA83"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27AC16E0"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46BC250D" w14:textId="77777777" w:rsidTr="00C41DEB">
        <w:trPr>
          <w:trHeight w:val="2098"/>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563981E1" w14:textId="3D02521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1831" w:type="dxa"/>
            <w:tcBorders>
              <w:top w:val="single" w:sz="6" w:space="0" w:color="auto"/>
              <w:left w:val="nil"/>
              <w:bottom w:val="single" w:sz="6" w:space="0" w:color="auto"/>
              <w:right w:val="single" w:sz="6" w:space="0" w:color="000000"/>
            </w:tcBorders>
            <w:shd w:val="clear" w:color="auto" w:fill="auto"/>
          </w:tcPr>
          <w:p w14:paraId="6CD5EB93" w14:textId="27E3DAC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Мережева стійка</w:t>
            </w:r>
          </w:p>
          <w:p w14:paraId="77386EE0" w14:textId="77777777"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p>
        </w:tc>
        <w:tc>
          <w:tcPr>
            <w:tcW w:w="3697" w:type="dxa"/>
            <w:tcBorders>
              <w:top w:val="single" w:sz="6" w:space="0" w:color="auto"/>
              <w:left w:val="nil"/>
              <w:bottom w:val="single" w:sz="6" w:space="0" w:color="auto"/>
              <w:right w:val="single" w:sz="6" w:space="0" w:color="000000"/>
            </w:tcBorders>
            <w:shd w:val="clear" w:color="auto" w:fill="auto"/>
          </w:tcPr>
          <w:p w14:paraId="65BB557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U-Rack-6U Ubiquiti Networks</w:t>
            </w:r>
          </w:p>
          <w:p w14:paraId="5EC9D7B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Характеристики U-Rack-6U</w:t>
            </w:r>
          </w:p>
          <w:p w14:paraId="0066925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Висота (U):</w:t>
            </w:r>
            <w:r w:rsidRPr="00007D6B">
              <w:rPr>
                <w:rFonts w:ascii="Times New Roman" w:hAnsi="Times New Roman" w:cs="Times New Roman"/>
              </w:rPr>
              <w:tab/>
              <w:t>6 U</w:t>
            </w:r>
          </w:p>
          <w:p w14:paraId="7A0969F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 комплекті:</w:t>
            </w:r>
            <w:r w:rsidRPr="00007D6B">
              <w:rPr>
                <w:rFonts w:ascii="Times New Roman" w:hAnsi="Times New Roman" w:cs="Times New Roman"/>
              </w:rPr>
              <w:tab/>
              <w:t>24-портова порожня патч-панель</w:t>
            </w:r>
          </w:p>
          <w:p w14:paraId="5633692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Мобільність:</w:t>
            </w:r>
            <w:r w:rsidRPr="00007D6B">
              <w:rPr>
                <w:rFonts w:ascii="Times New Roman" w:hAnsi="Times New Roman" w:cs="Times New Roman"/>
              </w:rPr>
              <w:tab/>
              <w:t>4 колеса з гальмами</w:t>
            </w:r>
          </w:p>
          <w:p w14:paraId="4B0274EB" w14:textId="0D55AA0E"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Блок розеток:</w:t>
            </w:r>
            <w:r w:rsidRPr="00007D6B">
              <w:rPr>
                <w:rFonts w:ascii="Times New Roman" w:hAnsi="Times New Roman" w:cs="Times New Roman"/>
              </w:rPr>
              <w:tab/>
              <w:t>вбудований, 8 євророзеток</w:t>
            </w:r>
          </w:p>
        </w:tc>
        <w:tc>
          <w:tcPr>
            <w:tcW w:w="599" w:type="dxa"/>
            <w:tcBorders>
              <w:top w:val="single" w:sz="6" w:space="0" w:color="auto"/>
              <w:left w:val="nil"/>
              <w:bottom w:val="single" w:sz="6" w:space="0" w:color="auto"/>
              <w:right w:val="single" w:sz="6" w:space="0" w:color="auto"/>
            </w:tcBorders>
            <w:shd w:val="clear" w:color="auto" w:fill="auto"/>
          </w:tcPr>
          <w:p w14:paraId="384C4ACA" w14:textId="2A6986FF"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2</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61DE050B"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1D7452C9"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06A6C40F"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6E773929" w14:textId="77777777" w:rsidTr="00C41DEB">
        <w:trPr>
          <w:trHeight w:val="1547"/>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3EEC1596" w14:textId="1D13FD1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1831" w:type="dxa"/>
            <w:tcBorders>
              <w:top w:val="single" w:sz="6" w:space="0" w:color="auto"/>
              <w:left w:val="nil"/>
              <w:bottom w:val="single" w:sz="6" w:space="0" w:color="auto"/>
              <w:right w:val="single" w:sz="6" w:space="0" w:color="000000"/>
            </w:tcBorders>
            <w:shd w:val="clear" w:color="auto" w:fill="auto"/>
          </w:tcPr>
          <w:p w14:paraId="0204EA05" w14:textId="2D6CA90C"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Кабель живлення</w:t>
            </w:r>
          </w:p>
        </w:tc>
        <w:tc>
          <w:tcPr>
            <w:tcW w:w="3697" w:type="dxa"/>
            <w:tcBorders>
              <w:top w:val="single" w:sz="6" w:space="0" w:color="auto"/>
              <w:left w:val="nil"/>
              <w:bottom w:val="single" w:sz="6" w:space="0" w:color="auto"/>
              <w:right w:val="single" w:sz="6" w:space="0" w:color="000000"/>
            </w:tcBorders>
            <w:shd w:val="clear" w:color="auto" w:fill="auto"/>
          </w:tcPr>
          <w:p w14:paraId="3C9E04F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Ubiquiti UniFi Smart Power Cable (USP-Cable)</w:t>
            </w:r>
          </w:p>
          <w:p w14:paraId="1531DFF0" w14:textId="6B4DAAD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(ШxВxГ) 9,5 × 23,0 мм</w:t>
            </w:r>
          </w:p>
          <w:p w14:paraId="3568A9FE" w14:textId="1D9FAEB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Довжина 1,5 м,</w:t>
            </w:r>
          </w:p>
          <w:p w14:paraId="0B4E4AC5" w14:textId="11FE1D04"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провідника мідь,</w:t>
            </w:r>
          </w:p>
          <w:p w14:paraId="11928315" w14:textId="559724B5"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ПВХ-ізоляція</w:t>
            </w:r>
          </w:p>
        </w:tc>
        <w:tc>
          <w:tcPr>
            <w:tcW w:w="599" w:type="dxa"/>
            <w:tcBorders>
              <w:top w:val="single" w:sz="6" w:space="0" w:color="auto"/>
              <w:left w:val="nil"/>
              <w:bottom w:val="single" w:sz="6" w:space="0" w:color="auto"/>
              <w:right w:val="single" w:sz="6" w:space="0" w:color="auto"/>
            </w:tcBorders>
            <w:shd w:val="clear" w:color="auto" w:fill="auto"/>
          </w:tcPr>
          <w:p w14:paraId="3CBB7820" w14:textId="226815FD"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5</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7EFC36A4"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2CC93BAC"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7216C457"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75DD82ED" w14:textId="77777777" w:rsidTr="00C41DEB">
        <w:trPr>
          <w:trHeight w:val="2175"/>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34781806" w14:textId="22E1592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1831" w:type="dxa"/>
            <w:tcBorders>
              <w:top w:val="single" w:sz="6" w:space="0" w:color="auto"/>
              <w:left w:val="nil"/>
              <w:bottom w:val="single" w:sz="6" w:space="0" w:color="auto"/>
              <w:right w:val="single" w:sz="6" w:space="0" w:color="000000"/>
            </w:tcBorders>
            <w:shd w:val="clear" w:color="auto" w:fill="auto"/>
          </w:tcPr>
          <w:p w14:paraId="7E3E5C71" w14:textId="0E204369"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Патч-панель</w:t>
            </w:r>
          </w:p>
        </w:tc>
        <w:tc>
          <w:tcPr>
            <w:tcW w:w="3697" w:type="dxa"/>
            <w:tcBorders>
              <w:top w:val="single" w:sz="6" w:space="0" w:color="auto"/>
              <w:left w:val="nil"/>
              <w:bottom w:val="single" w:sz="6" w:space="0" w:color="auto"/>
              <w:right w:val="single" w:sz="6" w:space="0" w:color="000000"/>
            </w:tcBorders>
            <w:shd w:val="clear" w:color="auto" w:fill="auto"/>
          </w:tcPr>
          <w:p w14:paraId="06C6C4F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 xml:space="preserve">Ubiquiti </w:t>
            </w:r>
            <w:r w:rsidRPr="00007D6B">
              <w:rPr>
                <w:rFonts w:ascii="Times New Roman" w:hAnsi="Times New Roman" w:cs="Times New Roman"/>
              </w:rPr>
              <w:t>Rack Mount Blank Patch Panel 24-Port (UACC-Rack-Panel-Patch-Blank-24)</w:t>
            </w:r>
          </w:p>
          <w:p w14:paraId="127F56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442,4 x 63,5 x 43,7 мм (17,4 x 2,5 x 1,7 дюйма)</w:t>
            </w:r>
          </w:p>
          <w:p w14:paraId="3A1DC91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Вага 260 г (9,17 унції)</w:t>
            </w:r>
          </w:p>
          <w:p w14:paraId="23B9703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Матеріали Корпус передньої панелі: холоднокатана вуглецева сталь (SPCC)</w:t>
            </w:r>
          </w:p>
          <w:p w14:paraId="396D5915" w14:textId="1C13ED64"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Внутрішній модуль: полікарбонат</w:t>
            </w:r>
          </w:p>
        </w:tc>
        <w:tc>
          <w:tcPr>
            <w:tcW w:w="599" w:type="dxa"/>
            <w:tcBorders>
              <w:top w:val="single" w:sz="6" w:space="0" w:color="auto"/>
              <w:left w:val="nil"/>
              <w:bottom w:val="single" w:sz="6" w:space="0" w:color="auto"/>
              <w:right w:val="single" w:sz="6" w:space="0" w:color="auto"/>
            </w:tcBorders>
            <w:shd w:val="clear" w:color="auto" w:fill="auto"/>
          </w:tcPr>
          <w:p w14:paraId="32FF4230" w14:textId="4386DA43"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1</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059AF0D3"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241589C6"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377746A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19DC9A61" w14:textId="77777777" w:rsidTr="00C41DEB">
        <w:trPr>
          <w:trHeight w:val="2098"/>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0DBE5E4C" w14:textId="6B41C6A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831" w:type="dxa"/>
            <w:tcBorders>
              <w:top w:val="single" w:sz="6" w:space="0" w:color="auto"/>
              <w:left w:val="nil"/>
              <w:bottom w:val="single" w:sz="6" w:space="0" w:color="auto"/>
              <w:right w:val="single" w:sz="6" w:space="0" w:color="000000"/>
            </w:tcBorders>
            <w:shd w:val="clear" w:color="auto" w:fill="auto"/>
          </w:tcPr>
          <w:p w14:paraId="5B344C72" w14:textId="1EC601C5"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Оптичний</w:t>
            </w:r>
            <w:r w:rsidR="00C41DEB" w:rsidRPr="00C41DEB">
              <w:rPr>
                <w:rFonts w:ascii="Times New Roman" w:hAnsi="Times New Roman" w:cs="Times New Roman"/>
              </w:rPr>
              <w:t xml:space="preserve"> </w:t>
            </w:r>
            <w:r w:rsidRPr="00C41DEB">
              <w:rPr>
                <w:rFonts w:ascii="Times New Roman" w:hAnsi="Times New Roman" w:cs="Times New Roman"/>
              </w:rPr>
              <w:t>патчкорд</w:t>
            </w:r>
          </w:p>
        </w:tc>
        <w:tc>
          <w:tcPr>
            <w:tcW w:w="3697" w:type="dxa"/>
            <w:tcBorders>
              <w:top w:val="single" w:sz="6" w:space="0" w:color="auto"/>
              <w:left w:val="nil"/>
              <w:bottom w:val="single" w:sz="6" w:space="0" w:color="auto"/>
              <w:right w:val="single" w:sz="6" w:space="0" w:color="000000"/>
            </w:tcBorders>
            <w:shd w:val="clear" w:color="auto" w:fill="auto"/>
          </w:tcPr>
          <w:p w14:paraId="1EEF16DF" w14:textId="4576E980"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Довжина</w:t>
            </w:r>
            <w:r w:rsidR="00C41DEB">
              <w:rPr>
                <w:rFonts w:ascii="Times New Roman" w:hAnsi="Times New Roman" w:cs="Times New Roman"/>
              </w:rPr>
              <w:t xml:space="preserve"> </w:t>
            </w:r>
            <w:r w:rsidRPr="00007D6B">
              <w:rPr>
                <w:rFonts w:ascii="Times New Roman" w:hAnsi="Times New Roman" w:cs="Times New Roman"/>
              </w:rPr>
              <w:t>0.5 м</w:t>
            </w:r>
          </w:p>
          <w:p w14:paraId="554D25D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роз'ємів</w:t>
            </w:r>
          </w:p>
          <w:p w14:paraId="0BB208E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SFP</w:t>
            </w:r>
            <w:r w:rsidRPr="00007D6B">
              <w:rPr>
                <w:rFonts w:ascii="Times New Roman" w:hAnsi="Times New Roman" w:cs="Times New Roman"/>
              </w:rPr>
              <w:t xml:space="preserve">+ - </w:t>
            </w:r>
            <w:r w:rsidRPr="00007D6B">
              <w:rPr>
                <w:rFonts w:ascii="Times New Roman" w:hAnsi="Times New Roman" w:cs="Times New Roman"/>
                <w:lang w:val="en-US"/>
              </w:rPr>
              <w:t>SFP</w:t>
            </w:r>
            <w:r w:rsidRPr="00007D6B">
              <w:rPr>
                <w:rFonts w:ascii="Times New Roman" w:hAnsi="Times New Roman" w:cs="Times New Roman"/>
              </w:rPr>
              <w:t>+</w:t>
            </w:r>
          </w:p>
          <w:p w14:paraId="480CE85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Виробник</w:t>
            </w:r>
          </w:p>
          <w:p w14:paraId="323A9B6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Ubiquiti</w:t>
            </w:r>
          </w:p>
          <w:p w14:paraId="0D6804E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Модель</w:t>
            </w:r>
          </w:p>
          <w:p w14:paraId="6A8FCC0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UC</w:t>
            </w:r>
            <w:r w:rsidRPr="00007D6B">
              <w:rPr>
                <w:rFonts w:ascii="Times New Roman" w:hAnsi="Times New Roman" w:cs="Times New Roman"/>
              </w:rPr>
              <w:t>-</w:t>
            </w:r>
            <w:r w:rsidRPr="00007D6B">
              <w:rPr>
                <w:rFonts w:ascii="Times New Roman" w:hAnsi="Times New Roman" w:cs="Times New Roman"/>
                <w:lang w:val="en-US"/>
              </w:rPr>
              <w:t>DAC</w:t>
            </w:r>
            <w:r w:rsidRPr="00007D6B">
              <w:rPr>
                <w:rFonts w:ascii="Times New Roman" w:hAnsi="Times New Roman" w:cs="Times New Roman"/>
              </w:rPr>
              <w:t>-</w:t>
            </w:r>
            <w:r w:rsidRPr="00007D6B">
              <w:rPr>
                <w:rFonts w:ascii="Times New Roman" w:hAnsi="Times New Roman" w:cs="Times New Roman"/>
                <w:lang w:val="en-US"/>
              </w:rPr>
              <w:t>SFP</w:t>
            </w:r>
            <w:r w:rsidRPr="00007D6B">
              <w:rPr>
                <w:rFonts w:ascii="Times New Roman" w:hAnsi="Times New Roman" w:cs="Times New Roman"/>
              </w:rPr>
              <w:t>28</w:t>
            </w:r>
          </w:p>
          <w:p w14:paraId="00658C28" w14:textId="54991AF8" w:rsidR="00007D6B" w:rsidRPr="00007D6B" w:rsidRDefault="00007D6B" w:rsidP="00C41DEB">
            <w:pPr>
              <w:spacing w:after="0" w:line="240" w:lineRule="auto"/>
              <w:contextualSpacing/>
              <w:rPr>
                <w:rFonts w:ascii="Times New Roman" w:eastAsia="Times New Roman" w:hAnsi="Times New Roman" w:cs="Times New Roman"/>
                <w:lang w:eastAsia="uk-UA"/>
              </w:rPr>
            </w:pPr>
            <w:r w:rsidRPr="00007D6B">
              <w:rPr>
                <w:rFonts w:ascii="Times New Roman" w:hAnsi="Times New Roman" w:cs="Times New Roman"/>
                <w:lang w:val="en-US"/>
              </w:rPr>
              <w:t>Гарантія, міс</w:t>
            </w:r>
            <w:r w:rsidR="00C41DEB">
              <w:rPr>
                <w:rFonts w:ascii="Times New Roman" w:hAnsi="Times New Roman" w:cs="Times New Roman"/>
              </w:rPr>
              <w:t xml:space="preserve"> </w:t>
            </w:r>
            <w:r w:rsidRPr="00007D6B">
              <w:rPr>
                <w:rFonts w:ascii="Times New Roman" w:hAnsi="Times New Roman" w:cs="Times New Roman"/>
                <w:lang w:val="en-US"/>
              </w:rPr>
              <w:t>12</w:t>
            </w:r>
          </w:p>
        </w:tc>
        <w:tc>
          <w:tcPr>
            <w:tcW w:w="599" w:type="dxa"/>
            <w:tcBorders>
              <w:top w:val="single" w:sz="6" w:space="0" w:color="auto"/>
              <w:left w:val="nil"/>
              <w:bottom w:val="single" w:sz="6" w:space="0" w:color="auto"/>
              <w:right w:val="single" w:sz="6" w:space="0" w:color="auto"/>
            </w:tcBorders>
            <w:shd w:val="clear" w:color="auto" w:fill="auto"/>
          </w:tcPr>
          <w:p w14:paraId="52BE8CBB" w14:textId="13645BC5"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4</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7329D698"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271A8CB1"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0E6A2A1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738D1FD8" w14:textId="77777777" w:rsidTr="00C41DEB">
        <w:trPr>
          <w:trHeight w:val="272"/>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3F1B4AAA" w14:textId="136BAB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1831" w:type="dxa"/>
            <w:tcBorders>
              <w:top w:val="single" w:sz="6" w:space="0" w:color="auto"/>
              <w:left w:val="nil"/>
              <w:bottom w:val="single" w:sz="6" w:space="0" w:color="auto"/>
              <w:right w:val="single" w:sz="6" w:space="0" w:color="000000"/>
            </w:tcBorders>
            <w:shd w:val="clear" w:color="auto" w:fill="auto"/>
          </w:tcPr>
          <w:p w14:paraId="150C23EB" w14:textId="0C214D24"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4G модем (роутер)</w:t>
            </w:r>
          </w:p>
        </w:tc>
        <w:tc>
          <w:tcPr>
            <w:tcW w:w="3697" w:type="dxa"/>
            <w:tcBorders>
              <w:top w:val="single" w:sz="6" w:space="0" w:color="auto"/>
              <w:left w:val="nil"/>
              <w:bottom w:val="single" w:sz="6" w:space="0" w:color="auto"/>
              <w:right w:val="single" w:sz="6" w:space="0" w:color="000000"/>
            </w:tcBorders>
            <w:shd w:val="clear" w:color="auto" w:fill="auto"/>
          </w:tcPr>
          <w:p w14:paraId="749916D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Технічні характеристики Ubiquiti UniFi LTE Pro (U-LTE-Pro):</w:t>
            </w:r>
          </w:p>
          <w:p w14:paraId="300F5D1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Частотний діапазон: LTE FDD; LTE TDD; WCDMA</w:t>
            </w:r>
          </w:p>
          <w:p w14:paraId="587289AD"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Частотні діапазони LTE: FDD: 2100(1)/1800(3)/2600(7)/900(8)/800(20) МГц</w:t>
            </w:r>
          </w:p>
          <w:p w14:paraId="3D18A1A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1 Гбіт/с LAN: 2</w:t>
            </w:r>
          </w:p>
          <w:p w14:paraId="74FDEAB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Підтримка MIMO (LTE): 2x2</w:t>
            </w:r>
          </w:p>
          <w:p w14:paraId="4C225C0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Рознімання для антен LTE: 1</w:t>
            </w:r>
          </w:p>
          <w:p w14:paraId="5D314199" w14:textId="77777777"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rPr>
              <w:t>Слоти</w:t>
            </w:r>
            <w:r w:rsidRPr="00007D6B">
              <w:rPr>
                <w:rFonts w:ascii="Times New Roman" w:hAnsi="Times New Roman" w:cs="Times New Roman"/>
                <w:lang w:val="en-US"/>
              </w:rPr>
              <w:t xml:space="preserve"> </w:t>
            </w:r>
            <w:r w:rsidRPr="00007D6B">
              <w:rPr>
                <w:rFonts w:ascii="Times New Roman" w:hAnsi="Times New Roman" w:cs="Times New Roman"/>
              </w:rPr>
              <w:t>для</w:t>
            </w:r>
            <w:r w:rsidRPr="00007D6B">
              <w:rPr>
                <w:rFonts w:ascii="Times New Roman" w:hAnsi="Times New Roman" w:cs="Times New Roman"/>
                <w:lang w:val="en-US"/>
              </w:rPr>
              <w:t xml:space="preserve"> SIM-</w:t>
            </w:r>
            <w:r w:rsidRPr="00007D6B">
              <w:rPr>
                <w:rFonts w:ascii="Times New Roman" w:hAnsi="Times New Roman" w:cs="Times New Roman"/>
              </w:rPr>
              <w:t>карток</w:t>
            </w:r>
            <w:r w:rsidRPr="00007D6B">
              <w:rPr>
                <w:rFonts w:ascii="Times New Roman" w:hAnsi="Times New Roman" w:cs="Times New Roman"/>
                <w:lang w:val="en-US"/>
              </w:rPr>
              <w:t>: 1</w:t>
            </w:r>
          </w:p>
          <w:p w14:paraId="45AE683E" w14:textId="77777777"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rPr>
              <w:t>Харчування</w:t>
            </w:r>
            <w:r w:rsidRPr="00007D6B">
              <w:rPr>
                <w:rFonts w:ascii="Times New Roman" w:hAnsi="Times New Roman" w:cs="Times New Roman"/>
                <w:lang w:val="en-US"/>
              </w:rPr>
              <w:t xml:space="preserve"> </w:t>
            </w:r>
            <w:r w:rsidRPr="00007D6B">
              <w:rPr>
                <w:rFonts w:ascii="Times New Roman" w:hAnsi="Times New Roman" w:cs="Times New Roman"/>
              </w:rPr>
              <w:t>через</w:t>
            </w:r>
            <w:r w:rsidRPr="00007D6B">
              <w:rPr>
                <w:rFonts w:ascii="Times New Roman" w:hAnsi="Times New Roman" w:cs="Times New Roman"/>
                <w:lang w:val="en-US"/>
              </w:rPr>
              <w:t xml:space="preserve"> Ethernet (PoE in): 802.3at (PoE+)</w:t>
            </w:r>
          </w:p>
          <w:p w14:paraId="4EE1EE4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Вхідна напруга (PoE in): 44-57 В</w:t>
            </w:r>
          </w:p>
          <w:p w14:paraId="4C803A1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 споживана потужність, Вт: 8.5</w:t>
            </w:r>
          </w:p>
          <w:p w14:paraId="6E418C0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Робоча температура: від -10 до +50 °C</w:t>
            </w:r>
          </w:p>
          <w:p w14:paraId="63A6A6B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Допустима вологість: від 5 до 95% (без конденсації)</w:t>
            </w:r>
          </w:p>
          <w:p w14:paraId="0B55915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lastRenderedPageBreak/>
              <w:t>Габарити: 66 x 202.12 x 32.2 мм</w:t>
            </w:r>
          </w:p>
          <w:p w14:paraId="0DCA9EC7" w14:textId="6CB69E69"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Вага, кг: 0,779 кг.</w:t>
            </w:r>
          </w:p>
        </w:tc>
        <w:tc>
          <w:tcPr>
            <w:tcW w:w="599" w:type="dxa"/>
            <w:tcBorders>
              <w:top w:val="single" w:sz="6" w:space="0" w:color="auto"/>
              <w:left w:val="nil"/>
              <w:bottom w:val="single" w:sz="6" w:space="0" w:color="auto"/>
              <w:right w:val="single" w:sz="6" w:space="0" w:color="auto"/>
            </w:tcBorders>
            <w:shd w:val="clear" w:color="auto" w:fill="auto"/>
          </w:tcPr>
          <w:p w14:paraId="3139F8CF" w14:textId="34E80520"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lastRenderedPageBreak/>
              <w:t>1</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180ADFBD"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74361486"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72EC6FE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C2D3E8D" w14:textId="77777777" w:rsidTr="00C41DEB">
        <w:trPr>
          <w:trHeight w:val="8352"/>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515C5EFD" w14:textId="4125005D" w:rsidR="00007D6B"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1831" w:type="dxa"/>
            <w:tcBorders>
              <w:top w:val="single" w:sz="6" w:space="0" w:color="auto"/>
              <w:left w:val="nil"/>
              <w:bottom w:val="single" w:sz="6" w:space="0" w:color="auto"/>
              <w:right w:val="single" w:sz="6" w:space="0" w:color="000000"/>
            </w:tcBorders>
            <w:shd w:val="clear" w:color="auto" w:fill="auto"/>
          </w:tcPr>
          <w:p w14:paraId="5FB4E82D" w14:textId="44197484"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IP Відеокамера v1</w:t>
            </w:r>
          </w:p>
        </w:tc>
        <w:tc>
          <w:tcPr>
            <w:tcW w:w="3697" w:type="dxa"/>
            <w:tcBorders>
              <w:top w:val="single" w:sz="6" w:space="0" w:color="auto"/>
              <w:left w:val="nil"/>
              <w:bottom w:val="single" w:sz="6" w:space="0" w:color="auto"/>
              <w:right w:val="single" w:sz="6" w:space="0" w:color="000000"/>
            </w:tcBorders>
            <w:shd w:val="clear" w:color="auto" w:fill="auto"/>
          </w:tcPr>
          <w:p w14:paraId="1F97C844" w14:textId="45BC8E5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Характеристики Unifi Video Camera G3 Dome (UVC‑G3‑DOME)</w:t>
            </w:r>
          </w:p>
          <w:p w14:paraId="1CEAAA27" w14:textId="6DAD37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Максимальна частота кадрів: 30 fps</w:t>
            </w:r>
          </w:p>
          <w:p w14:paraId="718E5EA6" w14:textId="292EAE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Нічна зйомка: ІЧ-підсвічування з механічним ік-фільтром</w:t>
            </w:r>
          </w:p>
          <w:p w14:paraId="7DD20741" w14:textId="7EE0D3FF"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корпусу: Купольний</w:t>
            </w:r>
          </w:p>
          <w:p w14:paraId="7D6D39AD" w14:textId="1231E7A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огляду: 87.8° (H) / 55.4° (V) / 96.4° (D) Ethernet порти: 1x10/100Mbps</w:t>
            </w:r>
          </w:p>
          <w:p w14:paraId="624AA5CB" w14:textId="1F90E1F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Форма: Купольні</w:t>
            </w:r>
          </w:p>
          <w:p w14:paraId="64C75800" w14:textId="143A651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Мікрофон: Вбудований</w:t>
            </w:r>
          </w:p>
          <w:p w14:paraId="4E87F07C" w14:textId="1F45672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Розширення: 1080p Full HD</w:t>
            </w:r>
          </w:p>
          <w:p w14:paraId="5021A1E2" w14:textId="4492C1F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Застосування: Внутрішні</w:t>
            </w:r>
          </w:p>
          <w:p w14:paraId="354C36F7" w14:textId="4D28248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Спосіб встановлення: Настінний</w:t>
            </w:r>
          </w:p>
          <w:p w14:paraId="47E56FBB" w14:textId="180E3C4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Додатково: Підтримка PoE Обсяг ОЗП: 512 MB Тип підключення: Провідний Розміри: 75 x 140 mm (2.95 x 5.51") Вага: 300 g (10.58 oz) Сенсор: 1/3" 4-Megapixel HDR Sensor</w:t>
            </w:r>
          </w:p>
          <w:p w14:paraId="47FC3625" w14:textId="752BB646"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Кнопки: Скидання на заводські настройки Power Over Ethernet (PoE): Passive Power over Ethernet (24V, 0.5A)</w:t>
            </w:r>
          </w:p>
          <w:p w14:paraId="31B601C8" w14:textId="28FCA201"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Блок живлення: 24V, 0.5A PoE (у комплекті)</w:t>
            </w:r>
          </w:p>
          <w:p w14:paraId="2E6F356A" w14:textId="7EDFBC8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кріплення: На щоглу стіну стеля (кріплення в комплекті)</w:t>
            </w:r>
          </w:p>
          <w:p w14:paraId="7B610297" w14:textId="685081C6"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споживана потужність: 4W Температура роботи: -30 to 70° C (-22 to 158° F)</w:t>
            </w:r>
          </w:p>
          <w:p w14:paraId="53AD47F3" w14:textId="738F772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Відео кодеки: H.264</w:t>
            </w:r>
          </w:p>
          <w:p w14:paraId="3A3BDF23" w14:textId="53966408" w:rsidR="00007D6B" w:rsidRPr="00C41DE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Налаштування зображення: Brightness, Contrast, Sharpness, Saturation, Noise Reduction, 50/60 Hz Процесор: Ambarella S2L</w:t>
            </w:r>
          </w:p>
        </w:tc>
        <w:tc>
          <w:tcPr>
            <w:tcW w:w="599" w:type="dxa"/>
            <w:tcBorders>
              <w:top w:val="single" w:sz="6" w:space="0" w:color="auto"/>
              <w:left w:val="nil"/>
              <w:bottom w:val="single" w:sz="6" w:space="0" w:color="auto"/>
              <w:right w:val="single" w:sz="6" w:space="0" w:color="auto"/>
            </w:tcBorders>
            <w:shd w:val="clear" w:color="auto" w:fill="auto"/>
          </w:tcPr>
          <w:p w14:paraId="25EC24EC" w14:textId="6838A488"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1</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6F513817"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19E1B9B4"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5A7BD87E"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CAF5DBF" w14:textId="77777777" w:rsidTr="00C41DEB">
        <w:trPr>
          <w:trHeight w:val="1973"/>
        </w:trPr>
        <w:tc>
          <w:tcPr>
            <w:tcW w:w="416" w:type="dxa"/>
            <w:tcBorders>
              <w:top w:val="single" w:sz="6" w:space="0" w:color="auto"/>
              <w:left w:val="single" w:sz="6" w:space="0" w:color="000000"/>
              <w:bottom w:val="single" w:sz="6" w:space="0" w:color="auto"/>
              <w:right w:val="single" w:sz="6" w:space="0" w:color="000000"/>
            </w:tcBorders>
            <w:shd w:val="clear" w:color="auto" w:fill="auto"/>
          </w:tcPr>
          <w:p w14:paraId="4EC58CD3" w14:textId="64BD110E" w:rsidR="00007D6B"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1831" w:type="dxa"/>
            <w:tcBorders>
              <w:top w:val="single" w:sz="6" w:space="0" w:color="auto"/>
              <w:left w:val="nil"/>
              <w:bottom w:val="single" w:sz="6" w:space="0" w:color="auto"/>
              <w:right w:val="single" w:sz="6" w:space="0" w:color="000000"/>
            </w:tcBorders>
            <w:shd w:val="clear" w:color="auto" w:fill="auto"/>
          </w:tcPr>
          <w:p w14:paraId="0BB8602F" w14:textId="600CD730"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IP Відеокамера v2</w:t>
            </w:r>
          </w:p>
        </w:tc>
        <w:tc>
          <w:tcPr>
            <w:tcW w:w="3697" w:type="dxa"/>
            <w:tcBorders>
              <w:top w:val="single" w:sz="6" w:space="0" w:color="auto"/>
              <w:left w:val="nil"/>
              <w:bottom w:val="single" w:sz="6" w:space="0" w:color="auto"/>
              <w:right w:val="single" w:sz="6" w:space="0" w:color="000000"/>
            </w:tcBorders>
            <w:shd w:val="clear" w:color="auto" w:fill="auto"/>
          </w:tcPr>
          <w:p w14:paraId="67A827D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Технічні характеристики</w:t>
            </w:r>
          </w:p>
          <w:p w14:paraId="390DA0C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Застосування:</w:t>
            </w:r>
            <w:r w:rsidRPr="00007D6B">
              <w:rPr>
                <w:rFonts w:ascii="Times New Roman" w:hAnsi="Times New Roman" w:cs="Times New Roman"/>
              </w:rPr>
              <w:tab/>
              <w:t>внутрішнє</w:t>
            </w:r>
          </w:p>
          <w:p w14:paraId="5ADCB55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зовнішнє</w:t>
            </w:r>
          </w:p>
          <w:p w14:paraId="6025073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Форм-фактор:</w:t>
            </w:r>
            <w:r w:rsidRPr="00007D6B">
              <w:rPr>
                <w:rFonts w:ascii="Times New Roman" w:hAnsi="Times New Roman" w:cs="Times New Roman"/>
              </w:rPr>
              <w:tab/>
              <w:t>домашня</w:t>
            </w:r>
          </w:p>
          <w:p w14:paraId="0793CA6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Віддалене керування:</w:t>
            </w:r>
            <w:r w:rsidRPr="00007D6B">
              <w:rPr>
                <w:rFonts w:ascii="Times New Roman" w:hAnsi="Times New Roman" w:cs="Times New Roman"/>
              </w:rPr>
              <w:tab/>
              <w:t>PT (поворот/нахил)</w:t>
            </w:r>
          </w:p>
          <w:p w14:paraId="4BC905C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Роздільна здатність:</w:t>
            </w:r>
            <w:r w:rsidRPr="00007D6B">
              <w:rPr>
                <w:rFonts w:ascii="Times New Roman" w:hAnsi="Times New Roman" w:cs="Times New Roman"/>
              </w:rPr>
              <w:tab/>
              <w:t>2 Мп</w:t>
            </w:r>
          </w:p>
          <w:p w14:paraId="79EF386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 матриці:</w:t>
            </w:r>
            <w:r w:rsidRPr="00007D6B">
              <w:rPr>
                <w:rFonts w:ascii="Times New Roman" w:hAnsi="Times New Roman" w:cs="Times New Roman"/>
              </w:rPr>
              <w:tab/>
              <w:t>1/2.7"</w:t>
            </w:r>
          </w:p>
          <w:p w14:paraId="6954699D"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Світлосила:</w:t>
            </w:r>
            <w:r w:rsidRPr="00007D6B">
              <w:rPr>
                <w:rFonts w:ascii="Times New Roman" w:hAnsi="Times New Roman" w:cs="Times New Roman"/>
              </w:rPr>
              <w:tab/>
              <w:t>f/2.0</w:t>
            </w:r>
          </w:p>
          <w:p w14:paraId="666498E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об'єктива:</w:t>
            </w:r>
            <w:r w:rsidRPr="00007D6B">
              <w:rPr>
                <w:rFonts w:ascii="Times New Roman" w:hAnsi="Times New Roman" w:cs="Times New Roman"/>
              </w:rPr>
              <w:tab/>
              <w:t>монофокальний</w:t>
            </w:r>
          </w:p>
          <w:p w14:paraId="3C4AD33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Фокусна відстань:</w:t>
            </w:r>
            <w:r w:rsidRPr="00007D6B">
              <w:rPr>
                <w:rFonts w:ascii="Times New Roman" w:hAnsi="Times New Roman" w:cs="Times New Roman"/>
              </w:rPr>
              <w:tab/>
              <w:t>4 мм</w:t>
            </w:r>
          </w:p>
          <w:p w14:paraId="1D9519F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огляду по горизонталі:</w:t>
            </w:r>
            <w:r w:rsidRPr="00007D6B">
              <w:rPr>
                <w:rFonts w:ascii="Times New Roman" w:hAnsi="Times New Roman" w:cs="Times New Roman"/>
              </w:rPr>
              <w:tab/>
              <w:t>87.4 °</w:t>
            </w:r>
          </w:p>
          <w:p w14:paraId="7C126C7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огляду по вертикалі:</w:t>
            </w:r>
            <w:r w:rsidRPr="00007D6B">
              <w:rPr>
                <w:rFonts w:ascii="Times New Roman" w:hAnsi="Times New Roman" w:cs="Times New Roman"/>
              </w:rPr>
              <w:tab/>
              <w:t>47 °</w:t>
            </w:r>
          </w:p>
          <w:p w14:paraId="69D86A4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панорамування:</w:t>
            </w:r>
            <w:r w:rsidRPr="00007D6B">
              <w:rPr>
                <w:rFonts w:ascii="Times New Roman" w:hAnsi="Times New Roman" w:cs="Times New Roman"/>
              </w:rPr>
              <w:tab/>
              <w:t>±30 °</w:t>
            </w:r>
          </w:p>
          <w:p w14:paraId="2E72C7B1"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нахилу:</w:t>
            </w:r>
            <w:r w:rsidRPr="00007D6B">
              <w:rPr>
                <w:rFonts w:ascii="Times New Roman" w:hAnsi="Times New Roman" w:cs="Times New Roman"/>
              </w:rPr>
              <w:tab/>
              <w:t>63 °</w:t>
            </w:r>
          </w:p>
          <w:p w14:paraId="0463A23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Підсвічування:</w:t>
            </w:r>
            <w:r w:rsidRPr="00007D6B">
              <w:rPr>
                <w:rFonts w:ascii="Times New Roman" w:hAnsi="Times New Roman" w:cs="Times New Roman"/>
              </w:rPr>
              <w:tab/>
              <w:t>IR</w:t>
            </w:r>
          </w:p>
          <w:p w14:paraId="7D53452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Роздільна здатність відео:</w:t>
            </w:r>
            <w:r w:rsidRPr="00007D6B">
              <w:rPr>
                <w:rFonts w:ascii="Times New Roman" w:hAnsi="Times New Roman" w:cs="Times New Roman"/>
              </w:rPr>
              <w:tab/>
              <w:t>1920×1080 @25 к/сек.</w:t>
            </w:r>
          </w:p>
          <w:p w14:paraId="7E90472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Формат стиснення:</w:t>
            </w:r>
            <w:r w:rsidRPr="00007D6B">
              <w:rPr>
                <w:rFonts w:ascii="Times New Roman" w:hAnsi="Times New Roman" w:cs="Times New Roman"/>
              </w:rPr>
              <w:tab/>
              <w:t>H.264</w:t>
            </w:r>
          </w:p>
          <w:p w14:paraId="00066B5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w:t>
            </w:r>
            <w:r w:rsidRPr="00007D6B">
              <w:rPr>
                <w:rFonts w:ascii="Times New Roman" w:hAnsi="Times New Roman" w:cs="Times New Roman"/>
              </w:rPr>
              <w:tab/>
              <w:t>Fast Ethernet</w:t>
            </w:r>
          </w:p>
          <w:p w14:paraId="115025F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Відеоаналітіка:</w:t>
            </w:r>
            <w:r w:rsidRPr="00007D6B">
              <w:rPr>
                <w:rFonts w:ascii="Times New Roman" w:hAnsi="Times New Roman" w:cs="Times New Roman"/>
              </w:rPr>
              <w:tab/>
              <w:t>детектор руху</w:t>
            </w:r>
          </w:p>
          <w:p w14:paraId="4ACE6F1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Аудіовхід:</w:t>
            </w:r>
            <w:r w:rsidRPr="00007D6B">
              <w:rPr>
                <w:rFonts w:ascii="Times New Roman" w:hAnsi="Times New Roman" w:cs="Times New Roman"/>
              </w:rPr>
              <w:tab/>
              <w:t>вбудований мікрофон</w:t>
            </w:r>
          </w:p>
          <w:p w14:paraId="6C89C45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Аудіовихід:</w:t>
            </w:r>
            <w:r w:rsidRPr="00007D6B">
              <w:rPr>
                <w:rFonts w:ascii="Times New Roman" w:hAnsi="Times New Roman" w:cs="Times New Roman"/>
              </w:rPr>
              <w:tab/>
              <w:t>відсутній</w:t>
            </w:r>
          </w:p>
          <w:p w14:paraId="7C3DD0D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Сирена:</w:t>
            </w:r>
            <w:r w:rsidRPr="00007D6B">
              <w:rPr>
                <w:rFonts w:ascii="Times New Roman" w:hAnsi="Times New Roman" w:cs="Times New Roman"/>
              </w:rPr>
              <w:tab/>
              <w:t>відсутня</w:t>
            </w:r>
          </w:p>
          <w:p w14:paraId="6A827BF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lastRenderedPageBreak/>
              <w:t>Локальне сховище:</w:t>
            </w:r>
            <w:r w:rsidRPr="00007D6B">
              <w:rPr>
                <w:rFonts w:ascii="Times New Roman" w:hAnsi="Times New Roman" w:cs="Times New Roman"/>
              </w:rPr>
              <w:tab/>
              <w:t>відсутнє</w:t>
            </w:r>
          </w:p>
          <w:p w14:paraId="2ADB5A5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Живлення:</w:t>
            </w:r>
            <w:r w:rsidRPr="00007D6B">
              <w:rPr>
                <w:rFonts w:ascii="Times New Roman" w:hAnsi="Times New Roman" w:cs="Times New Roman"/>
              </w:rPr>
              <w:tab/>
              <w:t>PoE (802.3af)</w:t>
            </w:r>
          </w:p>
          <w:p w14:paraId="3C24EB9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 споживана потужність:</w:t>
            </w:r>
            <w:r w:rsidRPr="00007D6B">
              <w:rPr>
                <w:rFonts w:ascii="Times New Roman" w:hAnsi="Times New Roman" w:cs="Times New Roman"/>
              </w:rPr>
              <w:tab/>
              <w:t>4 Вт</w:t>
            </w:r>
          </w:p>
          <w:p w14:paraId="6F6E8D4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Стандарт захисту:</w:t>
            </w:r>
            <w:r w:rsidRPr="00007D6B">
              <w:rPr>
                <w:rFonts w:ascii="Times New Roman" w:hAnsi="Times New Roman" w:cs="Times New Roman"/>
              </w:rPr>
              <w:tab/>
              <w:t>IP22</w:t>
            </w:r>
          </w:p>
          <w:p w14:paraId="7F2E573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Діапазон робочих температур:</w:t>
            </w:r>
            <w:r w:rsidRPr="00007D6B">
              <w:rPr>
                <w:rFonts w:ascii="Times New Roman" w:hAnsi="Times New Roman" w:cs="Times New Roman"/>
              </w:rPr>
              <w:tab/>
              <w:t>-20...50 °C</w:t>
            </w:r>
          </w:p>
          <w:p w14:paraId="2FD5FB4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 робоча вологість:</w:t>
            </w:r>
            <w:r w:rsidRPr="00007D6B">
              <w:rPr>
                <w:rFonts w:ascii="Times New Roman" w:hAnsi="Times New Roman" w:cs="Times New Roman"/>
              </w:rPr>
              <w:tab/>
              <w:t>90 %</w:t>
            </w:r>
          </w:p>
          <w:p w14:paraId="3F16BD1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Колір:</w:t>
            </w:r>
            <w:r w:rsidRPr="00007D6B">
              <w:rPr>
                <w:rFonts w:ascii="Times New Roman" w:hAnsi="Times New Roman" w:cs="Times New Roman"/>
              </w:rPr>
              <w:tab/>
              <w:t>білий</w:t>
            </w:r>
          </w:p>
          <w:p w14:paraId="66603E4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w:t>
            </w:r>
            <w:r w:rsidRPr="00007D6B">
              <w:rPr>
                <w:rFonts w:ascii="Times New Roman" w:hAnsi="Times New Roman" w:cs="Times New Roman"/>
              </w:rPr>
              <w:tab/>
              <w:t>ø48 × 107.5 мм</w:t>
            </w:r>
          </w:p>
          <w:p w14:paraId="3B4EA345" w14:textId="1542AC86"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Вага:</w:t>
            </w:r>
            <w:r w:rsidRPr="00007D6B">
              <w:rPr>
                <w:rFonts w:ascii="Times New Roman" w:hAnsi="Times New Roman" w:cs="Times New Roman"/>
              </w:rPr>
              <w:tab/>
              <w:t>170 г</w:t>
            </w:r>
          </w:p>
        </w:tc>
        <w:tc>
          <w:tcPr>
            <w:tcW w:w="599" w:type="dxa"/>
            <w:tcBorders>
              <w:top w:val="single" w:sz="6" w:space="0" w:color="auto"/>
              <w:left w:val="nil"/>
              <w:bottom w:val="single" w:sz="6" w:space="0" w:color="auto"/>
              <w:right w:val="single" w:sz="6" w:space="0" w:color="auto"/>
            </w:tcBorders>
            <w:shd w:val="clear" w:color="auto" w:fill="auto"/>
          </w:tcPr>
          <w:p w14:paraId="52DA70BF" w14:textId="39E14C06"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lastRenderedPageBreak/>
              <w:t>1</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212431B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tcPr>
          <w:p w14:paraId="0493392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outset" w:sz="6" w:space="0" w:color="auto"/>
              <w:right w:val="nil"/>
            </w:tcBorders>
            <w:shd w:val="clear" w:color="auto" w:fill="auto"/>
          </w:tcPr>
          <w:p w14:paraId="6394C0A5"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C41DEB">
        <w:trPr>
          <w:trHeight w:val="255"/>
        </w:trPr>
        <w:tc>
          <w:tcPr>
            <w:tcW w:w="59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B57E1D">
        <w:trPr>
          <w:trHeight w:val="233"/>
        </w:trPr>
        <w:tc>
          <w:tcPr>
            <w:tcW w:w="59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4"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0"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32C5655B"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Pr="00007D6B" w:rsidRDefault="00AA0205">
      <w:pPr>
        <w:rPr>
          <w:rFonts w:ascii="Times New Roman" w:hAnsi="Times New Roman" w:cs="Times New Roman"/>
        </w:rPr>
      </w:pPr>
    </w:p>
    <w:sectPr w:rsidR="00AA020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2222C9"/>
    <w:rsid w:val="005C3908"/>
    <w:rsid w:val="0069269D"/>
    <w:rsid w:val="00766DFB"/>
    <w:rsid w:val="00AA0205"/>
    <w:rsid w:val="00B57E1D"/>
    <w:rsid w:val="00C41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9525</Words>
  <Characters>5430</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3</cp:revision>
  <dcterms:created xsi:type="dcterms:W3CDTF">2022-10-13T13:31:00Z</dcterms:created>
  <dcterms:modified xsi:type="dcterms:W3CDTF">2022-10-14T09:18:00Z</dcterms:modified>
</cp:coreProperties>
</file>