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217165E5"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A86EA1">
        <w:rPr>
          <w:rFonts w:ascii="Times New Roman" w:eastAsia="Times New Roman" w:hAnsi="Times New Roman" w:cs="Times New Roman"/>
          <w:b/>
          <w:bCs/>
          <w:lang w:eastAsia="uk-UA"/>
        </w:rPr>
        <w:t>20</w:t>
      </w:r>
      <w:r w:rsidRPr="002222C9">
        <w:rPr>
          <w:rFonts w:ascii="Times New Roman" w:eastAsia="Times New Roman" w:hAnsi="Times New Roman" w:cs="Times New Roman"/>
          <w:b/>
          <w:bCs/>
          <w:lang w:eastAsia="uk-UA"/>
        </w:rPr>
        <w:t xml:space="preserve">» </w:t>
      </w:r>
      <w:r w:rsidRPr="00007D6B">
        <w:rPr>
          <w:rFonts w:ascii="Times New Roman" w:eastAsia="Times New Roman" w:hAnsi="Times New Roman" w:cs="Times New Roman"/>
          <w:b/>
          <w:bCs/>
          <w:lang w:eastAsia="uk-UA"/>
        </w:rPr>
        <w:t>жовтня</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2B701322"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A86EA1">
        <w:rPr>
          <w:rFonts w:ascii="Times New Roman" w:eastAsia="Times New Roman" w:hAnsi="Times New Roman" w:cs="Times New Roman"/>
          <w:lang w:eastAsia="uk-UA"/>
        </w:rPr>
        <w:t>складних дерев’яних комплектів</w:t>
      </w:r>
      <w:r w:rsidRPr="002222C9">
        <w:rPr>
          <w:rFonts w:ascii="Times New Roman" w:eastAsia="Times New Roman" w:hAnsi="Times New Roman" w:cs="Times New Roman"/>
          <w:lang w:eastAsia="uk-UA"/>
        </w:rPr>
        <w:t>. </w:t>
      </w:r>
    </w:p>
    <w:p w14:paraId="70D8F16D" w14:textId="223EBC1A"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теплопунктів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5330"/>
        <w:gridCol w:w="1597"/>
        <w:gridCol w:w="1879"/>
      </w:tblGrid>
      <w:tr w:rsidR="002222C9" w:rsidRPr="002222C9" w14:paraId="77E6272F" w14:textId="77777777" w:rsidTr="002222C9">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2A45A4">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77D2B055" w:rsidR="002222C9" w:rsidRPr="002222C9" w:rsidRDefault="00A86EA1" w:rsidP="002222C9">
            <w:pPr>
              <w:spacing w:after="0" w:line="240" w:lineRule="auto"/>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Лавка розкладна</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72F82A99" w:rsidR="002222C9" w:rsidRPr="002222C9" w:rsidRDefault="00A86EA1"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144</w:t>
            </w:r>
          </w:p>
        </w:tc>
        <w:tc>
          <w:tcPr>
            <w:tcW w:w="1879" w:type="dxa"/>
            <w:vMerge w:val="restart"/>
            <w:tcBorders>
              <w:top w:val="single" w:sz="6" w:space="0" w:color="auto"/>
              <w:left w:val="single" w:sz="6" w:space="0" w:color="auto"/>
              <w:right w:val="single" w:sz="6" w:space="0" w:color="auto"/>
            </w:tcBorders>
            <w:shd w:val="clear" w:color="auto" w:fill="auto"/>
            <w:hideMark/>
          </w:tcPr>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r w:rsidR="002222C9" w:rsidRPr="00007D6B" w14:paraId="3C35307D"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17FE516" w14:textId="77777777"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2843D35" w14:textId="22D40D9E" w:rsidR="002222C9" w:rsidRPr="002222C9" w:rsidRDefault="00A86EA1" w:rsidP="002222C9">
            <w:pPr>
              <w:spacing w:after="0" w:line="240" w:lineRule="auto"/>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Столи розкладні дерев’яні</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762CE747" w14:textId="2BDAF679" w:rsidR="002222C9" w:rsidRPr="002222C9" w:rsidRDefault="00A86EA1"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72</w:t>
            </w:r>
          </w:p>
        </w:tc>
        <w:tc>
          <w:tcPr>
            <w:tcW w:w="0" w:type="auto"/>
            <w:vMerge/>
            <w:tcBorders>
              <w:left w:val="single" w:sz="6" w:space="0" w:color="auto"/>
              <w:right w:val="single" w:sz="6" w:space="0" w:color="auto"/>
            </w:tcBorders>
            <w:shd w:val="clear" w:color="auto" w:fill="auto"/>
            <w:vAlign w:val="center"/>
            <w:hideMark/>
          </w:tcPr>
          <w:p w14:paraId="33B18482" w14:textId="77777777" w:rsidR="002222C9" w:rsidRPr="002222C9" w:rsidRDefault="002222C9" w:rsidP="002222C9">
            <w:pPr>
              <w:spacing w:after="0" w:line="240" w:lineRule="auto"/>
              <w:rPr>
                <w:rFonts w:ascii="Times New Roman" w:eastAsia="Times New Roman" w:hAnsi="Times New Roman" w:cs="Times New Roman"/>
                <w:lang w:eastAsia="uk-UA"/>
              </w:rPr>
            </w:pPr>
          </w:p>
        </w:tc>
      </w:tr>
    </w:tbl>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6E5C8293"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Термін поставки товару:</w:t>
      </w:r>
      <w:r w:rsidR="00344F54">
        <w:rPr>
          <w:rFonts w:ascii="Times New Roman" w:eastAsia="Times New Roman" w:hAnsi="Times New Roman" w:cs="Times New Roman"/>
          <w:b/>
          <w:bCs/>
          <w:lang w:eastAsia="uk-UA"/>
        </w:rPr>
        <w:t xml:space="preserve"> до 15.11.</w:t>
      </w:r>
      <w:r w:rsidRPr="00C41DEB">
        <w:rPr>
          <w:rFonts w:ascii="Times New Roman" w:eastAsia="Times New Roman" w:hAnsi="Times New Roman" w:cs="Times New Roman"/>
          <w:b/>
          <w:bCs/>
          <w:lang w:eastAsia="uk-UA"/>
        </w:rPr>
        <w:t>2022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C9E525F" w14:textId="3FE4DCAF" w:rsidR="00C41DEB" w:rsidRPr="002222C9"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 xml:space="preserve">товару  здійснюється транспортом Постачальника, та за його рахунок на склад замовника на адресу: </w:t>
      </w:r>
      <w:r w:rsidR="00122E93">
        <w:rPr>
          <w:rFonts w:ascii="Times New Roman" w:eastAsia="Times New Roman" w:hAnsi="Times New Roman" w:cs="Times New Roman"/>
          <w:lang w:eastAsia="uk-UA"/>
        </w:rPr>
        <w:t xml:space="preserve">Бориспільський район, с. </w:t>
      </w:r>
      <w:proofErr w:type="spellStart"/>
      <w:r w:rsidR="00122E93">
        <w:rPr>
          <w:rFonts w:ascii="Times New Roman" w:eastAsia="Times New Roman" w:hAnsi="Times New Roman" w:cs="Times New Roman"/>
          <w:lang w:eastAsia="uk-UA"/>
        </w:rPr>
        <w:t>Мартусівка</w:t>
      </w:r>
      <w:proofErr w:type="spellEnd"/>
      <w:r w:rsidR="00122E93" w:rsidRPr="00C41DEB">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(конкретний адрес доставки буде вказано додатково).</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lastRenderedPageBreak/>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45087B0D"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86EA1">
        <w:rPr>
          <w:rFonts w:ascii="Times New Roman" w:eastAsia="Times New Roman" w:hAnsi="Times New Roman" w:cs="Times New Roman"/>
          <w:lang w:eastAsia="uk-UA"/>
        </w:rPr>
        <w:t>21</w:t>
      </w:r>
      <w:r w:rsidRPr="00007D6B">
        <w:rPr>
          <w:rFonts w:ascii="Times New Roman" w:eastAsia="Times New Roman" w:hAnsi="Times New Roman" w:cs="Times New Roman"/>
          <w:lang w:eastAsia="uk-UA"/>
        </w:rPr>
        <w:t>.10.2022 до року</w:t>
      </w:r>
    </w:p>
    <w:p w14:paraId="49ECC306" w14:textId="39B0851E"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86EA1">
        <w:rPr>
          <w:rFonts w:ascii="Times New Roman" w:eastAsia="Times New Roman" w:hAnsi="Times New Roman" w:cs="Times New Roman"/>
          <w:b/>
          <w:bCs/>
          <w:lang w:eastAsia="uk-UA"/>
        </w:rPr>
        <w:t>24</w:t>
      </w:r>
      <w:r w:rsidRPr="00007D6B">
        <w:rPr>
          <w:rFonts w:ascii="Times New Roman" w:eastAsia="Times New Roman" w:hAnsi="Times New Roman" w:cs="Times New Roman"/>
          <w:b/>
          <w:bCs/>
          <w:lang w:eastAsia="uk-UA"/>
        </w:rPr>
        <w:t>.10.2022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A86EA1">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6FAD72A8" w14:textId="261937C4" w:rsidR="00007D6B" w:rsidRPr="002222C9" w:rsidRDefault="00A86EA1" w:rsidP="00C41DEB">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Лавка розкладна</w:t>
            </w:r>
          </w:p>
        </w:tc>
        <w:tc>
          <w:tcPr>
            <w:tcW w:w="3694" w:type="dxa"/>
            <w:tcBorders>
              <w:top w:val="single" w:sz="6" w:space="0" w:color="auto"/>
              <w:left w:val="nil"/>
              <w:bottom w:val="single" w:sz="6" w:space="0" w:color="auto"/>
              <w:right w:val="single" w:sz="6" w:space="0" w:color="000000"/>
            </w:tcBorders>
            <w:shd w:val="clear" w:color="auto" w:fill="auto"/>
          </w:tcPr>
          <w:p w14:paraId="165BC22D"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Матеріал: сосна</w:t>
            </w:r>
          </w:p>
          <w:p w14:paraId="5934E694"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Товщина: 30 – 33 мм</w:t>
            </w:r>
          </w:p>
          <w:p w14:paraId="5D7E9860"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Довжина: 200 см</w:t>
            </w:r>
          </w:p>
          <w:p w14:paraId="5CA88832"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Ширина: 25 см</w:t>
            </w:r>
          </w:p>
          <w:p w14:paraId="487DC087"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Висота: 48 см</w:t>
            </w:r>
          </w:p>
          <w:p w14:paraId="1AAB5D33" w14:textId="1B4FD722" w:rsidR="00007D6B" w:rsidRPr="002222C9"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Ніжки виготовлені з металу, складаються до нижньої сторони лавки.</w:t>
            </w:r>
          </w:p>
        </w:tc>
        <w:tc>
          <w:tcPr>
            <w:tcW w:w="599" w:type="dxa"/>
            <w:tcBorders>
              <w:top w:val="single" w:sz="6" w:space="0" w:color="auto"/>
              <w:left w:val="nil"/>
              <w:bottom w:val="single" w:sz="6" w:space="0" w:color="auto"/>
              <w:right w:val="single" w:sz="6" w:space="0" w:color="auto"/>
            </w:tcBorders>
            <w:shd w:val="clear" w:color="auto" w:fill="auto"/>
          </w:tcPr>
          <w:p w14:paraId="3B2329FF" w14:textId="4A4B31AF" w:rsidR="00007D6B" w:rsidRPr="002222C9" w:rsidRDefault="00A86EA1"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144</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D625410"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205123E1" w14:textId="037C6DB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w:t>
            </w:r>
          </w:p>
        </w:tc>
        <w:tc>
          <w:tcPr>
            <w:tcW w:w="1829" w:type="dxa"/>
            <w:tcBorders>
              <w:top w:val="single" w:sz="6" w:space="0" w:color="auto"/>
              <w:left w:val="nil"/>
              <w:bottom w:val="single" w:sz="6" w:space="0" w:color="auto"/>
              <w:right w:val="single" w:sz="6" w:space="0" w:color="000000"/>
            </w:tcBorders>
            <w:shd w:val="clear" w:color="auto" w:fill="auto"/>
          </w:tcPr>
          <w:p w14:paraId="63DA4042" w14:textId="52D3789C" w:rsidR="00007D6B" w:rsidRPr="002222C9" w:rsidRDefault="00A86EA1" w:rsidP="00C41DEB">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Столи розкладні дерев’яні</w:t>
            </w:r>
          </w:p>
        </w:tc>
        <w:tc>
          <w:tcPr>
            <w:tcW w:w="3694" w:type="dxa"/>
            <w:tcBorders>
              <w:top w:val="single" w:sz="6" w:space="0" w:color="auto"/>
              <w:left w:val="nil"/>
              <w:bottom w:val="single" w:sz="6" w:space="0" w:color="auto"/>
              <w:right w:val="single" w:sz="6" w:space="0" w:color="000000"/>
            </w:tcBorders>
            <w:shd w:val="clear" w:color="auto" w:fill="auto"/>
          </w:tcPr>
          <w:p w14:paraId="5E573EA0"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Дерево: сосна</w:t>
            </w:r>
          </w:p>
          <w:p w14:paraId="540A643A"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Товщина: 30 – 33 мм</w:t>
            </w:r>
          </w:p>
          <w:p w14:paraId="2DB3F8B0"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Довжина: 200 см</w:t>
            </w:r>
          </w:p>
          <w:p w14:paraId="6C5835D3"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Ширина: 60 см</w:t>
            </w:r>
          </w:p>
          <w:p w14:paraId="0F15E135" w14:textId="77777777" w:rsidR="00A86EA1" w:rsidRPr="00A86EA1"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Висота: 78 см</w:t>
            </w:r>
          </w:p>
          <w:p w14:paraId="73765F94" w14:textId="556D63FA" w:rsidR="00007D6B" w:rsidRPr="002222C9" w:rsidRDefault="00A86EA1" w:rsidP="00A86EA1">
            <w:pPr>
              <w:spacing w:after="0" w:line="240" w:lineRule="auto"/>
              <w:contextualSpacing/>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Ніжки виготовлені з металу, складаються до нижньої сторони стола.</w:t>
            </w:r>
          </w:p>
        </w:tc>
        <w:tc>
          <w:tcPr>
            <w:tcW w:w="599" w:type="dxa"/>
            <w:tcBorders>
              <w:top w:val="single" w:sz="6" w:space="0" w:color="auto"/>
              <w:left w:val="nil"/>
              <w:bottom w:val="single" w:sz="6" w:space="0" w:color="auto"/>
              <w:right w:val="single" w:sz="6" w:space="0" w:color="auto"/>
            </w:tcBorders>
            <w:shd w:val="clear" w:color="auto" w:fill="auto"/>
          </w:tcPr>
          <w:p w14:paraId="1F3D9878" w14:textId="41BDED4D" w:rsidR="00007D6B" w:rsidRPr="002222C9" w:rsidRDefault="00A86EA1"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7</w:t>
            </w:r>
            <w:r w:rsidR="00007D6B" w:rsidRPr="00007D6B">
              <w:rPr>
                <w:rFonts w:ascii="Times New Roman" w:hAnsi="Times New Roman" w:cs="Times New Roman"/>
                <w:lang w:val="en-US"/>
              </w:rPr>
              <w:t>2</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190EF60F" w14:textId="57898E05"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6E025558" w14:textId="531A4AC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7727794" w14:textId="21B1BAE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7E7F7954" w14:textId="77777777" w:rsidR="00C41DEB" w:rsidRDefault="00C41DEB" w:rsidP="002222C9">
      <w:pPr>
        <w:spacing w:after="0" w:line="240" w:lineRule="auto"/>
        <w:ind w:left="540" w:firstLine="420"/>
        <w:textAlignment w:val="baseline"/>
        <w:rPr>
          <w:rFonts w:ascii="Times New Roman" w:eastAsia="Times New Roman" w:hAnsi="Times New Roman" w:cs="Times New Roman"/>
          <w:b/>
          <w:bCs/>
          <w:lang w:eastAsia="uk-UA"/>
        </w:rPr>
      </w:pPr>
    </w:p>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32C5655B"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адресою,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Pr="00007D6B" w:rsidRDefault="00AA0205">
      <w:pPr>
        <w:rPr>
          <w:rFonts w:ascii="Times New Roman" w:hAnsi="Times New Roman" w:cs="Times New Roman"/>
        </w:rPr>
      </w:pPr>
    </w:p>
    <w:sectPr w:rsidR="00AA020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122E93"/>
    <w:rsid w:val="002222C9"/>
    <w:rsid w:val="00344F54"/>
    <w:rsid w:val="0069269D"/>
    <w:rsid w:val="00A86EA1"/>
    <w:rsid w:val="00AA0205"/>
    <w:rsid w:val="00B57E1D"/>
    <w:rsid w:val="00C41D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4809</Words>
  <Characters>2742</Characters>
  <Application>Microsoft Office Word</Application>
  <DocSecurity>4</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Оксана Стеценко</cp:lastModifiedBy>
  <cp:revision>2</cp:revision>
  <dcterms:created xsi:type="dcterms:W3CDTF">2022-10-20T12:15:00Z</dcterms:created>
  <dcterms:modified xsi:type="dcterms:W3CDTF">2022-10-20T12:15:00Z</dcterms:modified>
</cp:coreProperties>
</file>