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8996" w14:textId="0A18535C" w:rsidR="007F5C19" w:rsidRPr="00C00676" w:rsidRDefault="009C4485" w:rsidP="007F5C19">
      <w:pPr>
        <w:jc w:val="right"/>
        <w:rPr>
          <w:b/>
          <w:bCs/>
        </w:rPr>
      </w:pPr>
      <w:r w:rsidRPr="00C00676">
        <w:rPr>
          <w:b/>
          <w:bCs/>
        </w:rPr>
        <w:t>ДОДАТОК 1</w:t>
      </w:r>
    </w:p>
    <w:p w14:paraId="3F5B7FBF" w14:textId="1BB5DE0A" w:rsidR="007F5C19" w:rsidRPr="00C00676" w:rsidRDefault="007F5C19" w:rsidP="007F5C19">
      <w:pPr>
        <w:jc w:val="right"/>
        <w:rPr>
          <w:b/>
          <w:bCs/>
        </w:rPr>
      </w:pPr>
      <w:r w:rsidRPr="00C00676">
        <w:rPr>
          <w:b/>
          <w:bCs/>
        </w:rPr>
        <w:t>Технічні та функціональні</w:t>
      </w:r>
    </w:p>
    <w:p w14:paraId="2B13EBFE" w14:textId="75DEB09D" w:rsidR="00C00676" w:rsidRPr="00C00676" w:rsidRDefault="00C00676" w:rsidP="007F5C19">
      <w:pPr>
        <w:jc w:val="right"/>
        <w:rPr>
          <w:b/>
          <w:bCs/>
        </w:rPr>
      </w:pPr>
      <w:r w:rsidRPr="00C00676">
        <w:rPr>
          <w:b/>
          <w:bCs/>
        </w:rPr>
        <w:t>характеристики ПВХ вікон та</w:t>
      </w:r>
    </w:p>
    <w:p w14:paraId="7B2A6567" w14:textId="0747E87F" w:rsidR="00C00676" w:rsidRDefault="00C00676" w:rsidP="007F5C19">
      <w:pPr>
        <w:jc w:val="right"/>
      </w:pPr>
      <w:r w:rsidRPr="00C00676">
        <w:rPr>
          <w:b/>
          <w:bCs/>
        </w:rPr>
        <w:t>алюмінієвих дверей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2409"/>
        <w:gridCol w:w="1024"/>
        <w:gridCol w:w="962"/>
        <w:gridCol w:w="3827"/>
      </w:tblGrid>
      <w:tr w:rsidR="00E40A67" w14:paraId="31767E9F" w14:textId="77777777" w:rsidTr="00E40A67">
        <w:tc>
          <w:tcPr>
            <w:tcW w:w="567" w:type="dxa"/>
          </w:tcPr>
          <w:p w14:paraId="62B65AA7" w14:textId="4E0944B6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Лот</w:t>
            </w:r>
          </w:p>
        </w:tc>
        <w:tc>
          <w:tcPr>
            <w:tcW w:w="567" w:type="dxa"/>
          </w:tcPr>
          <w:p w14:paraId="26B6719E" w14:textId="5843F7B4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№ п/п</w:t>
            </w:r>
          </w:p>
        </w:tc>
        <w:tc>
          <w:tcPr>
            <w:tcW w:w="851" w:type="dxa"/>
          </w:tcPr>
          <w:p w14:paraId="1F9FFCD0" w14:textId="6AA18429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Марка</w:t>
            </w:r>
          </w:p>
        </w:tc>
        <w:tc>
          <w:tcPr>
            <w:tcW w:w="2409" w:type="dxa"/>
          </w:tcPr>
          <w:p w14:paraId="08C0A013" w14:textId="707A51C6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Ескіз</w:t>
            </w:r>
          </w:p>
        </w:tc>
        <w:tc>
          <w:tcPr>
            <w:tcW w:w="1024" w:type="dxa"/>
          </w:tcPr>
          <w:p w14:paraId="60C99F7D" w14:textId="21C3B372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Розмір, мм</w:t>
            </w:r>
            <w:r w:rsidR="00F50022" w:rsidRPr="00E40A67">
              <w:rPr>
                <w:sz w:val="18"/>
                <w:szCs w:val="18"/>
              </w:rPr>
              <w:t>*</w:t>
            </w:r>
          </w:p>
        </w:tc>
        <w:tc>
          <w:tcPr>
            <w:tcW w:w="962" w:type="dxa"/>
          </w:tcPr>
          <w:p w14:paraId="31F86D28" w14:textId="6494E39A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Кількість</w:t>
            </w:r>
          </w:p>
        </w:tc>
        <w:tc>
          <w:tcPr>
            <w:tcW w:w="3827" w:type="dxa"/>
          </w:tcPr>
          <w:p w14:paraId="22805CD8" w14:textId="75D2EDCE" w:rsidR="003A7C8E" w:rsidRPr="00E40A67" w:rsidRDefault="003A7C8E" w:rsidP="00ED3966">
            <w:pPr>
              <w:jc w:val="center"/>
              <w:rPr>
                <w:sz w:val="18"/>
                <w:szCs w:val="18"/>
              </w:rPr>
            </w:pPr>
            <w:r w:rsidRPr="00E40A67">
              <w:rPr>
                <w:sz w:val="18"/>
                <w:szCs w:val="18"/>
              </w:rPr>
              <w:t>Опис конструкції</w:t>
            </w:r>
          </w:p>
        </w:tc>
      </w:tr>
      <w:tr w:rsidR="00ED3966" w14:paraId="612EB644" w14:textId="77777777" w:rsidTr="00E40A67">
        <w:tc>
          <w:tcPr>
            <w:tcW w:w="567" w:type="dxa"/>
            <w:vMerge w:val="restart"/>
          </w:tcPr>
          <w:p w14:paraId="29E45D6C" w14:textId="1BDB6716" w:rsidR="00ED3966" w:rsidRPr="009D48DB" w:rsidRDefault="00ED3966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Лот 1</w:t>
            </w:r>
          </w:p>
        </w:tc>
        <w:tc>
          <w:tcPr>
            <w:tcW w:w="567" w:type="dxa"/>
          </w:tcPr>
          <w:p w14:paraId="48C31D53" w14:textId="41E3ACC3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37EE7C4" w14:textId="6D404D0F" w:rsidR="00ED3966" w:rsidRPr="00AE1703" w:rsidRDefault="00ED3966" w:rsidP="00ED3966">
            <w:pPr>
              <w:jc w:val="center"/>
              <w:rPr>
                <w:sz w:val="18"/>
                <w:szCs w:val="18"/>
              </w:rPr>
            </w:pPr>
            <w:r w:rsidRPr="00AE1703">
              <w:rPr>
                <w:sz w:val="18"/>
                <w:szCs w:val="18"/>
              </w:rPr>
              <w:t>ДВ1</w:t>
            </w:r>
          </w:p>
        </w:tc>
        <w:tc>
          <w:tcPr>
            <w:tcW w:w="2409" w:type="dxa"/>
          </w:tcPr>
          <w:p w14:paraId="38E0D2E6" w14:textId="57B26FFB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169A86C3" wp14:editId="499B0AA7">
                  <wp:extent cx="1103510" cy="17716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26" cy="178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4079327" w14:textId="03539C5B" w:rsidR="00ED3966" w:rsidRPr="009D48DB" w:rsidRDefault="00ED3966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1300х2650</w:t>
            </w:r>
          </w:p>
        </w:tc>
        <w:tc>
          <w:tcPr>
            <w:tcW w:w="962" w:type="dxa"/>
          </w:tcPr>
          <w:p w14:paraId="51A51197" w14:textId="74464E5A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3DE7235B" w14:textId="6CC9C0A0" w:rsidR="0070508A" w:rsidRPr="009D48DB" w:rsidRDefault="0070508A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Алюмінієва двері, система </w:t>
            </w:r>
            <w:proofErr w:type="spellStart"/>
            <w:r w:rsidRPr="009D48DB">
              <w:rPr>
                <w:sz w:val="18"/>
                <w:szCs w:val="18"/>
              </w:rPr>
              <w:t>Aluprof</w:t>
            </w:r>
            <w:proofErr w:type="spellEnd"/>
            <w:r w:rsidRPr="009D48DB">
              <w:rPr>
                <w:sz w:val="18"/>
                <w:szCs w:val="18"/>
              </w:rPr>
              <w:t xml:space="preserve"> МB-70HI, або аналог</w:t>
            </w:r>
            <w:r w:rsidR="00F50022"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Колір внутрішній RAL9010 (матовий) + зовнішній </w:t>
            </w:r>
            <w:proofErr w:type="spellStart"/>
            <w:r w:rsidRPr="009D48DB">
              <w:rPr>
                <w:sz w:val="18"/>
                <w:szCs w:val="18"/>
              </w:rPr>
              <w:t>Décor</w:t>
            </w:r>
            <w:proofErr w:type="spellEnd"/>
            <w:r w:rsidRPr="009D48DB">
              <w:rPr>
                <w:sz w:val="18"/>
                <w:szCs w:val="18"/>
              </w:rPr>
              <w:t xml:space="preserve"> «темна вишня з імітацією дерева». </w:t>
            </w:r>
          </w:p>
          <w:p w14:paraId="44A0A034" w14:textId="72DE65EF" w:rsidR="00ED3966" w:rsidRPr="009D48DB" w:rsidRDefault="0070508A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Заповнення ESG6-16-4-16-4LE, з порогом, з </w:t>
            </w:r>
            <w:proofErr w:type="spellStart"/>
            <w:r w:rsidRPr="009D48DB">
              <w:rPr>
                <w:sz w:val="18"/>
                <w:szCs w:val="18"/>
              </w:rPr>
              <w:t>доводчиком</w:t>
            </w:r>
            <w:proofErr w:type="spellEnd"/>
            <w:r w:rsidRPr="009D48DB">
              <w:rPr>
                <w:sz w:val="18"/>
                <w:szCs w:val="18"/>
              </w:rPr>
              <w:t xml:space="preserve"> TS 2000 V, (GEZE - Плече TS (4000/2000)</w:t>
            </w:r>
            <w:r w:rsidR="009C6DC8" w:rsidRPr="009D48DB">
              <w:rPr>
                <w:sz w:val="18"/>
                <w:szCs w:val="18"/>
              </w:rPr>
              <w:t>.</w:t>
            </w:r>
            <w:r w:rsidRPr="009D48DB">
              <w:rPr>
                <w:sz w:val="18"/>
                <w:szCs w:val="18"/>
              </w:rPr>
              <w:t xml:space="preserve"> Ручка </w:t>
            </w:r>
            <w:proofErr w:type="spellStart"/>
            <w:r w:rsidRPr="009D48DB">
              <w:rPr>
                <w:sz w:val="18"/>
                <w:szCs w:val="18"/>
              </w:rPr>
              <w:t>нажимна</w:t>
            </w:r>
            <w:proofErr w:type="spellEnd"/>
            <w:r w:rsidR="009C6DC8" w:rsidRPr="009D48DB">
              <w:rPr>
                <w:sz w:val="18"/>
                <w:szCs w:val="18"/>
              </w:rPr>
              <w:t xml:space="preserve">. </w:t>
            </w:r>
            <w:proofErr w:type="spellStart"/>
            <w:r w:rsidR="009C6DC8" w:rsidRPr="009D48DB">
              <w:rPr>
                <w:sz w:val="18"/>
                <w:szCs w:val="18"/>
              </w:rPr>
              <w:t>П’ятиточковий</w:t>
            </w:r>
            <w:proofErr w:type="spellEnd"/>
            <w:r w:rsidR="009C6DC8" w:rsidRPr="009D48DB">
              <w:rPr>
                <w:sz w:val="18"/>
                <w:szCs w:val="18"/>
              </w:rPr>
              <w:t xml:space="preserve"> замок.</w:t>
            </w:r>
          </w:p>
        </w:tc>
      </w:tr>
      <w:tr w:rsidR="00ED3966" w14:paraId="0604BA97" w14:textId="77777777" w:rsidTr="00E40A67">
        <w:tc>
          <w:tcPr>
            <w:tcW w:w="567" w:type="dxa"/>
            <w:vMerge/>
          </w:tcPr>
          <w:p w14:paraId="58134490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2F5352" w14:textId="566790E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B33D040" w14:textId="598E1003" w:rsidR="00ED3966" w:rsidRPr="00AE1703" w:rsidRDefault="00ED3966" w:rsidP="00ED3966">
            <w:pPr>
              <w:jc w:val="center"/>
              <w:rPr>
                <w:sz w:val="18"/>
                <w:szCs w:val="18"/>
              </w:rPr>
            </w:pPr>
            <w:r w:rsidRPr="00AE1703">
              <w:rPr>
                <w:sz w:val="18"/>
                <w:szCs w:val="18"/>
              </w:rPr>
              <w:t>ДВ2</w:t>
            </w:r>
          </w:p>
        </w:tc>
        <w:tc>
          <w:tcPr>
            <w:tcW w:w="2409" w:type="dxa"/>
          </w:tcPr>
          <w:p w14:paraId="763A3DCC" w14:textId="7F466D48" w:rsidR="00ED3966" w:rsidRPr="009D48DB" w:rsidRDefault="004A1AA4" w:rsidP="00ED3966">
            <w:pPr>
              <w:jc w:val="center"/>
              <w:rPr>
                <w:sz w:val="18"/>
                <w:szCs w:val="18"/>
              </w:rPr>
            </w:pPr>
            <w:r>
              <w:object w:dxaOrig="1248" w:dyaOrig="2292" w14:anchorId="121C29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135.6pt" o:ole="">
                  <v:imagedata r:id="rId6" o:title=""/>
                </v:shape>
                <o:OLEObject Type="Embed" ProgID="PBrush" ShapeID="_x0000_i1025" DrawAspect="Content" ObjectID="_1727856592" r:id="rId7"/>
              </w:object>
            </w:r>
          </w:p>
        </w:tc>
        <w:tc>
          <w:tcPr>
            <w:tcW w:w="1024" w:type="dxa"/>
          </w:tcPr>
          <w:p w14:paraId="3361B41F" w14:textId="50F180DD" w:rsidR="00ED3966" w:rsidRPr="00AE1703" w:rsidRDefault="003E4027">
            <w:pPr>
              <w:rPr>
                <w:sz w:val="18"/>
                <w:szCs w:val="18"/>
                <w:lang w:val="en-US"/>
              </w:rPr>
            </w:pPr>
            <w:r w:rsidRPr="009D48DB">
              <w:rPr>
                <w:sz w:val="18"/>
                <w:szCs w:val="18"/>
              </w:rPr>
              <w:t>1000х2650</w:t>
            </w:r>
          </w:p>
        </w:tc>
        <w:tc>
          <w:tcPr>
            <w:tcW w:w="962" w:type="dxa"/>
          </w:tcPr>
          <w:p w14:paraId="4647CA39" w14:textId="4838D7D8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76E1940B" w14:textId="0FB55252" w:rsidR="009C6DC8" w:rsidRPr="009D48DB" w:rsidRDefault="009C6DC8" w:rsidP="009C6DC8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Алюмінієва двері, система </w:t>
            </w:r>
            <w:proofErr w:type="spellStart"/>
            <w:r w:rsidRPr="009D48DB">
              <w:rPr>
                <w:sz w:val="18"/>
                <w:szCs w:val="18"/>
              </w:rPr>
              <w:t>Aluprof</w:t>
            </w:r>
            <w:proofErr w:type="spellEnd"/>
            <w:r w:rsidRPr="009D48DB">
              <w:rPr>
                <w:sz w:val="18"/>
                <w:szCs w:val="18"/>
              </w:rPr>
              <w:t xml:space="preserve"> МB-70HI, або аналог</w:t>
            </w:r>
            <w:r w:rsidR="00F50022"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Колір внутрішній RAL9010 (матовий) + зовнішній </w:t>
            </w:r>
            <w:proofErr w:type="spellStart"/>
            <w:r w:rsidRPr="009D48DB">
              <w:rPr>
                <w:sz w:val="18"/>
                <w:szCs w:val="18"/>
              </w:rPr>
              <w:t>Décor</w:t>
            </w:r>
            <w:proofErr w:type="spellEnd"/>
            <w:r w:rsidRPr="009D48DB">
              <w:rPr>
                <w:sz w:val="18"/>
                <w:szCs w:val="18"/>
              </w:rPr>
              <w:t xml:space="preserve"> «темна вишня з імітацією дерева». </w:t>
            </w:r>
          </w:p>
          <w:p w14:paraId="4B25D90E" w14:textId="583B8E93" w:rsidR="00ED3966" w:rsidRPr="009D48DB" w:rsidRDefault="009C6DC8" w:rsidP="009C6DC8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Заповнення ESG6-16-4-16-4LE, з порогом, з </w:t>
            </w:r>
            <w:proofErr w:type="spellStart"/>
            <w:r w:rsidRPr="009D48DB">
              <w:rPr>
                <w:sz w:val="18"/>
                <w:szCs w:val="18"/>
              </w:rPr>
              <w:t>доводчиком</w:t>
            </w:r>
            <w:proofErr w:type="spellEnd"/>
            <w:r w:rsidRPr="009D48DB">
              <w:rPr>
                <w:sz w:val="18"/>
                <w:szCs w:val="18"/>
              </w:rPr>
              <w:t xml:space="preserve"> TS </w:t>
            </w:r>
            <w:r w:rsidR="007B1C08" w:rsidRPr="009D48DB">
              <w:rPr>
                <w:sz w:val="18"/>
                <w:szCs w:val="18"/>
              </w:rPr>
              <w:t>15</w:t>
            </w:r>
            <w:r w:rsidRPr="009D48DB">
              <w:rPr>
                <w:sz w:val="18"/>
                <w:szCs w:val="18"/>
              </w:rPr>
              <w:t xml:space="preserve">00 V. Ручка </w:t>
            </w:r>
            <w:proofErr w:type="spellStart"/>
            <w:r w:rsidRPr="009D48DB">
              <w:rPr>
                <w:sz w:val="18"/>
                <w:szCs w:val="18"/>
              </w:rPr>
              <w:t>нажимна</w:t>
            </w:r>
            <w:proofErr w:type="spellEnd"/>
            <w:r w:rsidRPr="009D48DB">
              <w:rPr>
                <w:sz w:val="18"/>
                <w:szCs w:val="18"/>
              </w:rPr>
              <w:t xml:space="preserve">. </w:t>
            </w:r>
            <w:proofErr w:type="spellStart"/>
            <w:r w:rsidRPr="009D48DB">
              <w:rPr>
                <w:sz w:val="18"/>
                <w:szCs w:val="18"/>
              </w:rPr>
              <w:t>П’ятиточковий</w:t>
            </w:r>
            <w:proofErr w:type="spellEnd"/>
            <w:r w:rsidRPr="009D48DB">
              <w:rPr>
                <w:sz w:val="18"/>
                <w:szCs w:val="18"/>
              </w:rPr>
              <w:t xml:space="preserve"> замок.</w:t>
            </w:r>
          </w:p>
        </w:tc>
      </w:tr>
      <w:tr w:rsidR="00ED3966" w14:paraId="4DBAD319" w14:textId="77777777" w:rsidTr="00E40A67">
        <w:tc>
          <w:tcPr>
            <w:tcW w:w="567" w:type="dxa"/>
            <w:vMerge/>
          </w:tcPr>
          <w:p w14:paraId="7E76F7C9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CBFD60" w14:textId="5E2FB700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77940F20" w14:textId="2D52C680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ДВ3</w:t>
            </w:r>
          </w:p>
        </w:tc>
        <w:tc>
          <w:tcPr>
            <w:tcW w:w="2409" w:type="dxa"/>
          </w:tcPr>
          <w:p w14:paraId="350CDE6B" w14:textId="0DC91E17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0DB24700" wp14:editId="1318554B">
                  <wp:extent cx="904875" cy="149898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68" cy="150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9BD8736" w14:textId="7785E9A9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1000х2150</w:t>
            </w:r>
          </w:p>
        </w:tc>
        <w:tc>
          <w:tcPr>
            <w:tcW w:w="962" w:type="dxa"/>
          </w:tcPr>
          <w:p w14:paraId="06F90261" w14:textId="47BD4AC4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67862E34" w14:textId="0A7DA36C" w:rsidR="009C6DC8" w:rsidRPr="009D48DB" w:rsidRDefault="009C6DC8" w:rsidP="009C6DC8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Алюмінієва двері, система </w:t>
            </w:r>
            <w:proofErr w:type="spellStart"/>
            <w:r w:rsidRPr="009D48DB">
              <w:rPr>
                <w:sz w:val="18"/>
                <w:szCs w:val="18"/>
              </w:rPr>
              <w:t>Aluprof</w:t>
            </w:r>
            <w:proofErr w:type="spellEnd"/>
            <w:r w:rsidRPr="009D48DB">
              <w:rPr>
                <w:sz w:val="18"/>
                <w:szCs w:val="18"/>
              </w:rPr>
              <w:t xml:space="preserve"> МB-70HI, або аналог</w:t>
            </w:r>
            <w:r w:rsidR="00F50022"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Колір внутрішній RAL9010 (матовий) + зовнішній </w:t>
            </w:r>
            <w:proofErr w:type="spellStart"/>
            <w:r w:rsidRPr="009D48DB">
              <w:rPr>
                <w:sz w:val="18"/>
                <w:szCs w:val="18"/>
              </w:rPr>
              <w:t>Décor</w:t>
            </w:r>
            <w:proofErr w:type="spellEnd"/>
            <w:r w:rsidRPr="009D48DB">
              <w:rPr>
                <w:sz w:val="18"/>
                <w:szCs w:val="18"/>
              </w:rPr>
              <w:t xml:space="preserve"> «темна вишня з імітацією дерева». </w:t>
            </w:r>
          </w:p>
          <w:p w14:paraId="19DCFBF6" w14:textId="7FD970F2" w:rsidR="00ED3966" w:rsidRPr="009D48DB" w:rsidRDefault="009C6DC8" w:rsidP="009C6DC8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Заповнення ESG6-16-4-16-4LE, з порогом, з </w:t>
            </w:r>
            <w:proofErr w:type="spellStart"/>
            <w:r w:rsidRPr="009D48DB">
              <w:rPr>
                <w:sz w:val="18"/>
                <w:szCs w:val="18"/>
              </w:rPr>
              <w:t>доводчиком</w:t>
            </w:r>
            <w:proofErr w:type="spellEnd"/>
            <w:r w:rsidRPr="009D48DB">
              <w:rPr>
                <w:sz w:val="18"/>
                <w:szCs w:val="18"/>
              </w:rPr>
              <w:t xml:space="preserve"> TS </w:t>
            </w:r>
            <w:r w:rsidR="007B1C08" w:rsidRPr="009D48DB">
              <w:rPr>
                <w:sz w:val="18"/>
                <w:szCs w:val="18"/>
              </w:rPr>
              <w:t>15</w:t>
            </w:r>
            <w:r w:rsidRPr="009D48DB">
              <w:rPr>
                <w:sz w:val="18"/>
                <w:szCs w:val="18"/>
              </w:rPr>
              <w:t xml:space="preserve">00 V. Ручка </w:t>
            </w:r>
            <w:proofErr w:type="spellStart"/>
            <w:r w:rsidRPr="009D48DB">
              <w:rPr>
                <w:sz w:val="18"/>
                <w:szCs w:val="18"/>
              </w:rPr>
              <w:t>нажимна</w:t>
            </w:r>
            <w:proofErr w:type="spellEnd"/>
            <w:r w:rsidRPr="009D48DB">
              <w:rPr>
                <w:sz w:val="18"/>
                <w:szCs w:val="18"/>
              </w:rPr>
              <w:t xml:space="preserve">. </w:t>
            </w:r>
            <w:proofErr w:type="spellStart"/>
            <w:r w:rsidRPr="009D48DB">
              <w:rPr>
                <w:sz w:val="18"/>
                <w:szCs w:val="18"/>
              </w:rPr>
              <w:t>П’ятиточковий</w:t>
            </w:r>
            <w:proofErr w:type="spellEnd"/>
            <w:r w:rsidRPr="009D48DB">
              <w:rPr>
                <w:sz w:val="18"/>
                <w:szCs w:val="18"/>
              </w:rPr>
              <w:t xml:space="preserve"> замок.</w:t>
            </w:r>
          </w:p>
        </w:tc>
      </w:tr>
      <w:tr w:rsidR="003E4027" w14:paraId="4C88A7B4" w14:textId="77777777" w:rsidTr="00E40A67">
        <w:tc>
          <w:tcPr>
            <w:tcW w:w="5418" w:type="dxa"/>
            <w:gridSpan w:val="5"/>
          </w:tcPr>
          <w:p w14:paraId="315D6181" w14:textId="4D973973" w:rsidR="003E4027" w:rsidRPr="009D48DB" w:rsidRDefault="003E4027" w:rsidP="003E4027">
            <w:pPr>
              <w:jc w:val="right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Всього алюмінієвих дверей:</w:t>
            </w:r>
          </w:p>
        </w:tc>
        <w:tc>
          <w:tcPr>
            <w:tcW w:w="962" w:type="dxa"/>
          </w:tcPr>
          <w:p w14:paraId="66724D34" w14:textId="3D83C0E0" w:rsidR="003E4027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4A08BEB3" w14:textId="77777777" w:rsidR="003E4027" w:rsidRPr="009D48DB" w:rsidRDefault="003E4027">
            <w:pPr>
              <w:rPr>
                <w:sz w:val="18"/>
                <w:szCs w:val="18"/>
              </w:rPr>
            </w:pPr>
          </w:p>
        </w:tc>
      </w:tr>
      <w:tr w:rsidR="00ED3966" w14:paraId="59FC2C09" w14:textId="77777777" w:rsidTr="00E40A67">
        <w:tc>
          <w:tcPr>
            <w:tcW w:w="567" w:type="dxa"/>
            <w:vMerge w:val="restart"/>
          </w:tcPr>
          <w:p w14:paraId="134151E8" w14:textId="182ACB0C" w:rsidR="00ED3966" w:rsidRPr="009D48DB" w:rsidRDefault="00ED3966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Лот 2</w:t>
            </w:r>
          </w:p>
        </w:tc>
        <w:tc>
          <w:tcPr>
            <w:tcW w:w="567" w:type="dxa"/>
          </w:tcPr>
          <w:p w14:paraId="03BAF5B0" w14:textId="678C7235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6D34B73" w14:textId="1FBCBFF3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В1</w:t>
            </w:r>
          </w:p>
        </w:tc>
        <w:tc>
          <w:tcPr>
            <w:tcW w:w="2409" w:type="dxa"/>
          </w:tcPr>
          <w:p w14:paraId="4BEFF35E" w14:textId="60FE903A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20EFEB06" wp14:editId="6B0FDD36">
                  <wp:extent cx="1261110" cy="2016496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77" cy="202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F583EEE" w14:textId="642A3320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1000х1900</w:t>
            </w:r>
          </w:p>
        </w:tc>
        <w:tc>
          <w:tcPr>
            <w:tcW w:w="962" w:type="dxa"/>
          </w:tcPr>
          <w:p w14:paraId="07730BE1" w14:textId="0792215F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14:paraId="1B0E5599" w14:textId="5EADA839" w:rsidR="00ED3966" w:rsidRPr="009D48DB" w:rsidRDefault="005E7C6E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 w:rsidR="00F50022"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. Тип конструкції ПВХ, колір ззовні вишневий імітація дерева, з середини білий, склопакет 2- камерний</w:t>
            </w:r>
            <w:r w:rsidR="00E93989" w:rsidRPr="009D48DB">
              <w:rPr>
                <w:sz w:val="18"/>
                <w:szCs w:val="18"/>
              </w:rPr>
              <w:t xml:space="preserve"> 4і-16-4-16-4</w:t>
            </w:r>
            <w:r w:rsidRPr="009D48DB">
              <w:rPr>
                <w:sz w:val="18"/>
                <w:szCs w:val="18"/>
              </w:rPr>
              <w:t>.</w:t>
            </w:r>
            <w:r w:rsidR="000316D1" w:rsidRPr="009D48DB">
              <w:rPr>
                <w:sz w:val="18"/>
                <w:szCs w:val="18"/>
              </w:rPr>
              <w:t xml:space="preserve"> Фурнітура </w:t>
            </w:r>
            <w:proofErr w:type="spellStart"/>
            <w:r w:rsidR="00F51731" w:rsidRPr="009D48DB">
              <w:rPr>
                <w:sz w:val="18"/>
                <w:szCs w:val="18"/>
              </w:rPr>
              <w:t>антивандальна</w:t>
            </w:r>
            <w:proofErr w:type="spellEnd"/>
            <w:r w:rsidR="00F51731" w:rsidRPr="009D48DB">
              <w:rPr>
                <w:sz w:val="18"/>
                <w:szCs w:val="18"/>
              </w:rPr>
              <w:t xml:space="preserve"> </w:t>
            </w:r>
            <w:proofErr w:type="spellStart"/>
            <w:r w:rsidR="000316D1" w:rsidRPr="009D48DB">
              <w:rPr>
                <w:sz w:val="18"/>
                <w:szCs w:val="18"/>
              </w:rPr>
              <w:t>Maco</w:t>
            </w:r>
            <w:proofErr w:type="spellEnd"/>
            <w:r w:rsidR="000316D1" w:rsidRPr="009D48DB">
              <w:rPr>
                <w:sz w:val="18"/>
                <w:szCs w:val="18"/>
              </w:rPr>
              <w:t xml:space="preserve"> </w:t>
            </w:r>
            <w:r w:rsidR="00F51731" w:rsidRPr="009D48DB">
              <w:rPr>
                <w:sz w:val="18"/>
                <w:szCs w:val="18"/>
              </w:rPr>
              <w:t>або аналог</w:t>
            </w:r>
            <w:r w:rsidR="00F50022">
              <w:rPr>
                <w:sz w:val="18"/>
                <w:szCs w:val="18"/>
              </w:rPr>
              <w:t>**</w:t>
            </w:r>
            <w:r w:rsidR="00F51731" w:rsidRPr="009D48DB">
              <w:rPr>
                <w:sz w:val="18"/>
                <w:szCs w:val="18"/>
              </w:rPr>
              <w:t>, ручка з замком</w:t>
            </w:r>
            <w:r w:rsidR="00C16CE0" w:rsidRPr="009D48DB">
              <w:rPr>
                <w:sz w:val="18"/>
                <w:szCs w:val="18"/>
              </w:rPr>
              <w:t>.</w:t>
            </w:r>
          </w:p>
          <w:p w14:paraId="4AC71243" w14:textId="31773999" w:rsidR="009F4441" w:rsidRPr="009D48DB" w:rsidRDefault="009F4441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44F2D0EF" w14:textId="71CB7EC0" w:rsidR="00C16CE0" w:rsidRDefault="00E2384B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 w:rsidR="000564F8"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 w:rsidR="000564F8">
              <w:rPr>
                <w:sz w:val="18"/>
                <w:szCs w:val="18"/>
                <w:lang w:val="en-US"/>
              </w:rPr>
              <w:t>danke</w:t>
            </w:r>
            <w:proofErr w:type="spellEnd"/>
            <w:r w:rsidR="000564F8" w:rsidRPr="000564F8">
              <w:rPr>
                <w:sz w:val="18"/>
                <w:szCs w:val="18"/>
              </w:rPr>
              <w:t xml:space="preserve"> </w:t>
            </w:r>
            <w:r w:rsidR="009F7EE9">
              <w:rPr>
                <w:sz w:val="18"/>
                <w:szCs w:val="18"/>
              </w:rPr>
              <w:t>або аналогічний</w:t>
            </w:r>
            <w:r w:rsidR="00F50022">
              <w:rPr>
                <w:sz w:val="18"/>
                <w:szCs w:val="18"/>
              </w:rPr>
              <w:t>**</w:t>
            </w:r>
            <w:r w:rsidR="00A2230B">
              <w:rPr>
                <w:sz w:val="18"/>
                <w:szCs w:val="18"/>
              </w:rPr>
              <w:t>.</w:t>
            </w:r>
            <w:r w:rsidR="009F7EE9">
              <w:rPr>
                <w:sz w:val="18"/>
                <w:szCs w:val="18"/>
              </w:rPr>
              <w:t xml:space="preserve"> </w:t>
            </w:r>
            <w:r w:rsidR="00A2230B">
              <w:rPr>
                <w:sz w:val="18"/>
                <w:szCs w:val="18"/>
              </w:rPr>
              <w:t>К</w:t>
            </w:r>
            <w:r w:rsidRPr="009D48DB">
              <w:rPr>
                <w:sz w:val="18"/>
                <w:szCs w:val="18"/>
              </w:rPr>
              <w:t xml:space="preserve">олір відливу </w:t>
            </w:r>
            <w:r w:rsidR="0031271F" w:rsidRPr="009D48DB">
              <w:rPr>
                <w:sz w:val="18"/>
                <w:szCs w:val="18"/>
              </w:rPr>
              <w:t>аналогічний кольору вікна</w:t>
            </w:r>
            <w:r w:rsidR="00A2230B">
              <w:rPr>
                <w:sz w:val="18"/>
                <w:szCs w:val="18"/>
              </w:rPr>
              <w:t>, товщина металу 0,5 мм.</w:t>
            </w:r>
          </w:p>
          <w:p w14:paraId="639B5AED" w14:textId="79DF646B" w:rsidR="00A2230B" w:rsidRPr="009D48DB" w:rsidRDefault="00A2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Підвіконня та </w:t>
            </w:r>
            <w:r w:rsidR="00B91A34">
              <w:rPr>
                <w:sz w:val="18"/>
                <w:szCs w:val="18"/>
              </w:rPr>
              <w:t xml:space="preserve">відлив мають виступати </w:t>
            </w:r>
            <w:r w:rsidR="005C11B2">
              <w:rPr>
                <w:sz w:val="18"/>
                <w:szCs w:val="18"/>
              </w:rPr>
              <w:t xml:space="preserve">за межі вікна на </w:t>
            </w:r>
            <w:r w:rsidR="00FB043E">
              <w:rPr>
                <w:sz w:val="18"/>
                <w:szCs w:val="18"/>
              </w:rPr>
              <w:t>5</w:t>
            </w:r>
            <w:r w:rsidR="005C11B2">
              <w:rPr>
                <w:sz w:val="18"/>
                <w:szCs w:val="18"/>
              </w:rPr>
              <w:t>0 мм з кожного боку</w:t>
            </w:r>
          </w:p>
        </w:tc>
      </w:tr>
      <w:tr w:rsidR="00ED3966" w14:paraId="1579109B" w14:textId="77777777" w:rsidTr="00E40A67">
        <w:tc>
          <w:tcPr>
            <w:tcW w:w="567" w:type="dxa"/>
            <w:vMerge/>
          </w:tcPr>
          <w:p w14:paraId="3A322B5D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DA2C07" w14:textId="12065B16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2E4682C3" w14:textId="0C2256A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В2</w:t>
            </w:r>
          </w:p>
        </w:tc>
        <w:tc>
          <w:tcPr>
            <w:tcW w:w="2409" w:type="dxa"/>
          </w:tcPr>
          <w:p w14:paraId="31B65D50" w14:textId="79F9DEAA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01E0158D" wp14:editId="633ED77C">
                  <wp:extent cx="1072055" cy="179887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62" cy="18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C268753" w14:textId="075A7E95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725х1900</w:t>
            </w:r>
          </w:p>
        </w:tc>
        <w:tc>
          <w:tcPr>
            <w:tcW w:w="962" w:type="dxa"/>
          </w:tcPr>
          <w:p w14:paraId="2D225D03" w14:textId="41F84DCF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4C2333AC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7D8238EE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07CEEE70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1A56F81C" w14:textId="289DE86D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33C0FE6D" w14:textId="77777777" w:rsidTr="00E40A67">
        <w:tc>
          <w:tcPr>
            <w:tcW w:w="567" w:type="dxa"/>
            <w:vMerge/>
          </w:tcPr>
          <w:p w14:paraId="607EDA41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B3E4BA" w14:textId="18E109D3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5EDC95D" w14:textId="3ECAC286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В3</w:t>
            </w:r>
          </w:p>
        </w:tc>
        <w:tc>
          <w:tcPr>
            <w:tcW w:w="2409" w:type="dxa"/>
          </w:tcPr>
          <w:p w14:paraId="7D87E88B" w14:textId="5D0AA62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7C95EC07" wp14:editId="61DF0ACA">
                  <wp:extent cx="1072055" cy="1802466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82" cy="180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1F12324" w14:textId="4E35A46E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600х1900</w:t>
            </w:r>
          </w:p>
        </w:tc>
        <w:tc>
          <w:tcPr>
            <w:tcW w:w="962" w:type="dxa"/>
          </w:tcPr>
          <w:p w14:paraId="7ADE05A6" w14:textId="6DCDC95A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4CEA57BE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5534EC10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6A510C0F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328BAEE3" w14:textId="42488B05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6B0836C3" w14:textId="77777777" w:rsidTr="00E40A67">
        <w:tc>
          <w:tcPr>
            <w:tcW w:w="567" w:type="dxa"/>
            <w:vMerge/>
          </w:tcPr>
          <w:p w14:paraId="0DED6BC6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B5446A" w14:textId="0C42AB4A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27919B89" w14:textId="1373438A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В4</w:t>
            </w:r>
          </w:p>
        </w:tc>
        <w:tc>
          <w:tcPr>
            <w:tcW w:w="2409" w:type="dxa"/>
          </w:tcPr>
          <w:p w14:paraId="684C4C0A" w14:textId="5045CD0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20D83980" wp14:editId="184AB57F">
                  <wp:extent cx="1028329" cy="151349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73" cy="151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20E15EA" w14:textId="09E386D5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1000х1700</w:t>
            </w:r>
          </w:p>
        </w:tc>
        <w:tc>
          <w:tcPr>
            <w:tcW w:w="962" w:type="dxa"/>
          </w:tcPr>
          <w:p w14:paraId="016B9CA3" w14:textId="0AB262A8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740A040C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3F4A3A45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1DAA30ED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1864B88A" w14:textId="2523AEFE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645C59EF" w14:textId="77777777" w:rsidTr="00E40A67">
        <w:tc>
          <w:tcPr>
            <w:tcW w:w="567" w:type="dxa"/>
            <w:vMerge/>
          </w:tcPr>
          <w:p w14:paraId="65A52357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7678C4" w14:textId="74B1DBDE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CC5EC61" w14:textId="44E07302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В5</w:t>
            </w:r>
          </w:p>
        </w:tc>
        <w:tc>
          <w:tcPr>
            <w:tcW w:w="2409" w:type="dxa"/>
          </w:tcPr>
          <w:p w14:paraId="0B49BDD0" w14:textId="5A3BE22F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46610EB9" wp14:editId="061848F2">
                  <wp:extent cx="1072055" cy="160808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49" cy="161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7039C0C" w14:textId="3FC723A3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725х1700</w:t>
            </w:r>
          </w:p>
        </w:tc>
        <w:tc>
          <w:tcPr>
            <w:tcW w:w="962" w:type="dxa"/>
          </w:tcPr>
          <w:p w14:paraId="508636C6" w14:textId="787F7C4D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64FD1745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5C729977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33765D8C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47F02F88" w14:textId="5EEF8C3D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53C9F47E" w14:textId="77777777" w:rsidTr="00E40A67">
        <w:tc>
          <w:tcPr>
            <w:tcW w:w="567" w:type="dxa"/>
            <w:vMerge/>
          </w:tcPr>
          <w:p w14:paraId="45F30462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5B287E" w14:textId="664CD75F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904BCBF" w14:textId="79BFB90F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В6</w:t>
            </w:r>
          </w:p>
        </w:tc>
        <w:tc>
          <w:tcPr>
            <w:tcW w:w="2409" w:type="dxa"/>
          </w:tcPr>
          <w:p w14:paraId="16FC0649" w14:textId="6E8D453E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3CA6531C" wp14:editId="42874966">
                  <wp:extent cx="919101" cy="15134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69" cy="151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D89DA76" w14:textId="432E8B8D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600х1700</w:t>
            </w:r>
          </w:p>
        </w:tc>
        <w:tc>
          <w:tcPr>
            <w:tcW w:w="962" w:type="dxa"/>
          </w:tcPr>
          <w:p w14:paraId="0C8EC6B3" w14:textId="4DD09BCB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26E3EBD5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10DB24E5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422328DA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5C696EBB" w14:textId="59E30DDB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4F5387E9" w14:textId="77777777" w:rsidTr="00E40A67">
        <w:tc>
          <w:tcPr>
            <w:tcW w:w="567" w:type="dxa"/>
            <w:vMerge/>
          </w:tcPr>
          <w:p w14:paraId="05B56995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0F20A6" w14:textId="712805A3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B51F4B4" w14:textId="5BEACAA4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В7</w:t>
            </w:r>
          </w:p>
        </w:tc>
        <w:tc>
          <w:tcPr>
            <w:tcW w:w="2409" w:type="dxa"/>
          </w:tcPr>
          <w:p w14:paraId="1BA02A82" w14:textId="67FE29A6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1C90B3D4" wp14:editId="70BF9320">
                  <wp:extent cx="1198179" cy="108620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013" cy="109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A8B8B99" w14:textId="7AFD5B9E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1000х800</w:t>
            </w:r>
          </w:p>
        </w:tc>
        <w:tc>
          <w:tcPr>
            <w:tcW w:w="962" w:type="dxa"/>
          </w:tcPr>
          <w:p w14:paraId="06776CA3" w14:textId="56F5A478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76978284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2D76FABD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487DF702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2E8F6CF4" w14:textId="2379D31B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3B19DB1C" w14:textId="77777777" w:rsidTr="00E40A67">
        <w:tc>
          <w:tcPr>
            <w:tcW w:w="567" w:type="dxa"/>
            <w:vMerge/>
          </w:tcPr>
          <w:p w14:paraId="5291C31F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3C2B1A" w14:textId="24AA2480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038C9667" w14:textId="3E49EE73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В8</w:t>
            </w:r>
          </w:p>
        </w:tc>
        <w:tc>
          <w:tcPr>
            <w:tcW w:w="2409" w:type="dxa"/>
          </w:tcPr>
          <w:p w14:paraId="3CF74F0F" w14:textId="129E351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5A6852A1" wp14:editId="7EF8739D">
                  <wp:extent cx="1168881" cy="1292772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61" cy="129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76A0C145" w14:textId="6B9CEC99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1000х1150</w:t>
            </w:r>
          </w:p>
        </w:tc>
        <w:tc>
          <w:tcPr>
            <w:tcW w:w="962" w:type="dxa"/>
          </w:tcPr>
          <w:p w14:paraId="10237792" w14:textId="28B374C0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13A4824F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2927DFD3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79C2744C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3BAEC720" w14:textId="33F46EDD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407547D9" w14:textId="77777777" w:rsidTr="00E40A67">
        <w:tc>
          <w:tcPr>
            <w:tcW w:w="567" w:type="dxa"/>
            <w:vMerge/>
          </w:tcPr>
          <w:p w14:paraId="69F79BC2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4C9C9C" w14:textId="39B45264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1D48DD40" w14:textId="7973AF44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В9</w:t>
            </w:r>
          </w:p>
        </w:tc>
        <w:tc>
          <w:tcPr>
            <w:tcW w:w="2409" w:type="dxa"/>
          </w:tcPr>
          <w:p w14:paraId="5B1F5278" w14:textId="290DEA8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15EBFB0B" wp14:editId="088B8E07">
                  <wp:extent cx="889942" cy="1261242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67" cy="126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BAB9C22" w14:textId="4862D01C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600х1150</w:t>
            </w:r>
          </w:p>
        </w:tc>
        <w:tc>
          <w:tcPr>
            <w:tcW w:w="962" w:type="dxa"/>
          </w:tcPr>
          <w:p w14:paraId="6191BCAF" w14:textId="0792A579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434DD373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1BB5C157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26C6E2ED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2F007AD7" w14:textId="36FC5A0B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ED3966" w14:paraId="586B9170" w14:textId="77777777" w:rsidTr="00E40A67">
        <w:tc>
          <w:tcPr>
            <w:tcW w:w="567" w:type="dxa"/>
            <w:vMerge/>
          </w:tcPr>
          <w:p w14:paraId="6E521D15" w14:textId="77777777" w:rsidR="00ED3966" w:rsidRPr="009D48DB" w:rsidRDefault="00ED39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FEAF5B" w14:textId="3074A16D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6D0C5EB5" w14:textId="78FFF89C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В10</w:t>
            </w:r>
          </w:p>
        </w:tc>
        <w:tc>
          <w:tcPr>
            <w:tcW w:w="2409" w:type="dxa"/>
          </w:tcPr>
          <w:p w14:paraId="5F3292E2" w14:textId="1C0498D7" w:rsidR="00ED3966" w:rsidRPr="009D48DB" w:rsidRDefault="00ED3966" w:rsidP="00ED3966">
            <w:pPr>
              <w:jc w:val="center"/>
              <w:rPr>
                <w:sz w:val="18"/>
                <w:szCs w:val="18"/>
              </w:rPr>
            </w:pPr>
            <w:r w:rsidRPr="009D48DB">
              <w:rPr>
                <w:noProof/>
                <w:sz w:val="18"/>
                <w:szCs w:val="18"/>
              </w:rPr>
              <w:drawing>
                <wp:inline distT="0" distB="0" distL="0" distR="0" wp14:anchorId="776824DA" wp14:editId="1DE2020D">
                  <wp:extent cx="1387365" cy="1174490"/>
                  <wp:effectExtent l="0" t="0" r="381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37" cy="117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239C371" w14:textId="3B4229B1" w:rsidR="00ED3966" w:rsidRPr="009D48DB" w:rsidRDefault="003E4027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1000х650</w:t>
            </w:r>
          </w:p>
        </w:tc>
        <w:tc>
          <w:tcPr>
            <w:tcW w:w="962" w:type="dxa"/>
          </w:tcPr>
          <w:p w14:paraId="6D0B89A2" w14:textId="1FE2BD85" w:rsidR="00ED3966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0A171777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Віконна 2-дільна 6-ти камерна типу KBE70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 xml:space="preserve">. Тип конструкції ПВХ, колір ззовні вишневий імітація дерева, з середини білий, склопакет 2- камерний 4і-16-4-16-4. Фурнітура </w:t>
            </w:r>
            <w:proofErr w:type="spellStart"/>
            <w:r w:rsidRPr="009D48DB">
              <w:rPr>
                <w:sz w:val="18"/>
                <w:szCs w:val="18"/>
              </w:rPr>
              <w:t>антивандальна</w:t>
            </w:r>
            <w:proofErr w:type="spellEnd"/>
            <w:r w:rsidRPr="009D48DB">
              <w:rPr>
                <w:sz w:val="18"/>
                <w:szCs w:val="18"/>
              </w:rPr>
              <w:t xml:space="preserve"> </w:t>
            </w:r>
            <w:proofErr w:type="spellStart"/>
            <w:r w:rsidRPr="009D48DB">
              <w:rPr>
                <w:sz w:val="18"/>
                <w:szCs w:val="18"/>
              </w:rPr>
              <w:t>Maco</w:t>
            </w:r>
            <w:proofErr w:type="spellEnd"/>
            <w:r w:rsidRPr="009D48DB">
              <w:rPr>
                <w:sz w:val="18"/>
                <w:szCs w:val="18"/>
              </w:rPr>
              <w:t xml:space="preserve"> або аналог</w:t>
            </w:r>
            <w:r>
              <w:rPr>
                <w:sz w:val="18"/>
                <w:szCs w:val="18"/>
              </w:rPr>
              <w:t>**</w:t>
            </w:r>
            <w:r w:rsidRPr="009D48DB">
              <w:rPr>
                <w:sz w:val="18"/>
                <w:szCs w:val="18"/>
              </w:rPr>
              <w:t>, ручка з замком.</w:t>
            </w:r>
          </w:p>
          <w:p w14:paraId="32EBDDF0" w14:textId="77777777" w:rsidR="00F50022" w:rsidRPr="009D48DB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Розмір підвіконня та відливу визначити за результатами заміру на об’єкті.</w:t>
            </w:r>
          </w:p>
          <w:p w14:paraId="1DAE1263" w14:textId="77777777" w:rsidR="00F50022" w:rsidRDefault="00F50022" w:rsidP="00F50022">
            <w:pPr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Колір підвіконня – </w:t>
            </w:r>
            <w:r>
              <w:rPr>
                <w:sz w:val="18"/>
                <w:szCs w:val="18"/>
              </w:rPr>
              <w:t xml:space="preserve">глянцевий, </w:t>
            </w:r>
            <w:r w:rsidRPr="009D48DB">
              <w:rPr>
                <w:sz w:val="18"/>
                <w:szCs w:val="18"/>
              </w:rPr>
              <w:t xml:space="preserve">білий, </w:t>
            </w:r>
            <w:proofErr w:type="spellStart"/>
            <w:r>
              <w:rPr>
                <w:sz w:val="18"/>
                <w:szCs w:val="18"/>
                <w:lang w:val="en-US"/>
              </w:rPr>
              <w:t>danke</w:t>
            </w:r>
            <w:proofErr w:type="spellEnd"/>
            <w:r w:rsidRPr="00056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або аналогічний**. К</w:t>
            </w:r>
            <w:r w:rsidRPr="009D48DB">
              <w:rPr>
                <w:sz w:val="18"/>
                <w:szCs w:val="18"/>
              </w:rPr>
              <w:t>олір відливу аналогічний кольору вікна</w:t>
            </w:r>
            <w:r>
              <w:rPr>
                <w:sz w:val="18"/>
                <w:szCs w:val="18"/>
              </w:rPr>
              <w:t>, товщина металу 0,5 мм.</w:t>
            </w:r>
          </w:p>
          <w:p w14:paraId="6EAC05E8" w14:textId="3A041D68" w:rsidR="00ED3966" w:rsidRPr="009D48DB" w:rsidRDefault="00F50022" w:rsidP="00F5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Підвіконня та відлив мають виступати за межі вікна на 50 мм з кожного боку</w:t>
            </w:r>
          </w:p>
        </w:tc>
      </w:tr>
      <w:tr w:rsidR="003E4027" w14:paraId="03056B31" w14:textId="77777777" w:rsidTr="00E40A67">
        <w:tc>
          <w:tcPr>
            <w:tcW w:w="5418" w:type="dxa"/>
            <w:gridSpan w:val="5"/>
          </w:tcPr>
          <w:p w14:paraId="70DE707E" w14:textId="68474B29" w:rsidR="003E4027" w:rsidRPr="009D48DB" w:rsidRDefault="003E4027" w:rsidP="003E4027">
            <w:pPr>
              <w:jc w:val="right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 xml:space="preserve">Всього </w:t>
            </w:r>
            <w:r w:rsidR="0070508A" w:rsidRPr="009D48DB">
              <w:rPr>
                <w:sz w:val="18"/>
                <w:szCs w:val="18"/>
              </w:rPr>
              <w:t>ПВХ</w:t>
            </w:r>
            <w:r w:rsidRPr="009D48DB">
              <w:rPr>
                <w:sz w:val="18"/>
                <w:szCs w:val="18"/>
              </w:rPr>
              <w:t xml:space="preserve"> </w:t>
            </w:r>
            <w:r w:rsidR="0070508A" w:rsidRPr="009D48DB">
              <w:rPr>
                <w:sz w:val="18"/>
                <w:szCs w:val="18"/>
              </w:rPr>
              <w:t>вікон</w:t>
            </w:r>
            <w:r w:rsidRPr="009D48DB">
              <w:rPr>
                <w:sz w:val="18"/>
                <w:szCs w:val="18"/>
              </w:rPr>
              <w:t>:</w:t>
            </w:r>
          </w:p>
        </w:tc>
        <w:tc>
          <w:tcPr>
            <w:tcW w:w="962" w:type="dxa"/>
          </w:tcPr>
          <w:p w14:paraId="208E8A56" w14:textId="011B24A3" w:rsidR="003E4027" w:rsidRPr="009D48DB" w:rsidRDefault="003E4027" w:rsidP="003E4027">
            <w:pPr>
              <w:jc w:val="center"/>
              <w:rPr>
                <w:sz w:val="18"/>
                <w:szCs w:val="18"/>
              </w:rPr>
            </w:pPr>
            <w:r w:rsidRPr="009D48DB">
              <w:rPr>
                <w:sz w:val="18"/>
                <w:szCs w:val="18"/>
              </w:rPr>
              <w:t>58</w:t>
            </w:r>
          </w:p>
        </w:tc>
        <w:tc>
          <w:tcPr>
            <w:tcW w:w="3827" w:type="dxa"/>
          </w:tcPr>
          <w:p w14:paraId="175DC2C3" w14:textId="77777777" w:rsidR="003E4027" w:rsidRPr="009D48DB" w:rsidRDefault="003E4027">
            <w:pPr>
              <w:rPr>
                <w:sz w:val="18"/>
                <w:szCs w:val="18"/>
              </w:rPr>
            </w:pPr>
          </w:p>
        </w:tc>
      </w:tr>
    </w:tbl>
    <w:p w14:paraId="1E6B5615" w14:textId="77777777" w:rsidR="007F5C19" w:rsidRDefault="007F5C19">
      <w:pPr>
        <w:rPr>
          <w:sz w:val="18"/>
          <w:szCs w:val="18"/>
        </w:rPr>
      </w:pPr>
    </w:p>
    <w:p w14:paraId="006ACBA8" w14:textId="76FE8CC5" w:rsidR="00981A0C" w:rsidRDefault="00BD68F5">
      <w:pPr>
        <w:rPr>
          <w:sz w:val="18"/>
          <w:szCs w:val="18"/>
        </w:rPr>
      </w:pPr>
      <w:r w:rsidRPr="00F50022">
        <w:rPr>
          <w:sz w:val="18"/>
          <w:szCs w:val="18"/>
        </w:rPr>
        <w:t xml:space="preserve">*Наведені розміри є орієнтовними </w:t>
      </w:r>
      <w:r w:rsidR="00F50022" w:rsidRPr="00F50022">
        <w:rPr>
          <w:sz w:val="18"/>
          <w:szCs w:val="18"/>
        </w:rPr>
        <w:t xml:space="preserve">та </w:t>
      </w:r>
      <w:proofErr w:type="spellStart"/>
      <w:r w:rsidR="00F50022" w:rsidRPr="00F50022">
        <w:rPr>
          <w:sz w:val="18"/>
          <w:szCs w:val="18"/>
        </w:rPr>
        <w:t>уточнюються</w:t>
      </w:r>
      <w:proofErr w:type="spellEnd"/>
      <w:r w:rsidR="00F50022" w:rsidRPr="00F50022">
        <w:rPr>
          <w:sz w:val="18"/>
          <w:szCs w:val="18"/>
        </w:rPr>
        <w:t xml:space="preserve"> під час замірів на об’єкті</w:t>
      </w:r>
      <w:r w:rsidR="00F50022">
        <w:rPr>
          <w:sz w:val="18"/>
          <w:szCs w:val="18"/>
        </w:rPr>
        <w:t>;</w:t>
      </w:r>
    </w:p>
    <w:p w14:paraId="303A8FC7" w14:textId="4B0642E2" w:rsidR="00F50022" w:rsidRDefault="00F50022">
      <w:pPr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5043B8" w:rsidRPr="005043B8">
        <w:rPr>
          <w:sz w:val="18"/>
          <w:szCs w:val="18"/>
        </w:rPr>
        <w:t xml:space="preserve">Товар, що </w:t>
      </w:r>
      <w:r w:rsidR="005043B8" w:rsidRPr="00E02CAC">
        <w:rPr>
          <w:sz w:val="18"/>
          <w:szCs w:val="18"/>
        </w:rPr>
        <w:t>пропонується</w:t>
      </w:r>
      <w:r w:rsidR="005043B8" w:rsidRPr="005043B8">
        <w:rPr>
          <w:sz w:val="18"/>
          <w:szCs w:val="18"/>
        </w:rPr>
        <w:t xml:space="preserve">, повинен відповідати вимогам, що до нього пред'являються. Допускаються </w:t>
      </w:r>
      <w:r w:rsidR="00E02CAC">
        <w:rPr>
          <w:sz w:val="18"/>
          <w:szCs w:val="18"/>
        </w:rPr>
        <w:t>більші</w:t>
      </w:r>
      <w:r w:rsidR="005043B8" w:rsidRPr="005043B8">
        <w:rPr>
          <w:sz w:val="18"/>
          <w:szCs w:val="18"/>
        </w:rPr>
        <w:t xml:space="preserve"> </w:t>
      </w:r>
      <w:r w:rsidR="001945BB">
        <w:rPr>
          <w:sz w:val="18"/>
          <w:szCs w:val="18"/>
        </w:rPr>
        <w:t xml:space="preserve">ніж у наведеного </w:t>
      </w:r>
      <w:proofErr w:type="spellStart"/>
      <w:r w:rsidR="001945BB">
        <w:rPr>
          <w:sz w:val="18"/>
          <w:szCs w:val="18"/>
        </w:rPr>
        <w:t>продукта</w:t>
      </w:r>
      <w:proofErr w:type="spellEnd"/>
      <w:r w:rsidR="001945BB">
        <w:rPr>
          <w:sz w:val="18"/>
          <w:szCs w:val="18"/>
        </w:rPr>
        <w:t xml:space="preserve">-представника </w:t>
      </w:r>
      <w:r w:rsidR="005043B8" w:rsidRPr="005043B8">
        <w:rPr>
          <w:sz w:val="18"/>
          <w:szCs w:val="18"/>
        </w:rPr>
        <w:t>функціональні та технологічні можливості, але не менші.</w:t>
      </w:r>
    </w:p>
    <w:p w14:paraId="4A40BC6E" w14:textId="3089AA1E" w:rsidR="00414595" w:rsidRDefault="00414595">
      <w:pPr>
        <w:rPr>
          <w:sz w:val="18"/>
          <w:szCs w:val="18"/>
        </w:rPr>
      </w:pPr>
    </w:p>
    <w:p w14:paraId="7EA11273" w14:textId="77777777" w:rsidR="001027EF" w:rsidRDefault="00E04E47">
      <w:pPr>
        <w:rPr>
          <w:b/>
          <w:bCs/>
          <w:sz w:val="18"/>
          <w:szCs w:val="18"/>
        </w:rPr>
      </w:pPr>
      <w:r w:rsidRPr="00827094">
        <w:rPr>
          <w:b/>
          <w:bCs/>
          <w:sz w:val="18"/>
          <w:szCs w:val="18"/>
        </w:rPr>
        <w:t>Обов’язкові в</w:t>
      </w:r>
      <w:r w:rsidR="00414595" w:rsidRPr="00827094">
        <w:rPr>
          <w:b/>
          <w:bCs/>
          <w:sz w:val="18"/>
          <w:szCs w:val="18"/>
        </w:rPr>
        <w:t xml:space="preserve">имоги </w:t>
      </w:r>
      <w:r w:rsidRPr="00827094">
        <w:rPr>
          <w:b/>
          <w:bCs/>
          <w:sz w:val="18"/>
          <w:szCs w:val="18"/>
        </w:rPr>
        <w:t>до виконання монтажних робіт:</w:t>
      </w:r>
    </w:p>
    <w:p w14:paraId="4078C4B5" w14:textId="77777777" w:rsidR="001027EF" w:rsidRPr="004E33A3" w:rsidRDefault="001027EF" w:rsidP="001027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1" w:hanging="284"/>
        <w:rPr>
          <w:sz w:val="18"/>
          <w:szCs w:val="18"/>
          <w:lang w:val="uk-UA"/>
        </w:rPr>
      </w:pPr>
      <w:r w:rsidRPr="004E33A3">
        <w:rPr>
          <w:sz w:val="18"/>
          <w:szCs w:val="18"/>
          <w:lang w:val="uk-UA"/>
        </w:rPr>
        <w:t>Демонтаж та складування конструкцій у відведеному на об’єкті місці;</w:t>
      </w:r>
    </w:p>
    <w:p w14:paraId="18CF4F62" w14:textId="4D965222" w:rsidR="00A906F1" w:rsidRPr="004E33A3" w:rsidRDefault="001027EF" w:rsidP="001027EF">
      <w:pPr>
        <w:pStyle w:val="a4"/>
        <w:numPr>
          <w:ilvl w:val="0"/>
          <w:numId w:val="1"/>
        </w:numPr>
        <w:autoSpaceDE w:val="0"/>
        <w:autoSpaceDN w:val="0"/>
        <w:adjustRightInd w:val="0"/>
        <w:ind w:left="311" w:hanging="284"/>
        <w:rPr>
          <w:sz w:val="18"/>
          <w:szCs w:val="18"/>
          <w:lang w:val="uk-UA"/>
        </w:rPr>
      </w:pPr>
      <w:r w:rsidRPr="004E33A3">
        <w:rPr>
          <w:sz w:val="18"/>
          <w:szCs w:val="18"/>
          <w:lang w:val="uk-UA"/>
        </w:rPr>
        <w:t xml:space="preserve">Монтаж </w:t>
      </w:r>
      <w:r w:rsidR="004B63EF" w:rsidRPr="004E33A3">
        <w:rPr>
          <w:sz w:val="18"/>
          <w:szCs w:val="18"/>
          <w:lang w:val="uk-UA"/>
        </w:rPr>
        <w:t xml:space="preserve">нових конструкцій відповідно до </w:t>
      </w:r>
      <w:r w:rsidR="004E33A3" w:rsidRPr="004E33A3">
        <w:rPr>
          <w:sz w:val="18"/>
          <w:szCs w:val="18"/>
          <w:lang w:val="uk-UA"/>
        </w:rPr>
        <w:t>ДСТУ-Н Б В.2.6-146:2010;</w:t>
      </w:r>
    </w:p>
    <w:p w14:paraId="2C5018CA" w14:textId="5510D9DB" w:rsidR="00414595" w:rsidRPr="004E33A3" w:rsidRDefault="00A35293" w:rsidP="001027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1" w:hanging="28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</w:t>
      </w:r>
      <w:r w:rsidR="004B63EF" w:rsidRPr="004E33A3">
        <w:rPr>
          <w:sz w:val="18"/>
          <w:szCs w:val="18"/>
          <w:lang w:val="uk-UA"/>
        </w:rPr>
        <w:t>удівельний</w:t>
      </w:r>
      <w:r w:rsidR="00E70DEF" w:rsidRPr="004E33A3">
        <w:rPr>
          <w:sz w:val="18"/>
          <w:szCs w:val="18"/>
          <w:lang w:val="uk-UA"/>
        </w:rPr>
        <w:t xml:space="preserve"> </w:t>
      </w:r>
      <w:proofErr w:type="spellStart"/>
      <w:r w:rsidR="00E70DEF" w:rsidRPr="004E33A3">
        <w:rPr>
          <w:sz w:val="18"/>
          <w:szCs w:val="18"/>
          <w:lang w:val="uk-UA"/>
        </w:rPr>
        <w:t>клінінг</w:t>
      </w:r>
      <w:proofErr w:type="spellEnd"/>
      <w:r w:rsidR="00E70DEF" w:rsidRPr="004E33A3">
        <w:rPr>
          <w:sz w:val="18"/>
          <w:szCs w:val="18"/>
          <w:lang w:val="uk-UA"/>
        </w:rPr>
        <w:t>, вив</w:t>
      </w:r>
      <w:r w:rsidR="004B63EF" w:rsidRPr="004E33A3">
        <w:rPr>
          <w:sz w:val="18"/>
          <w:szCs w:val="18"/>
          <w:lang w:val="uk-UA"/>
        </w:rPr>
        <w:t>е</w:t>
      </w:r>
      <w:r w:rsidR="00E70DEF" w:rsidRPr="004E33A3">
        <w:rPr>
          <w:sz w:val="18"/>
          <w:szCs w:val="18"/>
          <w:lang w:val="uk-UA"/>
        </w:rPr>
        <w:t>з</w:t>
      </w:r>
      <w:r w:rsidR="004B63EF" w:rsidRPr="004E33A3">
        <w:rPr>
          <w:sz w:val="18"/>
          <w:szCs w:val="18"/>
          <w:lang w:val="uk-UA"/>
        </w:rPr>
        <w:t>ення</w:t>
      </w:r>
      <w:r w:rsidR="00E70DEF" w:rsidRPr="004E33A3">
        <w:rPr>
          <w:sz w:val="18"/>
          <w:szCs w:val="18"/>
          <w:lang w:val="uk-UA"/>
        </w:rPr>
        <w:t xml:space="preserve"> </w:t>
      </w:r>
      <w:r w:rsidR="004B63EF" w:rsidRPr="004E33A3">
        <w:rPr>
          <w:sz w:val="18"/>
          <w:szCs w:val="18"/>
          <w:lang w:val="uk-UA"/>
        </w:rPr>
        <w:t>сміття.</w:t>
      </w:r>
    </w:p>
    <w:p w14:paraId="77C3A912" w14:textId="77777777" w:rsidR="00827094" w:rsidRPr="00A35293" w:rsidRDefault="00827094">
      <w:pPr>
        <w:rPr>
          <w:b/>
          <w:bCs/>
          <w:sz w:val="18"/>
          <w:szCs w:val="18"/>
        </w:rPr>
      </w:pPr>
    </w:p>
    <w:sectPr w:rsidR="00827094" w:rsidRPr="00A35293" w:rsidSect="00ED3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6A"/>
    <w:multiLevelType w:val="hybridMultilevel"/>
    <w:tmpl w:val="50427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7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8E"/>
    <w:rsid w:val="000316D1"/>
    <w:rsid w:val="000564F8"/>
    <w:rsid w:val="001027EF"/>
    <w:rsid w:val="001945BB"/>
    <w:rsid w:val="002F394B"/>
    <w:rsid w:val="0031271F"/>
    <w:rsid w:val="003A7C8E"/>
    <w:rsid w:val="003E4027"/>
    <w:rsid w:val="00414595"/>
    <w:rsid w:val="004A1AA4"/>
    <w:rsid w:val="004B63EF"/>
    <w:rsid w:val="004E33A3"/>
    <w:rsid w:val="005043B8"/>
    <w:rsid w:val="005C11B2"/>
    <w:rsid w:val="005E7C6E"/>
    <w:rsid w:val="0070508A"/>
    <w:rsid w:val="0073461D"/>
    <w:rsid w:val="007B1C08"/>
    <w:rsid w:val="007F5C19"/>
    <w:rsid w:val="00827094"/>
    <w:rsid w:val="00981A0C"/>
    <w:rsid w:val="009C4485"/>
    <w:rsid w:val="009C6DC8"/>
    <w:rsid w:val="009D48DB"/>
    <w:rsid w:val="009F4441"/>
    <w:rsid w:val="009F7EE9"/>
    <w:rsid w:val="00A2230B"/>
    <w:rsid w:val="00A35293"/>
    <w:rsid w:val="00A906F1"/>
    <w:rsid w:val="00AE1703"/>
    <w:rsid w:val="00B91A34"/>
    <w:rsid w:val="00BD68F5"/>
    <w:rsid w:val="00C00676"/>
    <w:rsid w:val="00C16CE0"/>
    <w:rsid w:val="00E02CAC"/>
    <w:rsid w:val="00E04E47"/>
    <w:rsid w:val="00E2384B"/>
    <w:rsid w:val="00E40A67"/>
    <w:rsid w:val="00E70DEF"/>
    <w:rsid w:val="00E93989"/>
    <w:rsid w:val="00ED3966"/>
    <w:rsid w:val="00F50022"/>
    <w:rsid w:val="00F51731"/>
    <w:rsid w:val="00F56EE8"/>
    <w:rsid w:val="00F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0EDE"/>
  <w15:chartTrackingRefBased/>
  <w15:docId w15:val="{E4BA431D-CDBC-44B5-B906-A4EAD1FF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09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4327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Салій</dc:creator>
  <cp:keywords/>
  <dc:description/>
  <cp:lastModifiedBy>Наталія Мариненко</cp:lastModifiedBy>
  <cp:revision>47</cp:revision>
  <dcterms:created xsi:type="dcterms:W3CDTF">2022-10-20T07:37:00Z</dcterms:created>
  <dcterms:modified xsi:type="dcterms:W3CDTF">2022-10-21T08:23:00Z</dcterms:modified>
</cp:coreProperties>
</file>