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9AD82" w14:textId="591C71B6" w:rsidR="002222C9" w:rsidRPr="002222C9" w:rsidRDefault="002222C9" w:rsidP="002222C9">
      <w:pPr>
        <w:spacing w:after="0" w:line="240" w:lineRule="auto"/>
        <w:ind w:firstLine="420"/>
        <w:jc w:val="center"/>
        <w:textAlignment w:val="baseline"/>
        <w:rPr>
          <w:rFonts w:ascii="Times New Roman" w:eastAsia="Times New Roman" w:hAnsi="Times New Roman" w:cs="Times New Roman"/>
          <w:lang w:eastAsia="uk-UA"/>
        </w:rPr>
      </w:pPr>
      <w:r w:rsidRPr="002222C9">
        <w:rPr>
          <w:rFonts w:ascii="Times New Roman" w:eastAsia="Times New Roman" w:hAnsi="Times New Roman" w:cs="Times New Roman"/>
          <w:lang w:eastAsia="uk-UA"/>
        </w:rPr>
        <w:t> </w:t>
      </w:r>
      <w:r w:rsidRPr="002222C9">
        <w:rPr>
          <w:rFonts w:ascii="Times New Roman" w:eastAsia="Times New Roman" w:hAnsi="Times New Roman" w:cs="Times New Roman"/>
          <w:b/>
          <w:bCs/>
          <w:lang w:eastAsia="uk-UA"/>
        </w:rPr>
        <w:t>м. Київ</w:t>
      </w:r>
      <w:r w:rsidRPr="002222C9">
        <w:rPr>
          <w:rFonts w:ascii="Times New Roman" w:eastAsia="Times New Roman" w:hAnsi="Times New Roman" w:cs="Times New Roman"/>
          <w:lang w:eastAsia="uk-UA"/>
        </w:rPr>
        <w:tab/>
      </w:r>
      <w:r w:rsidRPr="002222C9">
        <w:rPr>
          <w:rFonts w:ascii="Times New Roman" w:eastAsia="Times New Roman" w:hAnsi="Times New Roman" w:cs="Times New Roman"/>
          <w:lang w:eastAsia="uk-UA"/>
        </w:rPr>
        <w:tab/>
      </w:r>
      <w:r w:rsidRPr="002222C9">
        <w:rPr>
          <w:rFonts w:ascii="Times New Roman" w:eastAsia="Times New Roman" w:hAnsi="Times New Roman" w:cs="Times New Roman"/>
          <w:lang w:eastAsia="uk-UA"/>
        </w:rPr>
        <w:tab/>
      </w:r>
      <w:r w:rsidRPr="002222C9">
        <w:rPr>
          <w:rFonts w:ascii="Times New Roman" w:eastAsia="Times New Roman" w:hAnsi="Times New Roman" w:cs="Times New Roman"/>
          <w:lang w:eastAsia="uk-UA"/>
        </w:rPr>
        <w:tab/>
      </w:r>
      <w:r w:rsidRPr="002222C9">
        <w:rPr>
          <w:rFonts w:ascii="Times New Roman" w:eastAsia="Times New Roman" w:hAnsi="Times New Roman" w:cs="Times New Roman"/>
          <w:lang w:eastAsia="uk-UA"/>
        </w:rPr>
        <w:tab/>
      </w:r>
      <w:r w:rsidRPr="002222C9">
        <w:rPr>
          <w:rFonts w:ascii="Times New Roman" w:eastAsia="Times New Roman" w:hAnsi="Times New Roman" w:cs="Times New Roman"/>
          <w:lang w:eastAsia="uk-UA"/>
        </w:rPr>
        <w:tab/>
      </w:r>
      <w:r w:rsidRPr="002222C9">
        <w:rPr>
          <w:rFonts w:ascii="Times New Roman" w:eastAsia="Times New Roman" w:hAnsi="Times New Roman" w:cs="Times New Roman"/>
          <w:lang w:eastAsia="uk-UA"/>
        </w:rPr>
        <w:tab/>
      </w:r>
      <w:r w:rsidRPr="002222C9">
        <w:rPr>
          <w:rFonts w:ascii="Times New Roman" w:eastAsia="Times New Roman" w:hAnsi="Times New Roman" w:cs="Times New Roman"/>
          <w:lang w:eastAsia="uk-UA"/>
        </w:rPr>
        <w:tab/>
      </w:r>
      <w:r w:rsidRPr="002222C9">
        <w:rPr>
          <w:rFonts w:ascii="Times New Roman" w:eastAsia="Times New Roman" w:hAnsi="Times New Roman" w:cs="Times New Roman"/>
          <w:b/>
          <w:bCs/>
          <w:lang w:eastAsia="uk-UA"/>
        </w:rPr>
        <w:t>«</w:t>
      </w:r>
      <w:r w:rsidRPr="00007D6B">
        <w:rPr>
          <w:rFonts w:ascii="Times New Roman" w:eastAsia="Times New Roman" w:hAnsi="Times New Roman" w:cs="Times New Roman"/>
          <w:b/>
          <w:bCs/>
          <w:lang w:eastAsia="uk-UA"/>
        </w:rPr>
        <w:t>13</w:t>
      </w:r>
      <w:r w:rsidRPr="002222C9">
        <w:rPr>
          <w:rFonts w:ascii="Times New Roman" w:eastAsia="Times New Roman" w:hAnsi="Times New Roman" w:cs="Times New Roman"/>
          <w:b/>
          <w:bCs/>
          <w:lang w:eastAsia="uk-UA"/>
        </w:rPr>
        <w:t xml:space="preserve">» </w:t>
      </w:r>
      <w:r w:rsidRPr="00007D6B">
        <w:rPr>
          <w:rFonts w:ascii="Times New Roman" w:eastAsia="Times New Roman" w:hAnsi="Times New Roman" w:cs="Times New Roman"/>
          <w:b/>
          <w:bCs/>
          <w:lang w:eastAsia="uk-UA"/>
        </w:rPr>
        <w:t>жовтня</w:t>
      </w:r>
      <w:r w:rsidRPr="002222C9">
        <w:rPr>
          <w:rFonts w:ascii="Times New Roman" w:eastAsia="Times New Roman" w:hAnsi="Times New Roman" w:cs="Times New Roman"/>
          <w:b/>
          <w:bCs/>
          <w:lang w:eastAsia="uk-UA"/>
        </w:rPr>
        <w:t xml:space="preserve"> 2022 р.</w:t>
      </w:r>
      <w:r w:rsidRPr="002222C9">
        <w:rPr>
          <w:rFonts w:ascii="Times New Roman" w:eastAsia="Times New Roman" w:hAnsi="Times New Roman" w:cs="Times New Roman"/>
          <w:lang w:eastAsia="uk-UA"/>
        </w:rPr>
        <w:t> </w:t>
      </w:r>
    </w:p>
    <w:p w14:paraId="4502418C" w14:textId="77777777" w:rsidR="002222C9" w:rsidRPr="002222C9" w:rsidRDefault="002222C9" w:rsidP="002222C9">
      <w:pPr>
        <w:spacing w:after="0" w:line="240" w:lineRule="auto"/>
        <w:ind w:left="540" w:firstLine="420"/>
        <w:jc w:val="center"/>
        <w:textAlignment w:val="baseline"/>
        <w:rPr>
          <w:rFonts w:ascii="Times New Roman" w:eastAsia="Times New Roman" w:hAnsi="Times New Roman" w:cs="Times New Roman"/>
          <w:lang w:eastAsia="uk-UA"/>
        </w:rPr>
      </w:pPr>
      <w:r w:rsidRPr="002222C9">
        <w:rPr>
          <w:rFonts w:ascii="Times New Roman" w:eastAsia="Times New Roman" w:hAnsi="Times New Roman" w:cs="Times New Roman"/>
          <w:lang w:eastAsia="uk-UA"/>
        </w:rPr>
        <w:t> </w:t>
      </w:r>
    </w:p>
    <w:p w14:paraId="0299723A" w14:textId="77777777" w:rsidR="002222C9" w:rsidRPr="002222C9" w:rsidRDefault="002222C9" w:rsidP="002222C9">
      <w:pPr>
        <w:spacing w:after="0" w:line="240" w:lineRule="auto"/>
        <w:ind w:left="540" w:firstLine="420"/>
        <w:jc w:val="center"/>
        <w:textAlignment w:val="baseline"/>
        <w:rPr>
          <w:rFonts w:ascii="Times New Roman" w:eastAsia="Times New Roman" w:hAnsi="Times New Roman" w:cs="Times New Roman"/>
          <w:lang w:eastAsia="uk-UA"/>
        </w:rPr>
      </w:pPr>
      <w:r w:rsidRPr="002222C9">
        <w:rPr>
          <w:rFonts w:ascii="Times New Roman" w:eastAsia="Times New Roman" w:hAnsi="Times New Roman" w:cs="Times New Roman"/>
          <w:b/>
          <w:bCs/>
          <w:lang w:eastAsia="uk-UA"/>
        </w:rPr>
        <w:t>ЗАПИТ ЦІНОВИХ ПРОПОЗИЦІЙ</w:t>
      </w:r>
      <w:r w:rsidRPr="002222C9">
        <w:rPr>
          <w:rFonts w:ascii="Times New Roman" w:eastAsia="Times New Roman" w:hAnsi="Times New Roman" w:cs="Times New Roman"/>
          <w:lang w:eastAsia="uk-UA"/>
        </w:rPr>
        <w:t> </w:t>
      </w:r>
    </w:p>
    <w:p w14:paraId="53BFD0CB" w14:textId="77777777" w:rsidR="002222C9" w:rsidRPr="002222C9" w:rsidRDefault="002222C9" w:rsidP="002222C9">
      <w:pPr>
        <w:spacing w:after="0" w:line="240" w:lineRule="auto"/>
        <w:ind w:firstLine="420"/>
        <w:textAlignment w:val="baseline"/>
        <w:rPr>
          <w:rFonts w:ascii="Times New Roman" w:eastAsia="Times New Roman" w:hAnsi="Times New Roman" w:cs="Times New Roman"/>
          <w:lang w:eastAsia="uk-UA"/>
        </w:rPr>
      </w:pPr>
      <w:r w:rsidRPr="002222C9">
        <w:rPr>
          <w:rFonts w:ascii="Times New Roman" w:eastAsia="Times New Roman" w:hAnsi="Times New Roman" w:cs="Times New Roman"/>
          <w:lang w:eastAsia="uk-UA"/>
        </w:rPr>
        <w:t> </w:t>
      </w:r>
      <w:r w:rsidRPr="002222C9">
        <w:rPr>
          <w:rFonts w:ascii="Times New Roman" w:eastAsia="Times New Roman" w:hAnsi="Times New Roman" w:cs="Times New Roman"/>
          <w:lang w:eastAsia="uk-UA"/>
        </w:rPr>
        <w:tab/>
      </w:r>
      <w:r w:rsidRPr="002222C9">
        <w:rPr>
          <w:rFonts w:ascii="Times New Roman" w:eastAsia="Times New Roman" w:hAnsi="Times New Roman" w:cs="Times New Roman"/>
          <w:lang w:eastAsia="uk-UA"/>
        </w:rPr>
        <w:tab/>
      </w:r>
      <w:r w:rsidRPr="002222C9">
        <w:rPr>
          <w:rFonts w:ascii="Times New Roman" w:eastAsia="Times New Roman" w:hAnsi="Times New Roman" w:cs="Times New Roman"/>
          <w:lang w:eastAsia="uk-UA"/>
        </w:rPr>
        <w:tab/>
      </w:r>
      <w:r w:rsidRPr="002222C9">
        <w:rPr>
          <w:rFonts w:ascii="Times New Roman" w:eastAsia="Times New Roman" w:hAnsi="Times New Roman" w:cs="Times New Roman"/>
          <w:lang w:eastAsia="uk-UA"/>
        </w:rPr>
        <w:tab/>
      </w:r>
      <w:r w:rsidRPr="002222C9">
        <w:rPr>
          <w:rFonts w:ascii="Times New Roman" w:eastAsia="Times New Roman" w:hAnsi="Times New Roman" w:cs="Times New Roman"/>
          <w:lang w:eastAsia="uk-UA"/>
        </w:rPr>
        <w:tab/>
      </w:r>
      <w:r w:rsidRPr="002222C9">
        <w:rPr>
          <w:rFonts w:ascii="Times New Roman" w:eastAsia="Times New Roman" w:hAnsi="Times New Roman" w:cs="Times New Roman"/>
          <w:lang w:eastAsia="uk-UA"/>
        </w:rPr>
        <w:tab/>
        <w:t>(далі – „</w:t>
      </w:r>
      <w:r w:rsidRPr="002222C9">
        <w:rPr>
          <w:rFonts w:ascii="Times New Roman" w:eastAsia="Times New Roman" w:hAnsi="Times New Roman" w:cs="Times New Roman"/>
          <w:b/>
          <w:bCs/>
          <w:lang w:eastAsia="uk-UA"/>
        </w:rPr>
        <w:t>Запит</w:t>
      </w:r>
      <w:r w:rsidRPr="002222C9">
        <w:rPr>
          <w:rFonts w:ascii="Times New Roman" w:eastAsia="Times New Roman" w:hAnsi="Times New Roman" w:cs="Times New Roman"/>
          <w:lang w:eastAsia="uk-UA"/>
        </w:rPr>
        <w:t>”) </w:t>
      </w:r>
    </w:p>
    <w:p w14:paraId="00B9DEA8" w14:textId="77777777" w:rsidR="002222C9" w:rsidRPr="002222C9" w:rsidRDefault="002222C9" w:rsidP="002222C9">
      <w:pPr>
        <w:spacing w:after="0" w:line="240" w:lineRule="auto"/>
        <w:ind w:firstLine="420"/>
        <w:textAlignment w:val="baseline"/>
        <w:rPr>
          <w:rFonts w:ascii="Times New Roman" w:eastAsia="Times New Roman" w:hAnsi="Times New Roman" w:cs="Times New Roman"/>
          <w:lang w:eastAsia="uk-UA"/>
        </w:rPr>
      </w:pPr>
      <w:r w:rsidRPr="002222C9">
        <w:rPr>
          <w:rFonts w:ascii="Times New Roman" w:eastAsia="Times New Roman" w:hAnsi="Times New Roman" w:cs="Times New Roman"/>
          <w:lang w:eastAsia="uk-UA"/>
        </w:rPr>
        <w:t> </w:t>
      </w:r>
    </w:p>
    <w:p w14:paraId="759F9484" w14:textId="53E842EC" w:rsidR="002222C9" w:rsidRDefault="002222C9" w:rsidP="002222C9">
      <w:pPr>
        <w:spacing w:after="0" w:line="240" w:lineRule="auto"/>
        <w:ind w:firstLine="555"/>
        <w:jc w:val="both"/>
        <w:textAlignment w:val="baseline"/>
        <w:rPr>
          <w:rFonts w:ascii="Times New Roman" w:eastAsia="Times New Roman" w:hAnsi="Times New Roman" w:cs="Times New Roman"/>
          <w:lang w:eastAsia="uk-UA"/>
        </w:rPr>
      </w:pPr>
      <w:r w:rsidRPr="002222C9">
        <w:rPr>
          <w:rFonts w:ascii="Times New Roman" w:eastAsia="Times New Roman" w:hAnsi="Times New Roman" w:cs="Times New Roman"/>
          <w:lang w:eastAsia="uk-UA"/>
        </w:rPr>
        <w:t xml:space="preserve">Товариство Червоного Хреста України (далі – «ТЧХУ») оголошує конкурс на місцеву закупівлю </w:t>
      </w:r>
      <w:r w:rsidR="00007D6B" w:rsidRPr="00007D6B">
        <w:rPr>
          <w:rFonts w:ascii="Times New Roman" w:eastAsia="Times New Roman" w:hAnsi="Times New Roman" w:cs="Times New Roman"/>
          <w:lang w:eastAsia="uk-UA"/>
        </w:rPr>
        <w:t xml:space="preserve">мережевого </w:t>
      </w:r>
      <w:r w:rsidRPr="002222C9">
        <w:rPr>
          <w:rFonts w:ascii="Times New Roman" w:eastAsia="Times New Roman" w:hAnsi="Times New Roman" w:cs="Times New Roman"/>
          <w:lang w:eastAsia="uk-UA"/>
        </w:rPr>
        <w:t>обладнання</w:t>
      </w:r>
      <w:r w:rsidR="00766DFB">
        <w:rPr>
          <w:rFonts w:ascii="Times New Roman" w:eastAsia="Times New Roman" w:hAnsi="Times New Roman" w:cs="Times New Roman"/>
          <w:lang w:eastAsia="uk-UA"/>
        </w:rPr>
        <w:t>.</w:t>
      </w:r>
    </w:p>
    <w:p w14:paraId="2E42E536" w14:textId="77777777" w:rsidR="00766DFB" w:rsidRPr="00007D6B" w:rsidRDefault="00766DFB" w:rsidP="002222C9">
      <w:pPr>
        <w:spacing w:after="0" w:line="240" w:lineRule="auto"/>
        <w:ind w:firstLine="555"/>
        <w:jc w:val="both"/>
        <w:textAlignment w:val="baseline"/>
        <w:rPr>
          <w:rFonts w:ascii="Times New Roman" w:eastAsia="Times New Roman" w:hAnsi="Times New Roman" w:cs="Times New Roman"/>
          <w:lang w:eastAsia="uk-UA"/>
        </w:rPr>
      </w:pPr>
    </w:p>
    <w:p w14:paraId="68D0881C" w14:textId="77777777" w:rsidR="002222C9" w:rsidRPr="002222C9" w:rsidRDefault="002222C9" w:rsidP="002222C9">
      <w:pPr>
        <w:spacing w:after="0" w:line="240" w:lineRule="auto"/>
        <w:ind w:left="555" w:firstLine="420"/>
        <w:jc w:val="center"/>
        <w:textAlignment w:val="baseline"/>
        <w:rPr>
          <w:rFonts w:ascii="Times New Roman" w:eastAsia="Times New Roman" w:hAnsi="Times New Roman" w:cs="Times New Roman"/>
          <w:lang w:eastAsia="uk-UA"/>
        </w:rPr>
      </w:pPr>
      <w:r w:rsidRPr="002222C9">
        <w:rPr>
          <w:rFonts w:ascii="Times New Roman" w:eastAsia="Times New Roman" w:hAnsi="Times New Roman" w:cs="Times New Roman"/>
          <w:b/>
          <w:bCs/>
          <w:lang w:eastAsia="uk-UA"/>
        </w:rPr>
        <w:t>Технічні вимоги до продукції*</w:t>
      </w:r>
      <w:r w:rsidRPr="002222C9">
        <w:rPr>
          <w:rFonts w:ascii="Times New Roman" w:eastAsia="Times New Roman" w:hAnsi="Times New Roman" w:cs="Times New Roman"/>
          <w:lang w:eastAsia="uk-UA"/>
        </w:rPr>
        <w:t> </w:t>
      </w:r>
    </w:p>
    <w:tbl>
      <w:tblPr>
        <w:tblW w:w="9353" w:type="dxa"/>
        <w:tblInd w:w="2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7"/>
        <w:gridCol w:w="5330"/>
        <w:gridCol w:w="1597"/>
        <w:gridCol w:w="1879"/>
      </w:tblGrid>
      <w:tr w:rsidR="002222C9" w:rsidRPr="002222C9" w14:paraId="77E6272F" w14:textId="77777777" w:rsidTr="002222C9">
        <w:trPr>
          <w:trHeight w:val="510"/>
        </w:trPr>
        <w:tc>
          <w:tcPr>
            <w:tcW w:w="547"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23028E03" w14:textId="77777777" w:rsidR="002222C9" w:rsidRPr="002222C9" w:rsidRDefault="002222C9" w:rsidP="002222C9">
            <w:pPr>
              <w:spacing w:after="0" w:line="240" w:lineRule="auto"/>
              <w:jc w:val="center"/>
              <w:textAlignment w:val="baseline"/>
              <w:rPr>
                <w:rFonts w:ascii="Times New Roman" w:eastAsia="Times New Roman" w:hAnsi="Times New Roman" w:cs="Times New Roman"/>
                <w:lang w:eastAsia="uk-UA"/>
              </w:rPr>
            </w:pPr>
            <w:r w:rsidRPr="002222C9">
              <w:rPr>
                <w:rFonts w:ascii="Times New Roman" w:eastAsia="Times New Roman" w:hAnsi="Times New Roman" w:cs="Times New Roman"/>
                <w:b/>
                <w:bCs/>
                <w:lang w:eastAsia="uk-UA"/>
              </w:rPr>
              <w:t>№</w:t>
            </w:r>
            <w:r w:rsidRPr="002222C9">
              <w:rPr>
                <w:rFonts w:ascii="Times New Roman" w:eastAsia="Times New Roman" w:hAnsi="Times New Roman" w:cs="Times New Roman"/>
                <w:b/>
                <w:bCs/>
                <w:lang w:val="en-US" w:eastAsia="uk-UA"/>
              </w:rPr>
              <w:t>*</w:t>
            </w:r>
            <w:r w:rsidRPr="002222C9">
              <w:rPr>
                <w:rFonts w:ascii="Times New Roman" w:eastAsia="Times New Roman" w:hAnsi="Times New Roman" w:cs="Times New Roman"/>
                <w:lang w:eastAsia="uk-UA"/>
              </w:rPr>
              <w:t> </w:t>
            </w:r>
          </w:p>
        </w:tc>
        <w:tc>
          <w:tcPr>
            <w:tcW w:w="533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340EDBE3" w14:textId="77777777" w:rsidR="002222C9" w:rsidRPr="002222C9" w:rsidRDefault="002222C9" w:rsidP="002222C9">
            <w:pPr>
              <w:spacing w:after="0" w:line="240" w:lineRule="auto"/>
              <w:ind w:firstLine="210"/>
              <w:jc w:val="center"/>
              <w:textAlignment w:val="baseline"/>
              <w:rPr>
                <w:rFonts w:ascii="Times New Roman" w:eastAsia="Times New Roman" w:hAnsi="Times New Roman" w:cs="Times New Roman"/>
                <w:lang w:eastAsia="uk-UA"/>
              </w:rPr>
            </w:pPr>
            <w:r w:rsidRPr="002222C9">
              <w:rPr>
                <w:rFonts w:ascii="Times New Roman" w:eastAsia="Times New Roman" w:hAnsi="Times New Roman" w:cs="Times New Roman"/>
                <w:b/>
                <w:bCs/>
                <w:lang w:eastAsia="uk-UA"/>
              </w:rPr>
              <w:t>Назва</w:t>
            </w:r>
            <w:r w:rsidRPr="002222C9">
              <w:rPr>
                <w:rFonts w:ascii="Times New Roman" w:eastAsia="Times New Roman" w:hAnsi="Times New Roman" w:cs="Times New Roman"/>
                <w:lang w:eastAsia="uk-UA"/>
              </w:rPr>
              <w:t> </w:t>
            </w:r>
          </w:p>
        </w:tc>
        <w:tc>
          <w:tcPr>
            <w:tcW w:w="1597"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3916624A" w14:textId="77777777" w:rsidR="002222C9" w:rsidRPr="002222C9" w:rsidRDefault="002222C9" w:rsidP="002222C9">
            <w:pPr>
              <w:spacing w:after="0" w:line="240" w:lineRule="auto"/>
              <w:ind w:firstLine="420"/>
              <w:jc w:val="center"/>
              <w:textAlignment w:val="baseline"/>
              <w:rPr>
                <w:rFonts w:ascii="Times New Roman" w:eastAsia="Times New Roman" w:hAnsi="Times New Roman" w:cs="Times New Roman"/>
                <w:lang w:eastAsia="uk-UA"/>
              </w:rPr>
            </w:pPr>
            <w:r w:rsidRPr="002222C9">
              <w:rPr>
                <w:rFonts w:ascii="Times New Roman" w:eastAsia="Times New Roman" w:hAnsi="Times New Roman" w:cs="Times New Roman"/>
                <w:b/>
                <w:bCs/>
                <w:lang w:eastAsia="uk-UA"/>
              </w:rPr>
              <w:t>Кількість (шт.)</w:t>
            </w:r>
            <w:r w:rsidRPr="002222C9">
              <w:rPr>
                <w:rFonts w:ascii="Times New Roman" w:eastAsia="Times New Roman" w:hAnsi="Times New Roman" w:cs="Times New Roman"/>
                <w:lang w:eastAsia="uk-UA"/>
              </w:rPr>
              <w:t> </w:t>
            </w:r>
          </w:p>
        </w:tc>
        <w:tc>
          <w:tcPr>
            <w:tcW w:w="1879" w:type="dxa"/>
            <w:tcBorders>
              <w:top w:val="single" w:sz="6" w:space="0" w:color="auto"/>
              <w:left w:val="single" w:sz="6" w:space="0" w:color="auto"/>
              <w:bottom w:val="single" w:sz="6" w:space="0" w:color="auto"/>
              <w:right w:val="single" w:sz="6" w:space="0" w:color="auto"/>
            </w:tcBorders>
            <w:shd w:val="clear" w:color="auto" w:fill="E7E6E6"/>
            <w:hideMark/>
          </w:tcPr>
          <w:p w14:paraId="2AC58E05" w14:textId="77777777" w:rsidR="002222C9" w:rsidRPr="002222C9" w:rsidRDefault="002222C9" w:rsidP="002222C9">
            <w:pPr>
              <w:spacing w:after="0" w:line="240" w:lineRule="auto"/>
              <w:jc w:val="center"/>
              <w:textAlignment w:val="baseline"/>
              <w:rPr>
                <w:rFonts w:ascii="Times New Roman" w:eastAsia="Times New Roman" w:hAnsi="Times New Roman" w:cs="Times New Roman"/>
                <w:lang w:eastAsia="uk-UA"/>
              </w:rPr>
            </w:pPr>
            <w:r w:rsidRPr="002222C9">
              <w:rPr>
                <w:rFonts w:ascii="Times New Roman" w:eastAsia="Times New Roman" w:hAnsi="Times New Roman" w:cs="Times New Roman"/>
                <w:b/>
                <w:bCs/>
                <w:lang w:eastAsia="uk-UA"/>
              </w:rPr>
              <w:t>Додаткова інформація</w:t>
            </w:r>
            <w:r w:rsidRPr="002222C9">
              <w:rPr>
                <w:rFonts w:ascii="Times New Roman" w:eastAsia="Times New Roman" w:hAnsi="Times New Roman" w:cs="Times New Roman"/>
                <w:lang w:eastAsia="uk-UA"/>
              </w:rPr>
              <w:t> </w:t>
            </w:r>
          </w:p>
        </w:tc>
      </w:tr>
      <w:tr w:rsidR="002222C9" w:rsidRPr="00007D6B" w14:paraId="1B01DCCA" w14:textId="77777777" w:rsidTr="002A45A4">
        <w:trPr>
          <w:trHeight w:val="180"/>
        </w:trPr>
        <w:tc>
          <w:tcPr>
            <w:tcW w:w="547" w:type="dxa"/>
            <w:tcBorders>
              <w:top w:val="single" w:sz="6" w:space="0" w:color="auto"/>
              <w:left w:val="single" w:sz="6" w:space="0" w:color="auto"/>
              <w:bottom w:val="single" w:sz="6" w:space="0" w:color="auto"/>
              <w:right w:val="single" w:sz="6" w:space="0" w:color="auto"/>
            </w:tcBorders>
            <w:shd w:val="clear" w:color="auto" w:fill="auto"/>
            <w:hideMark/>
          </w:tcPr>
          <w:p w14:paraId="537A4051" w14:textId="77777777" w:rsidR="002222C9" w:rsidRPr="002222C9" w:rsidRDefault="002222C9" w:rsidP="002222C9">
            <w:pPr>
              <w:spacing w:after="0" w:line="240" w:lineRule="auto"/>
              <w:jc w:val="both"/>
              <w:textAlignment w:val="baseline"/>
              <w:rPr>
                <w:rFonts w:ascii="Times New Roman" w:eastAsia="Times New Roman" w:hAnsi="Times New Roman" w:cs="Times New Roman"/>
                <w:lang w:eastAsia="uk-UA"/>
              </w:rPr>
            </w:pPr>
            <w:r w:rsidRPr="002222C9">
              <w:rPr>
                <w:rFonts w:ascii="Times New Roman" w:eastAsia="Times New Roman" w:hAnsi="Times New Roman" w:cs="Times New Roman"/>
                <w:lang w:eastAsia="uk-UA"/>
              </w:rPr>
              <w:t>1 </w:t>
            </w:r>
          </w:p>
        </w:tc>
        <w:tc>
          <w:tcPr>
            <w:tcW w:w="5330" w:type="dxa"/>
            <w:tcBorders>
              <w:top w:val="single" w:sz="6" w:space="0" w:color="auto"/>
              <w:left w:val="single" w:sz="6" w:space="0" w:color="auto"/>
              <w:bottom w:val="single" w:sz="6" w:space="0" w:color="auto"/>
              <w:right w:val="single" w:sz="6" w:space="0" w:color="auto"/>
            </w:tcBorders>
            <w:shd w:val="clear" w:color="auto" w:fill="auto"/>
            <w:hideMark/>
          </w:tcPr>
          <w:p w14:paraId="14024237" w14:textId="7BCADA21" w:rsidR="002222C9" w:rsidRPr="002222C9" w:rsidRDefault="002222C9" w:rsidP="002222C9">
            <w:pPr>
              <w:spacing w:after="0" w:line="240" w:lineRule="auto"/>
              <w:textAlignment w:val="baseline"/>
              <w:rPr>
                <w:rFonts w:ascii="Times New Roman" w:eastAsia="Times New Roman" w:hAnsi="Times New Roman" w:cs="Times New Roman"/>
                <w:lang w:eastAsia="uk-UA"/>
              </w:rPr>
            </w:pPr>
            <w:r w:rsidRPr="00007D6B">
              <w:rPr>
                <w:rFonts w:ascii="Times New Roman" w:eastAsia="Times New Roman" w:hAnsi="Times New Roman" w:cs="Times New Roman"/>
                <w:lang w:eastAsia="uk-UA"/>
              </w:rPr>
              <w:t>Точки доступу v1</w:t>
            </w:r>
          </w:p>
        </w:tc>
        <w:tc>
          <w:tcPr>
            <w:tcW w:w="1597" w:type="dxa"/>
            <w:tcBorders>
              <w:top w:val="single" w:sz="6" w:space="0" w:color="auto"/>
              <w:left w:val="single" w:sz="6" w:space="0" w:color="auto"/>
              <w:bottom w:val="single" w:sz="6" w:space="0" w:color="auto"/>
              <w:right w:val="single" w:sz="6" w:space="0" w:color="auto"/>
            </w:tcBorders>
            <w:shd w:val="clear" w:color="auto" w:fill="auto"/>
            <w:hideMark/>
          </w:tcPr>
          <w:p w14:paraId="35B2E2D7" w14:textId="219581B2" w:rsidR="002222C9" w:rsidRPr="002222C9" w:rsidRDefault="002222C9" w:rsidP="002222C9">
            <w:pPr>
              <w:spacing w:after="0" w:line="240" w:lineRule="auto"/>
              <w:jc w:val="center"/>
              <w:textAlignment w:val="baseline"/>
              <w:rPr>
                <w:rFonts w:ascii="Times New Roman" w:eastAsia="Times New Roman" w:hAnsi="Times New Roman" w:cs="Times New Roman"/>
                <w:lang w:eastAsia="uk-UA"/>
              </w:rPr>
            </w:pPr>
            <w:r w:rsidRPr="00007D6B">
              <w:rPr>
                <w:rFonts w:ascii="Times New Roman" w:eastAsia="Times New Roman" w:hAnsi="Times New Roman" w:cs="Times New Roman"/>
                <w:lang w:eastAsia="uk-UA"/>
              </w:rPr>
              <w:t>5</w:t>
            </w:r>
          </w:p>
        </w:tc>
        <w:tc>
          <w:tcPr>
            <w:tcW w:w="1879" w:type="dxa"/>
            <w:vMerge w:val="restart"/>
            <w:tcBorders>
              <w:top w:val="single" w:sz="6" w:space="0" w:color="auto"/>
              <w:left w:val="single" w:sz="6" w:space="0" w:color="auto"/>
              <w:right w:val="single" w:sz="6" w:space="0" w:color="auto"/>
            </w:tcBorders>
            <w:shd w:val="clear" w:color="auto" w:fill="auto"/>
            <w:hideMark/>
          </w:tcPr>
          <w:p w14:paraId="2AB5280D" w14:textId="77777777" w:rsidR="002222C9" w:rsidRPr="002222C9" w:rsidRDefault="002222C9" w:rsidP="002222C9">
            <w:pPr>
              <w:spacing w:after="0" w:line="240" w:lineRule="auto"/>
              <w:ind w:firstLine="420"/>
              <w:jc w:val="center"/>
              <w:textAlignment w:val="baseline"/>
              <w:rPr>
                <w:rFonts w:ascii="Times New Roman" w:eastAsia="Times New Roman" w:hAnsi="Times New Roman" w:cs="Times New Roman"/>
                <w:lang w:eastAsia="uk-UA"/>
              </w:rPr>
            </w:pPr>
            <w:r w:rsidRPr="002222C9">
              <w:rPr>
                <w:rFonts w:ascii="Times New Roman" w:eastAsia="Times New Roman" w:hAnsi="Times New Roman" w:cs="Times New Roman"/>
                <w:lang w:eastAsia="uk-UA"/>
              </w:rPr>
              <w:t> </w:t>
            </w:r>
          </w:p>
          <w:p w14:paraId="02CE3B51" w14:textId="77777777" w:rsidR="002222C9" w:rsidRPr="002222C9" w:rsidRDefault="002222C9" w:rsidP="002222C9">
            <w:pPr>
              <w:spacing w:after="0" w:line="240" w:lineRule="auto"/>
              <w:ind w:firstLine="420"/>
              <w:jc w:val="center"/>
              <w:textAlignment w:val="baseline"/>
              <w:rPr>
                <w:rFonts w:ascii="Times New Roman" w:eastAsia="Times New Roman" w:hAnsi="Times New Roman" w:cs="Times New Roman"/>
                <w:lang w:eastAsia="uk-UA"/>
              </w:rPr>
            </w:pPr>
            <w:r w:rsidRPr="002222C9">
              <w:rPr>
                <w:rFonts w:ascii="Times New Roman" w:eastAsia="Times New Roman" w:hAnsi="Times New Roman" w:cs="Times New Roman"/>
                <w:lang w:eastAsia="uk-UA"/>
              </w:rPr>
              <w:t> </w:t>
            </w:r>
          </w:p>
          <w:p w14:paraId="3CC63591" w14:textId="576E39B3" w:rsidR="002222C9" w:rsidRPr="002222C9" w:rsidRDefault="00007D6B" w:rsidP="002222C9">
            <w:pPr>
              <w:spacing w:after="0" w:line="240" w:lineRule="auto"/>
              <w:jc w:val="center"/>
              <w:textAlignment w:val="baseline"/>
              <w:rPr>
                <w:rFonts w:ascii="Times New Roman" w:eastAsia="Times New Roman" w:hAnsi="Times New Roman" w:cs="Times New Roman"/>
                <w:lang w:eastAsia="uk-UA"/>
              </w:rPr>
            </w:pPr>
            <w:r w:rsidRPr="00007D6B">
              <w:rPr>
                <w:rFonts w:ascii="Times New Roman" w:eastAsia="Times New Roman" w:hAnsi="Times New Roman" w:cs="Times New Roman"/>
                <w:lang w:eastAsia="uk-UA"/>
              </w:rPr>
              <w:t xml:space="preserve">Подробиці у </w:t>
            </w:r>
            <w:r>
              <w:rPr>
                <w:rFonts w:ascii="Times New Roman" w:eastAsia="Times New Roman" w:hAnsi="Times New Roman" w:cs="Times New Roman"/>
                <w:lang w:eastAsia="uk-UA"/>
              </w:rPr>
              <w:t>Д</w:t>
            </w:r>
            <w:r w:rsidRPr="00007D6B">
              <w:rPr>
                <w:rFonts w:ascii="Times New Roman" w:eastAsia="Times New Roman" w:hAnsi="Times New Roman" w:cs="Times New Roman"/>
                <w:lang w:eastAsia="uk-UA"/>
              </w:rPr>
              <w:t>одатку 1</w:t>
            </w:r>
          </w:p>
        </w:tc>
      </w:tr>
      <w:tr w:rsidR="002222C9" w:rsidRPr="00007D6B" w14:paraId="3C35307D" w14:textId="77777777" w:rsidTr="002A45A4">
        <w:trPr>
          <w:trHeight w:val="255"/>
        </w:trPr>
        <w:tc>
          <w:tcPr>
            <w:tcW w:w="547" w:type="dxa"/>
            <w:tcBorders>
              <w:top w:val="single" w:sz="6" w:space="0" w:color="auto"/>
              <w:left w:val="single" w:sz="6" w:space="0" w:color="auto"/>
              <w:bottom w:val="single" w:sz="6" w:space="0" w:color="auto"/>
              <w:right w:val="single" w:sz="6" w:space="0" w:color="auto"/>
            </w:tcBorders>
            <w:shd w:val="clear" w:color="auto" w:fill="auto"/>
            <w:hideMark/>
          </w:tcPr>
          <w:p w14:paraId="317FE516" w14:textId="77777777" w:rsidR="002222C9" w:rsidRPr="002222C9" w:rsidRDefault="002222C9" w:rsidP="002222C9">
            <w:pPr>
              <w:spacing w:after="0" w:line="240" w:lineRule="auto"/>
              <w:textAlignment w:val="baseline"/>
              <w:rPr>
                <w:rFonts w:ascii="Times New Roman" w:eastAsia="Times New Roman" w:hAnsi="Times New Roman" w:cs="Times New Roman"/>
                <w:lang w:eastAsia="uk-UA"/>
              </w:rPr>
            </w:pPr>
            <w:r w:rsidRPr="002222C9">
              <w:rPr>
                <w:rFonts w:ascii="Times New Roman" w:eastAsia="Times New Roman" w:hAnsi="Times New Roman" w:cs="Times New Roman"/>
                <w:lang w:eastAsia="uk-UA"/>
              </w:rPr>
              <w:t>2 </w:t>
            </w:r>
          </w:p>
        </w:tc>
        <w:tc>
          <w:tcPr>
            <w:tcW w:w="5330" w:type="dxa"/>
            <w:tcBorders>
              <w:top w:val="single" w:sz="6" w:space="0" w:color="auto"/>
              <w:left w:val="single" w:sz="6" w:space="0" w:color="auto"/>
              <w:bottom w:val="single" w:sz="6" w:space="0" w:color="auto"/>
              <w:right w:val="single" w:sz="6" w:space="0" w:color="auto"/>
            </w:tcBorders>
            <w:shd w:val="clear" w:color="auto" w:fill="auto"/>
            <w:hideMark/>
          </w:tcPr>
          <w:p w14:paraId="12843D35" w14:textId="320D67F8" w:rsidR="002222C9" w:rsidRPr="002222C9" w:rsidRDefault="002222C9" w:rsidP="002222C9">
            <w:pPr>
              <w:spacing w:after="0" w:line="240" w:lineRule="auto"/>
              <w:textAlignment w:val="baseline"/>
              <w:rPr>
                <w:rFonts w:ascii="Times New Roman" w:eastAsia="Times New Roman" w:hAnsi="Times New Roman" w:cs="Times New Roman"/>
                <w:lang w:eastAsia="uk-UA"/>
              </w:rPr>
            </w:pPr>
            <w:r w:rsidRPr="00007D6B">
              <w:rPr>
                <w:rFonts w:ascii="Times New Roman" w:eastAsia="Times New Roman" w:hAnsi="Times New Roman" w:cs="Times New Roman"/>
                <w:lang w:eastAsia="uk-UA"/>
              </w:rPr>
              <w:t>Точки доступу v2</w:t>
            </w:r>
          </w:p>
        </w:tc>
        <w:tc>
          <w:tcPr>
            <w:tcW w:w="1597" w:type="dxa"/>
            <w:tcBorders>
              <w:top w:val="single" w:sz="6" w:space="0" w:color="auto"/>
              <w:left w:val="single" w:sz="6" w:space="0" w:color="auto"/>
              <w:bottom w:val="single" w:sz="6" w:space="0" w:color="auto"/>
              <w:right w:val="single" w:sz="6" w:space="0" w:color="auto"/>
            </w:tcBorders>
            <w:shd w:val="clear" w:color="auto" w:fill="auto"/>
            <w:hideMark/>
          </w:tcPr>
          <w:p w14:paraId="762CE747" w14:textId="530228EA" w:rsidR="002222C9" w:rsidRPr="002222C9" w:rsidRDefault="002222C9" w:rsidP="002222C9">
            <w:pPr>
              <w:spacing w:after="0" w:line="240" w:lineRule="auto"/>
              <w:jc w:val="center"/>
              <w:textAlignment w:val="baseline"/>
              <w:rPr>
                <w:rFonts w:ascii="Times New Roman" w:eastAsia="Times New Roman" w:hAnsi="Times New Roman" w:cs="Times New Roman"/>
                <w:lang w:eastAsia="uk-UA"/>
              </w:rPr>
            </w:pPr>
            <w:r w:rsidRPr="00007D6B">
              <w:rPr>
                <w:rFonts w:ascii="Times New Roman" w:eastAsia="Times New Roman" w:hAnsi="Times New Roman" w:cs="Times New Roman"/>
                <w:lang w:eastAsia="uk-UA"/>
              </w:rPr>
              <w:t>2</w:t>
            </w:r>
          </w:p>
        </w:tc>
        <w:tc>
          <w:tcPr>
            <w:tcW w:w="0" w:type="auto"/>
            <w:vMerge/>
            <w:tcBorders>
              <w:left w:val="single" w:sz="6" w:space="0" w:color="auto"/>
              <w:right w:val="single" w:sz="6" w:space="0" w:color="auto"/>
            </w:tcBorders>
            <w:shd w:val="clear" w:color="auto" w:fill="auto"/>
            <w:vAlign w:val="center"/>
            <w:hideMark/>
          </w:tcPr>
          <w:p w14:paraId="33B18482" w14:textId="77777777" w:rsidR="002222C9" w:rsidRPr="002222C9" w:rsidRDefault="002222C9" w:rsidP="002222C9">
            <w:pPr>
              <w:spacing w:after="0" w:line="240" w:lineRule="auto"/>
              <w:rPr>
                <w:rFonts w:ascii="Times New Roman" w:eastAsia="Times New Roman" w:hAnsi="Times New Roman" w:cs="Times New Roman"/>
                <w:lang w:eastAsia="uk-UA"/>
              </w:rPr>
            </w:pPr>
          </w:p>
        </w:tc>
      </w:tr>
      <w:tr w:rsidR="002222C9" w:rsidRPr="00007D6B" w14:paraId="73E1680B" w14:textId="77777777" w:rsidTr="002A45A4">
        <w:trPr>
          <w:trHeight w:val="255"/>
        </w:trPr>
        <w:tc>
          <w:tcPr>
            <w:tcW w:w="547" w:type="dxa"/>
            <w:tcBorders>
              <w:top w:val="single" w:sz="6" w:space="0" w:color="auto"/>
              <w:left w:val="single" w:sz="6" w:space="0" w:color="auto"/>
              <w:bottom w:val="single" w:sz="6" w:space="0" w:color="auto"/>
              <w:right w:val="single" w:sz="6" w:space="0" w:color="auto"/>
            </w:tcBorders>
            <w:shd w:val="clear" w:color="auto" w:fill="auto"/>
            <w:hideMark/>
          </w:tcPr>
          <w:p w14:paraId="5F920D44" w14:textId="77777777" w:rsidR="002222C9" w:rsidRPr="002222C9" w:rsidRDefault="002222C9" w:rsidP="002222C9">
            <w:pPr>
              <w:spacing w:after="0" w:line="240" w:lineRule="auto"/>
              <w:jc w:val="both"/>
              <w:textAlignment w:val="baseline"/>
              <w:rPr>
                <w:rFonts w:ascii="Times New Roman" w:eastAsia="Times New Roman" w:hAnsi="Times New Roman" w:cs="Times New Roman"/>
                <w:lang w:eastAsia="uk-UA"/>
              </w:rPr>
            </w:pPr>
            <w:r w:rsidRPr="002222C9">
              <w:rPr>
                <w:rFonts w:ascii="Times New Roman" w:eastAsia="Times New Roman" w:hAnsi="Times New Roman" w:cs="Times New Roman"/>
                <w:lang w:eastAsia="uk-UA"/>
              </w:rPr>
              <w:t>3 </w:t>
            </w:r>
          </w:p>
        </w:tc>
        <w:tc>
          <w:tcPr>
            <w:tcW w:w="5330" w:type="dxa"/>
            <w:tcBorders>
              <w:top w:val="single" w:sz="6" w:space="0" w:color="auto"/>
              <w:left w:val="single" w:sz="6" w:space="0" w:color="auto"/>
              <w:bottom w:val="single" w:sz="6" w:space="0" w:color="auto"/>
              <w:right w:val="single" w:sz="6" w:space="0" w:color="auto"/>
            </w:tcBorders>
            <w:shd w:val="clear" w:color="auto" w:fill="auto"/>
            <w:hideMark/>
          </w:tcPr>
          <w:p w14:paraId="0113CC17" w14:textId="6FF1DFF0" w:rsidR="002222C9" w:rsidRPr="002222C9" w:rsidRDefault="002222C9" w:rsidP="002222C9">
            <w:pPr>
              <w:spacing w:after="0" w:line="240" w:lineRule="auto"/>
              <w:textAlignment w:val="baseline"/>
              <w:rPr>
                <w:rFonts w:ascii="Times New Roman" w:eastAsia="Times New Roman" w:hAnsi="Times New Roman" w:cs="Times New Roman"/>
                <w:lang w:eastAsia="uk-UA"/>
              </w:rPr>
            </w:pPr>
            <w:r w:rsidRPr="00007D6B">
              <w:rPr>
                <w:rFonts w:ascii="Times New Roman" w:eastAsia="Times New Roman" w:hAnsi="Times New Roman" w:cs="Times New Roman"/>
                <w:lang w:eastAsia="uk-UA"/>
              </w:rPr>
              <w:t>Точки доступу v3</w:t>
            </w:r>
          </w:p>
        </w:tc>
        <w:tc>
          <w:tcPr>
            <w:tcW w:w="1597" w:type="dxa"/>
            <w:tcBorders>
              <w:top w:val="single" w:sz="6" w:space="0" w:color="auto"/>
              <w:left w:val="single" w:sz="6" w:space="0" w:color="auto"/>
              <w:bottom w:val="single" w:sz="6" w:space="0" w:color="auto"/>
              <w:right w:val="single" w:sz="6" w:space="0" w:color="auto"/>
            </w:tcBorders>
            <w:shd w:val="clear" w:color="auto" w:fill="auto"/>
            <w:hideMark/>
          </w:tcPr>
          <w:p w14:paraId="6F892E6C" w14:textId="371A2305" w:rsidR="002222C9" w:rsidRPr="002222C9" w:rsidRDefault="002222C9" w:rsidP="002222C9">
            <w:pPr>
              <w:spacing w:after="0" w:line="240" w:lineRule="auto"/>
              <w:jc w:val="center"/>
              <w:textAlignment w:val="baseline"/>
              <w:rPr>
                <w:rFonts w:ascii="Times New Roman" w:eastAsia="Times New Roman" w:hAnsi="Times New Roman" w:cs="Times New Roman"/>
                <w:lang w:eastAsia="uk-UA"/>
              </w:rPr>
            </w:pPr>
            <w:r w:rsidRPr="00007D6B">
              <w:rPr>
                <w:rFonts w:ascii="Times New Roman" w:eastAsia="Times New Roman" w:hAnsi="Times New Roman" w:cs="Times New Roman"/>
                <w:lang w:eastAsia="uk-UA"/>
              </w:rPr>
              <w:t>1</w:t>
            </w:r>
          </w:p>
        </w:tc>
        <w:tc>
          <w:tcPr>
            <w:tcW w:w="0" w:type="auto"/>
            <w:vMerge/>
            <w:tcBorders>
              <w:left w:val="single" w:sz="6" w:space="0" w:color="auto"/>
              <w:right w:val="single" w:sz="6" w:space="0" w:color="auto"/>
            </w:tcBorders>
            <w:shd w:val="clear" w:color="auto" w:fill="auto"/>
            <w:vAlign w:val="center"/>
            <w:hideMark/>
          </w:tcPr>
          <w:p w14:paraId="7CC6DB8B" w14:textId="77777777" w:rsidR="002222C9" w:rsidRPr="002222C9" w:rsidRDefault="002222C9" w:rsidP="002222C9">
            <w:pPr>
              <w:spacing w:after="0" w:line="240" w:lineRule="auto"/>
              <w:rPr>
                <w:rFonts w:ascii="Times New Roman" w:eastAsia="Times New Roman" w:hAnsi="Times New Roman" w:cs="Times New Roman"/>
                <w:lang w:eastAsia="uk-UA"/>
              </w:rPr>
            </w:pPr>
          </w:p>
        </w:tc>
      </w:tr>
      <w:tr w:rsidR="002222C9" w:rsidRPr="00007D6B" w14:paraId="51FF05F0" w14:textId="77777777" w:rsidTr="002A45A4">
        <w:trPr>
          <w:trHeight w:val="150"/>
        </w:trPr>
        <w:tc>
          <w:tcPr>
            <w:tcW w:w="547" w:type="dxa"/>
            <w:tcBorders>
              <w:top w:val="single" w:sz="6" w:space="0" w:color="auto"/>
              <w:left w:val="single" w:sz="6" w:space="0" w:color="auto"/>
              <w:bottom w:val="single" w:sz="6" w:space="0" w:color="auto"/>
              <w:right w:val="single" w:sz="6" w:space="0" w:color="auto"/>
            </w:tcBorders>
            <w:shd w:val="clear" w:color="auto" w:fill="auto"/>
            <w:hideMark/>
          </w:tcPr>
          <w:p w14:paraId="29615446" w14:textId="77777777" w:rsidR="002222C9" w:rsidRPr="002222C9" w:rsidRDefault="002222C9" w:rsidP="002222C9">
            <w:pPr>
              <w:spacing w:after="0" w:line="240" w:lineRule="auto"/>
              <w:jc w:val="both"/>
              <w:textAlignment w:val="baseline"/>
              <w:rPr>
                <w:rFonts w:ascii="Times New Roman" w:eastAsia="Times New Roman" w:hAnsi="Times New Roman" w:cs="Times New Roman"/>
                <w:lang w:eastAsia="uk-UA"/>
              </w:rPr>
            </w:pPr>
            <w:r w:rsidRPr="002222C9">
              <w:rPr>
                <w:rFonts w:ascii="Times New Roman" w:eastAsia="Times New Roman" w:hAnsi="Times New Roman" w:cs="Times New Roman"/>
                <w:lang w:eastAsia="uk-UA"/>
              </w:rPr>
              <w:t>4 </w:t>
            </w:r>
          </w:p>
        </w:tc>
        <w:tc>
          <w:tcPr>
            <w:tcW w:w="5330" w:type="dxa"/>
            <w:tcBorders>
              <w:top w:val="single" w:sz="6" w:space="0" w:color="auto"/>
              <w:left w:val="single" w:sz="6" w:space="0" w:color="auto"/>
              <w:bottom w:val="single" w:sz="6" w:space="0" w:color="auto"/>
              <w:right w:val="single" w:sz="6" w:space="0" w:color="auto"/>
            </w:tcBorders>
            <w:shd w:val="clear" w:color="auto" w:fill="auto"/>
            <w:hideMark/>
          </w:tcPr>
          <w:p w14:paraId="15EAD906" w14:textId="16AD906D" w:rsidR="002222C9" w:rsidRPr="002222C9" w:rsidRDefault="002222C9" w:rsidP="002222C9">
            <w:pPr>
              <w:spacing w:after="0" w:line="240" w:lineRule="auto"/>
              <w:textAlignment w:val="baseline"/>
              <w:rPr>
                <w:rFonts w:ascii="Times New Roman" w:eastAsia="Times New Roman" w:hAnsi="Times New Roman" w:cs="Times New Roman"/>
                <w:lang w:eastAsia="uk-UA"/>
              </w:rPr>
            </w:pPr>
            <w:r w:rsidRPr="00007D6B">
              <w:rPr>
                <w:rFonts w:ascii="Times New Roman" w:eastAsia="Times New Roman" w:hAnsi="Times New Roman" w:cs="Times New Roman"/>
                <w:lang w:eastAsia="uk-UA"/>
              </w:rPr>
              <w:t>Мережевий комутатор</w:t>
            </w:r>
          </w:p>
        </w:tc>
        <w:tc>
          <w:tcPr>
            <w:tcW w:w="1597" w:type="dxa"/>
            <w:tcBorders>
              <w:top w:val="single" w:sz="6" w:space="0" w:color="auto"/>
              <w:left w:val="single" w:sz="6" w:space="0" w:color="auto"/>
              <w:bottom w:val="single" w:sz="6" w:space="0" w:color="auto"/>
              <w:right w:val="single" w:sz="6" w:space="0" w:color="auto"/>
            </w:tcBorders>
            <w:shd w:val="clear" w:color="auto" w:fill="auto"/>
            <w:hideMark/>
          </w:tcPr>
          <w:p w14:paraId="6D947B9E" w14:textId="1D437012" w:rsidR="002222C9" w:rsidRPr="002222C9" w:rsidRDefault="002222C9" w:rsidP="002222C9">
            <w:pPr>
              <w:spacing w:after="0" w:line="240" w:lineRule="auto"/>
              <w:jc w:val="center"/>
              <w:textAlignment w:val="baseline"/>
              <w:rPr>
                <w:rFonts w:ascii="Times New Roman" w:eastAsia="Times New Roman" w:hAnsi="Times New Roman" w:cs="Times New Roman"/>
                <w:lang w:eastAsia="uk-UA"/>
              </w:rPr>
            </w:pPr>
            <w:r w:rsidRPr="00007D6B">
              <w:rPr>
                <w:rFonts w:ascii="Times New Roman" w:eastAsia="Times New Roman" w:hAnsi="Times New Roman" w:cs="Times New Roman"/>
                <w:lang w:eastAsia="uk-UA"/>
              </w:rPr>
              <w:t>3</w:t>
            </w:r>
          </w:p>
        </w:tc>
        <w:tc>
          <w:tcPr>
            <w:tcW w:w="0" w:type="auto"/>
            <w:vMerge/>
            <w:tcBorders>
              <w:left w:val="single" w:sz="6" w:space="0" w:color="auto"/>
              <w:right w:val="single" w:sz="6" w:space="0" w:color="auto"/>
            </w:tcBorders>
            <w:shd w:val="clear" w:color="auto" w:fill="auto"/>
            <w:vAlign w:val="center"/>
            <w:hideMark/>
          </w:tcPr>
          <w:p w14:paraId="74573E54" w14:textId="77777777" w:rsidR="002222C9" w:rsidRPr="002222C9" w:rsidRDefault="002222C9" w:rsidP="002222C9">
            <w:pPr>
              <w:spacing w:after="0" w:line="240" w:lineRule="auto"/>
              <w:rPr>
                <w:rFonts w:ascii="Times New Roman" w:eastAsia="Times New Roman" w:hAnsi="Times New Roman" w:cs="Times New Roman"/>
                <w:lang w:eastAsia="uk-UA"/>
              </w:rPr>
            </w:pPr>
          </w:p>
        </w:tc>
      </w:tr>
      <w:tr w:rsidR="002222C9" w:rsidRPr="00007D6B" w14:paraId="69E20F28" w14:textId="77777777" w:rsidTr="002A45A4">
        <w:trPr>
          <w:trHeight w:val="150"/>
        </w:trPr>
        <w:tc>
          <w:tcPr>
            <w:tcW w:w="547" w:type="dxa"/>
            <w:tcBorders>
              <w:top w:val="single" w:sz="6" w:space="0" w:color="auto"/>
              <w:left w:val="single" w:sz="6" w:space="0" w:color="auto"/>
              <w:bottom w:val="single" w:sz="6" w:space="0" w:color="auto"/>
              <w:right w:val="single" w:sz="6" w:space="0" w:color="auto"/>
            </w:tcBorders>
            <w:shd w:val="clear" w:color="auto" w:fill="auto"/>
            <w:hideMark/>
          </w:tcPr>
          <w:p w14:paraId="3F93B7E8" w14:textId="77777777" w:rsidR="002222C9" w:rsidRPr="002222C9" w:rsidRDefault="002222C9" w:rsidP="002222C9">
            <w:pPr>
              <w:spacing w:after="0" w:line="240" w:lineRule="auto"/>
              <w:jc w:val="both"/>
              <w:textAlignment w:val="baseline"/>
              <w:rPr>
                <w:rFonts w:ascii="Times New Roman" w:eastAsia="Times New Roman" w:hAnsi="Times New Roman" w:cs="Times New Roman"/>
                <w:lang w:eastAsia="uk-UA"/>
              </w:rPr>
            </w:pPr>
            <w:r w:rsidRPr="002222C9">
              <w:rPr>
                <w:rFonts w:ascii="Times New Roman" w:eastAsia="Times New Roman" w:hAnsi="Times New Roman" w:cs="Times New Roman"/>
                <w:lang w:eastAsia="uk-UA"/>
              </w:rPr>
              <w:t>5 </w:t>
            </w:r>
          </w:p>
        </w:tc>
        <w:tc>
          <w:tcPr>
            <w:tcW w:w="5330" w:type="dxa"/>
            <w:tcBorders>
              <w:top w:val="single" w:sz="6" w:space="0" w:color="auto"/>
              <w:left w:val="single" w:sz="6" w:space="0" w:color="auto"/>
              <w:bottom w:val="single" w:sz="6" w:space="0" w:color="auto"/>
              <w:right w:val="single" w:sz="6" w:space="0" w:color="auto"/>
            </w:tcBorders>
            <w:shd w:val="clear" w:color="auto" w:fill="auto"/>
            <w:hideMark/>
          </w:tcPr>
          <w:p w14:paraId="21031274" w14:textId="2160838D" w:rsidR="002222C9" w:rsidRPr="002222C9" w:rsidRDefault="002222C9" w:rsidP="002222C9">
            <w:pPr>
              <w:spacing w:after="0" w:line="240" w:lineRule="auto"/>
              <w:textAlignment w:val="baseline"/>
              <w:rPr>
                <w:rFonts w:ascii="Times New Roman" w:eastAsia="Times New Roman" w:hAnsi="Times New Roman" w:cs="Times New Roman"/>
                <w:lang w:eastAsia="uk-UA"/>
              </w:rPr>
            </w:pPr>
            <w:r w:rsidRPr="00007D6B">
              <w:rPr>
                <w:rFonts w:ascii="Times New Roman" w:eastAsia="Times New Roman" w:hAnsi="Times New Roman" w:cs="Times New Roman"/>
                <w:lang w:eastAsia="uk-UA"/>
              </w:rPr>
              <w:t>Пристрій безперебійного живлення</w:t>
            </w:r>
          </w:p>
        </w:tc>
        <w:tc>
          <w:tcPr>
            <w:tcW w:w="1597" w:type="dxa"/>
            <w:tcBorders>
              <w:top w:val="single" w:sz="6" w:space="0" w:color="auto"/>
              <w:left w:val="single" w:sz="6" w:space="0" w:color="auto"/>
              <w:bottom w:val="single" w:sz="6" w:space="0" w:color="auto"/>
              <w:right w:val="single" w:sz="6" w:space="0" w:color="auto"/>
            </w:tcBorders>
            <w:shd w:val="clear" w:color="auto" w:fill="auto"/>
            <w:hideMark/>
          </w:tcPr>
          <w:p w14:paraId="0DE7B772" w14:textId="10774613" w:rsidR="002222C9" w:rsidRPr="002222C9" w:rsidRDefault="002222C9" w:rsidP="002222C9">
            <w:pPr>
              <w:spacing w:after="0" w:line="240" w:lineRule="auto"/>
              <w:jc w:val="center"/>
              <w:textAlignment w:val="baseline"/>
              <w:rPr>
                <w:rFonts w:ascii="Times New Roman" w:eastAsia="Times New Roman" w:hAnsi="Times New Roman" w:cs="Times New Roman"/>
                <w:lang w:eastAsia="uk-UA"/>
              </w:rPr>
            </w:pPr>
            <w:r w:rsidRPr="00007D6B">
              <w:rPr>
                <w:rFonts w:ascii="Times New Roman" w:eastAsia="Times New Roman" w:hAnsi="Times New Roman" w:cs="Times New Roman"/>
                <w:lang w:eastAsia="uk-UA"/>
              </w:rPr>
              <w:t>3</w:t>
            </w:r>
          </w:p>
        </w:tc>
        <w:tc>
          <w:tcPr>
            <w:tcW w:w="0" w:type="auto"/>
            <w:vMerge/>
            <w:tcBorders>
              <w:left w:val="single" w:sz="6" w:space="0" w:color="auto"/>
              <w:right w:val="single" w:sz="6" w:space="0" w:color="auto"/>
            </w:tcBorders>
            <w:shd w:val="clear" w:color="auto" w:fill="auto"/>
            <w:vAlign w:val="center"/>
            <w:hideMark/>
          </w:tcPr>
          <w:p w14:paraId="0D7558F3" w14:textId="77777777" w:rsidR="002222C9" w:rsidRPr="002222C9" w:rsidRDefault="002222C9" w:rsidP="002222C9">
            <w:pPr>
              <w:spacing w:after="0" w:line="240" w:lineRule="auto"/>
              <w:rPr>
                <w:rFonts w:ascii="Times New Roman" w:eastAsia="Times New Roman" w:hAnsi="Times New Roman" w:cs="Times New Roman"/>
                <w:lang w:eastAsia="uk-UA"/>
              </w:rPr>
            </w:pPr>
          </w:p>
        </w:tc>
      </w:tr>
      <w:tr w:rsidR="002222C9" w:rsidRPr="00007D6B" w14:paraId="1CC8C536" w14:textId="77777777" w:rsidTr="00256B5D">
        <w:trPr>
          <w:trHeight w:val="150"/>
        </w:trPr>
        <w:tc>
          <w:tcPr>
            <w:tcW w:w="547" w:type="dxa"/>
            <w:tcBorders>
              <w:top w:val="single" w:sz="6" w:space="0" w:color="auto"/>
              <w:left w:val="single" w:sz="6" w:space="0" w:color="auto"/>
              <w:bottom w:val="single" w:sz="6" w:space="0" w:color="auto"/>
              <w:right w:val="single" w:sz="6" w:space="0" w:color="auto"/>
            </w:tcBorders>
            <w:shd w:val="clear" w:color="auto" w:fill="auto"/>
          </w:tcPr>
          <w:p w14:paraId="34D51ABF" w14:textId="520D0D91" w:rsidR="002222C9" w:rsidRPr="00007D6B" w:rsidRDefault="002222C9" w:rsidP="002222C9">
            <w:pPr>
              <w:spacing w:after="0" w:line="240" w:lineRule="auto"/>
              <w:jc w:val="both"/>
              <w:textAlignment w:val="baseline"/>
              <w:rPr>
                <w:rFonts w:ascii="Times New Roman" w:eastAsia="Times New Roman" w:hAnsi="Times New Roman" w:cs="Times New Roman"/>
                <w:lang w:eastAsia="uk-UA"/>
              </w:rPr>
            </w:pPr>
            <w:r w:rsidRPr="00007D6B">
              <w:rPr>
                <w:rFonts w:ascii="Times New Roman" w:eastAsia="Times New Roman" w:hAnsi="Times New Roman" w:cs="Times New Roman"/>
                <w:lang w:eastAsia="uk-UA"/>
              </w:rPr>
              <w:t>6</w:t>
            </w:r>
          </w:p>
        </w:tc>
        <w:tc>
          <w:tcPr>
            <w:tcW w:w="5330" w:type="dxa"/>
            <w:tcBorders>
              <w:top w:val="single" w:sz="6" w:space="0" w:color="auto"/>
              <w:left w:val="single" w:sz="6" w:space="0" w:color="auto"/>
              <w:bottom w:val="single" w:sz="6" w:space="0" w:color="auto"/>
              <w:right w:val="single" w:sz="6" w:space="0" w:color="auto"/>
            </w:tcBorders>
            <w:shd w:val="clear" w:color="auto" w:fill="auto"/>
          </w:tcPr>
          <w:p w14:paraId="6E6FE5E7" w14:textId="0EA38088" w:rsidR="002222C9" w:rsidRPr="00007D6B" w:rsidRDefault="002222C9" w:rsidP="002222C9">
            <w:pPr>
              <w:spacing w:after="0" w:line="240" w:lineRule="auto"/>
              <w:textAlignment w:val="baseline"/>
              <w:rPr>
                <w:rFonts w:ascii="Times New Roman" w:eastAsia="Times New Roman" w:hAnsi="Times New Roman" w:cs="Times New Roman"/>
                <w:lang w:eastAsia="uk-UA"/>
              </w:rPr>
            </w:pPr>
            <w:r w:rsidRPr="00007D6B">
              <w:rPr>
                <w:rFonts w:ascii="Times New Roman" w:eastAsia="Times New Roman" w:hAnsi="Times New Roman" w:cs="Times New Roman"/>
                <w:lang w:eastAsia="uk-UA"/>
              </w:rPr>
              <w:t>Маршрутизатор</w:t>
            </w:r>
          </w:p>
        </w:tc>
        <w:tc>
          <w:tcPr>
            <w:tcW w:w="1597" w:type="dxa"/>
            <w:tcBorders>
              <w:top w:val="single" w:sz="6" w:space="0" w:color="auto"/>
              <w:left w:val="single" w:sz="6" w:space="0" w:color="auto"/>
              <w:bottom w:val="single" w:sz="6" w:space="0" w:color="auto"/>
              <w:right w:val="single" w:sz="6" w:space="0" w:color="auto"/>
            </w:tcBorders>
            <w:shd w:val="clear" w:color="auto" w:fill="auto"/>
          </w:tcPr>
          <w:p w14:paraId="55D3CAEC" w14:textId="4AC7EEC4" w:rsidR="002222C9" w:rsidRPr="00007D6B" w:rsidRDefault="002222C9" w:rsidP="002222C9">
            <w:pPr>
              <w:spacing w:after="0" w:line="240" w:lineRule="auto"/>
              <w:jc w:val="center"/>
              <w:textAlignment w:val="baseline"/>
              <w:rPr>
                <w:rFonts w:ascii="Times New Roman" w:eastAsia="Times New Roman" w:hAnsi="Times New Roman" w:cs="Times New Roman"/>
                <w:lang w:eastAsia="uk-UA"/>
              </w:rPr>
            </w:pPr>
            <w:r w:rsidRPr="00007D6B">
              <w:rPr>
                <w:rFonts w:ascii="Times New Roman" w:eastAsia="Times New Roman" w:hAnsi="Times New Roman" w:cs="Times New Roman"/>
                <w:lang w:eastAsia="uk-UA"/>
              </w:rPr>
              <w:t>2</w:t>
            </w:r>
          </w:p>
        </w:tc>
        <w:tc>
          <w:tcPr>
            <w:tcW w:w="0" w:type="auto"/>
            <w:vMerge/>
            <w:tcBorders>
              <w:left w:val="single" w:sz="6" w:space="0" w:color="auto"/>
              <w:right w:val="single" w:sz="6" w:space="0" w:color="auto"/>
            </w:tcBorders>
            <w:shd w:val="clear" w:color="auto" w:fill="auto"/>
            <w:vAlign w:val="center"/>
          </w:tcPr>
          <w:p w14:paraId="391CB140" w14:textId="77777777" w:rsidR="002222C9" w:rsidRPr="00007D6B" w:rsidRDefault="002222C9" w:rsidP="002222C9">
            <w:pPr>
              <w:spacing w:after="0" w:line="240" w:lineRule="auto"/>
              <w:rPr>
                <w:rFonts w:ascii="Times New Roman" w:eastAsia="Times New Roman" w:hAnsi="Times New Roman" w:cs="Times New Roman"/>
                <w:lang w:eastAsia="uk-UA"/>
              </w:rPr>
            </w:pPr>
          </w:p>
        </w:tc>
      </w:tr>
      <w:tr w:rsidR="002222C9" w:rsidRPr="00007D6B" w14:paraId="16CEAF13" w14:textId="77777777" w:rsidTr="00256B5D">
        <w:trPr>
          <w:trHeight w:val="150"/>
        </w:trPr>
        <w:tc>
          <w:tcPr>
            <w:tcW w:w="547" w:type="dxa"/>
            <w:tcBorders>
              <w:top w:val="single" w:sz="6" w:space="0" w:color="auto"/>
              <w:left w:val="single" w:sz="6" w:space="0" w:color="auto"/>
              <w:bottom w:val="single" w:sz="6" w:space="0" w:color="auto"/>
              <w:right w:val="single" w:sz="6" w:space="0" w:color="auto"/>
            </w:tcBorders>
            <w:shd w:val="clear" w:color="auto" w:fill="auto"/>
          </w:tcPr>
          <w:p w14:paraId="5761A869" w14:textId="59CE4BCA" w:rsidR="002222C9" w:rsidRPr="00007D6B" w:rsidRDefault="002222C9" w:rsidP="002222C9">
            <w:pPr>
              <w:spacing w:after="0" w:line="240" w:lineRule="auto"/>
              <w:jc w:val="both"/>
              <w:textAlignment w:val="baseline"/>
              <w:rPr>
                <w:rFonts w:ascii="Times New Roman" w:eastAsia="Times New Roman" w:hAnsi="Times New Roman" w:cs="Times New Roman"/>
                <w:lang w:eastAsia="uk-UA"/>
              </w:rPr>
            </w:pPr>
            <w:r w:rsidRPr="00007D6B">
              <w:rPr>
                <w:rFonts w:ascii="Times New Roman" w:eastAsia="Times New Roman" w:hAnsi="Times New Roman" w:cs="Times New Roman"/>
                <w:lang w:eastAsia="uk-UA"/>
              </w:rPr>
              <w:t>7</w:t>
            </w:r>
          </w:p>
        </w:tc>
        <w:tc>
          <w:tcPr>
            <w:tcW w:w="5330" w:type="dxa"/>
            <w:tcBorders>
              <w:top w:val="single" w:sz="6" w:space="0" w:color="auto"/>
              <w:left w:val="single" w:sz="6" w:space="0" w:color="auto"/>
              <w:bottom w:val="single" w:sz="6" w:space="0" w:color="auto"/>
              <w:right w:val="single" w:sz="6" w:space="0" w:color="auto"/>
            </w:tcBorders>
            <w:shd w:val="clear" w:color="auto" w:fill="auto"/>
          </w:tcPr>
          <w:p w14:paraId="5886972A" w14:textId="0D8B1F74" w:rsidR="002222C9" w:rsidRPr="00007D6B" w:rsidRDefault="002222C9" w:rsidP="002222C9">
            <w:pPr>
              <w:spacing w:after="0" w:line="240" w:lineRule="auto"/>
              <w:textAlignment w:val="baseline"/>
              <w:rPr>
                <w:rFonts w:ascii="Times New Roman" w:eastAsia="Times New Roman" w:hAnsi="Times New Roman" w:cs="Times New Roman"/>
                <w:lang w:eastAsia="uk-UA"/>
              </w:rPr>
            </w:pPr>
            <w:r w:rsidRPr="00007D6B">
              <w:rPr>
                <w:rFonts w:ascii="Times New Roman" w:eastAsia="Times New Roman" w:hAnsi="Times New Roman" w:cs="Times New Roman"/>
                <w:lang w:eastAsia="uk-UA"/>
              </w:rPr>
              <w:t>Мережева стійка</w:t>
            </w:r>
          </w:p>
        </w:tc>
        <w:tc>
          <w:tcPr>
            <w:tcW w:w="1597" w:type="dxa"/>
            <w:tcBorders>
              <w:top w:val="single" w:sz="6" w:space="0" w:color="auto"/>
              <w:left w:val="single" w:sz="6" w:space="0" w:color="auto"/>
              <w:bottom w:val="single" w:sz="6" w:space="0" w:color="auto"/>
              <w:right w:val="single" w:sz="6" w:space="0" w:color="auto"/>
            </w:tcBorders>
            <w:shd w:val="clear" w:color="auto" w:fill="auto"/>
          </w:tcPr>
          <w:p w14:paraId="3E6209FD" w14:textId="731FA0F4" w:rsidR="002222C9" w:rsidRPr="00007D6B" w:rsidRDefault="002222C9" w:rsidP="002222C9">
            <w:pPr>
              <w:spacing w:after="0" w:line="240" w:lineRule="auto"/>
              <w:jc w:val="center"/>
              <w:textAlignment w:val="baseline"/>
              <w:rPr>
                <w:rFonts w:ascii="Times New Roman" w:eastAsia="Times New Roman" w:hAnsi="Times New Roman" w:cs="Times New Roman"/>
                <w:lang w:eastAsia="uk-UA"/>
              </w:rPr>
            </w:pPr>
            <w:r w:rsidRPr="00007D6B">
              <w:rPr>
                <w:rFonts w:ascii="Times New Roman" w:eastAsia="Times New Roman" w:hAnsi="Times New Roman" w:cs="Times New Roman"/>
                <w:lang w:eastAsia="uk-UA"/>
              </w:rPr>
              <w:t>2</w:t>
            </w:r>
          </w:p>
        </w:tc>
        <w:tc>
          <w:tcPr>
            <w:tcW w:w="0" w:type="auto"/>
            <w:vMerge/>
            <w:tcBorders>
              <w:left w:val="single" w:sz="6" w:space="0" w:color="auto"/>
              <w:right w:val="single" w:sz="6" w:space="0" w:color="auto"/>
            </w:tcBorders>
            <w:shd w:val="clear" w:color="auto" w:fill="auto"/>
            <w:vAlign w:val="center"/>
          </w:tcPr>
          <w:p w14:paraId="5225FFAF" w14:textId="77777777" w:rsidR="002222C9" w:rsidRPr="00007D6B" w:rsidRDefault="002222C9" w:rsidP="002222C9">
            <w:pPr>
              <w:spacing w:after="0" w:line="240" w:lineRule="auto"/>
              <w:rPr>
                <w:rFonts w:ascii="Times New Roman" w:eastAsia="Times New Roman" w:hAnsi="Times New Roman" w:cs="Times New Roman"/>
                <w:lang w:eastAsia="uk-UA"/>
              </w:rPr>
            </w:pPr>
          </w:p>
        </w:tc>
      </w:tr>
      <w:tr w:rsidR="002222C9" w:rsidRPr="00007D6B" w14:paraId="018F59AF" w14:textId="77777777" w:rsidTr="00677A61">
        <w:trPr>
          <w:trHeight w:val="150"/>
        </w:trPr>
        <w:tc>
          <w:tcPr>
            <w:tcW w:w="547" w:type="dxa"/>
            <w:tcBorders>
              <w:top w:val="single" w:sz="6" w:space="0" w:color="auto"/>
              <w:left w:val="single" w:sz="6" w:space="0" w:color="auto"/>
              <w:bottom w:val="single" w:sz="6" w:space="0" w:color="auto"/>
              <w:right w:val="single" w:sz="6" w:space="0" w:color="auto"/>
            </w:tcBorders>
            <w:shd w:val="clear" w:color="auto" w:fill="auto"/>
          </w:tcPr>
          <w:p w14:paraId="7797104E" w14:textId="5A3E7599" w:rsidR="002222C9" w:rsidRPr="00007D6B" w:rsidRDefault="002222C9" w:rsidP="002222C9">
            <w:pPr>
              <w:spacing w:after="0" w:line="240" w:lineRule="auto"/>
              <w:jc w:val="both"/>
              <w:textAlignment w:val="baseline"/>
              <w:rPr>
                <w:rFonts w:ascii="Times New Roman" w:eastAsia="Times New Roman" w:hAnsi="Times New Roman" w:cs="Times New Roman"/>
                <w:lang w:eastAsia="uk-UA"/>
              </w:rPr>
            </w:pPr>
            <w:r w:rsidRPr="00007D6B">
              <w:rPr>
                <w:rFonts w:ascii="Times New Roman" w:eastAsia="Times New Roman" w:hAnsi="Times New Roman" w:cs="Times New Roman"/>
                <w:lang w:eastAsia="uk-UA"/>
              </w:rPr>
              <w:t>8</w:t>
            </w:r>
          </w:p>
        </w:tc>
        <w:tc>
          <w:tcPr>
            <w:tcW w:w="5330" w:type="dxa"/>
            <w:tcBorders>
              <w:top w:val="single" w:sz="6" w:space="0" w:color="auto"/>
              <w:left w:val="single" w:sz="6" w:space="0" w:color="auto"/>
              <w:bottom w:val="single" w:sz="6" w:space="0" w:color="auto"/>
              <w:right w:val="single" w:sz="6" w:space="0" w:color="auto"/>
            </w:tcBorders>
            <w:shd w:val="clear" w:color="auto" w:fill="auto"/>
          </w:tcPr>
          <w:p w14:paraId="79596975" w14:textId="14AB4106" w:rsidR="002222C9" w:rsidRPr="00007D6B" w:rsidRDefault="002222C9" w:rsidP="002222C9">
            <w:pPr>
              <w:spacing w:after="0" w:line="240" w:lineRule="auto"/>
              <w:textAlignment w:val="baseline"/>
              <w:rPr>
                <w:rFonts w:ascii="Times New Roman" w:eastAsia="Times New Roman" w:hAnsi="Times New Roman" w:cs="Times New Roman"/>
                <w:lang w:eastAsia="uk-UA"/>
              </w:rPr>
            </w:pPr>
            <w:r w:rsidRPr="00007D6B">
              <w:rPr>
                <w:rFonts w:ascii="Times New Roman" w:eastAsia="Times New Roman" w:hAnsi="Times New Roman" w:cs="Times New Roman"/>
                <w:lang w:eastAsia="uk-UA"/>
              </w:rPr>
              <w:t>Кабель живлення</w:t>
            </w:r>
          </w:p>
        </w:tc>
        <w:tc>
          <w:tcPr>
            <w:tcW w:w="1597" w:type="dxa"/>
            <w:tcBorders>
              <w:top w:val="single" w:sz="6" w:space="0" w:color="auto"/>
              <w:left w:val="single" w:sz="6" w:space="0" w:color="auto"/>
              <w:bottom w:val="single" w:sz="6" w:space="0" w:color="auto"/>
              <w:right w:val="single" w:sz="6" w:space="0" w:color="auto"/>
            </w:tcBorders>
            <w:shd w:val="clear" w:color="auto" w:fill="auto"/>
          </w:tcPr>
          <w:p w14:paraId="762FA7B5" w14:textId="1F6EA2FC" w:rsidR="002222C9" w:rsidRPr="00007D6B" w:rsidRDefault="002222C9" w:rsidP="002222C9">
            <w:pPr>
              <w:spacing w:after="0" w:line="240" w:lineRule="auto"/>
              <w:jc w:val="center"/>
              <w:textAlignment w:val="baseline"/>
              <w:rPr>
                <w:rFonts w:ascii="Times New Roman" w:eastAsia="Times New Roman" w:hAnsi="Times New Roman" w:cs="Times New Roman"/>
                <w:lang w:eastAsia="uk-UA"/>
              </w:rPr>
            </w:pPr>
            <w:r w:rsidRPr="00007D6B">
              <w:rPr>
                <w:rFonts w:ascii="Times New Roman" w:eastAsia="Times New Roman" w:hAnsi="Times New Roman" w:cs="Times New Roman"/>
                <w:lang w:eastAsia="uk-UA"/>
              </w:rPr>
              <w:t>5</w:t>
            </w:r>
          </w:p>
        </w:tc>
        <w:tc>
          <w:tcPr>
            <w:tcW w:w="0" w:type="auto"/>
            <w:vMerge/>
            <w:tcBorders>
              <w:left w:val="single" w:sz="6" w:space="0" w:color="auto"/>
              <w:right w:val="single" w:sz="6" w:space="0" w:color="auto"/>
            </w:tcBorders>
            <w:shd w:val="clear" w:color="auto" w:fill="auto"/>
            <w:vAlign w:val="center"/>
          </w:tcPr>
          <w:p w14:paraId="1D41D4D9" w14:textId="77777777" w:rsidR="002222C9" w:rsidRPr="00007D6B" w:rsidRDefault="002222C9" w:rsidP="002222C9">
            <w:pPr>
              <w:spacing w:after="0" w:line="240" w:lineRule="auto"/>
              <w:rPr>
                <w:rFonts w:ascii="Times New Roman" w:eastAsia="Times New Roman" w:hAnsi="Times New Roman" w:cs="Times New Roman"/>
                <w:lang w:eastAsia="uk-UA"/>
              </w:rPr>
            </w:pPr>
          </w:p>
        </w:tc>
      </w:tr>
      <w:tr w:rsidR="002222C9" w:rsidRPr="00007D6B" w14:paraId="54A7017F" w14:textId="77777777" w:rsidTr="001C3B99">
        <w:trPr>
          <w:trHeight w:val="150"/>
        </w:trPr>
        <w:tc>
          <w:tcPr>
            <w:tcW w:w="547" w:type="dxa"/>
            <w:tcBorders>
              <w:top w:val="single" w:sz="6" w:space="0" w:color="auto"/>
              <w:left w:val="single" w:sz="6" w:space="0" w:color="auto"/>
              <w:bottom w:val="single" w:sz="6" w:space="0" w:color="auto"/>
              <w:right w:val="single" w:sz="6" w:space="0" w:color="auto"/>
            </w:tcBorders>
            <w:shd w:val="clear" w:color="auto" w:fill="auto"/>
          </w:tcPr>
          <w:p w14:paraId="2D2B5E85" w14:textId="29325A08" w:rsidR="002222C9" w:rsidRPr="00007D6B" w:rsidRDefault="002222C9" w:rsidP="002222C9">
            <w:pPr>
              <w:spacing w:after="0" w:line="240" w:lineRule="auto"/>
              <w:jc w:val="both"/>
              <w:textAlignment w:val="baseline"/>
              <w:rPr>
                <w:rFonts w:ascii="Times New Roman" w:eastAsia="Times New Roman" w:hAnsi="Times New Roman" w:cs="Times New Roman"/>
                <w:lang w:eastAsia="uk-UA"/>
              </w:rPr>
            </w:pPr>
            <w:r w:rsidRPr="00007D6B">
              <w:rPr>
                <w:rFonts w:ascii="Times New Roman" w:eastAsia="Times New Roman" w:hAnsi="Times New Roman" w:cs="Times New Roman"/>
                <w:lang w:eastAsia="uk-UA"/>
              </w:rPr>
              <w:t>9</w:t>
            </w:r>
          </w:p>
        </w:tc>
        <w:tc>
          <w:tcPr>
            <w:tcW w:w="5330" w:type="dxa"/>
            <w:tcBorders>
              <w:top w:val="single" w:sz="6" w:space="0" w:color="auto"/>
              <w:left w:val="single" w:sz="6" w:space="0" w:color="auto"/>
              <w:bottom w:val="single" w:sz="6" w:space="0" w:color="auto"/>
              <w:right w:val="single" w:sz="6" w:space="0" w:color="auto"/>
            </w:tcBorders>
            <w:shd w:val="clear" w:color="auto" w:fill="auto"/>
          </w:tcPr>
          <w:p w14:paraId="73D5E7EF" w14:textId="08EA4678" w:rsidR="002222C9" w:rsidRPr="00007D6B" w:rsidRDefault="002222C9" w:rsidP="002222C9">
            <w:pPr>
              <w:spacing w:after="0" w:line="240" w:lineRule="auto"/>
              <w:textAlignment w:val="baseline"/>
              <w:rPr>
                <w:rFonts w:ascii="Times New Roman" w:eastAsia="Times New Roman" w:hAnsi="Times New Roman" w:cs="Times New Roman"/>
                <w:lang w:eastAsia="uk-UA"/>
              </w:rPr>
            </w:pPr>
            <w:r w:rsidRPr="00007D6B">
              <w:rPr>
                <w:rFonts w:ascii="Times New Roman" w:eastAsia="Times New Roman" w:hAnsi="Times New Roman" w:cs="Times New Roman"/>
                <w:lang w:eastAsia="uk-UA"/>
              </w:rPr>
              <w:t>Патч-панель</w:t>
            </w:r>
          </w:p>
        </w:tc>
        <w:tc>
          <w:tcPr>
            <w:tcW w:w="1597" w:type="dxa"/>
            <w:tcBorders>
              <w:top w:val="single" w:sz="6" w:space="0" w:color="auto"/>
              <w:left w:val="single" w:sz="6" w:space="0" w:color="auto"/>
              <w:bottom w:val="single" w:sz="6" w:space="0" w:color="auto"/>
              <w:right w:val="single" w:sz="6" w:space="0" w:color="auto"/>
            </w:tcBorders>
            <w:shd w:val="clear" w:color="auto" w:fill="auto"/>
          </w:tcPr>
          <w:p w14:paraId="702FB0EF" w14:textId="726F5837" w:rsidR="002222C9" w:rsidRPr="00007D6B" w:rsidRDefault="002222C9" w:rsidP="002222C9">
            <w:pPr>
              <w:spacing w:after="0" w:line="240" w:lineRule="auto"/>
              <w:jc w:val="center"/>
              <w:textAlignment w:val="baseline"/>
              <w:rPr>
                <w:rFonts w:ascii="Times New Roman" w:eastAsia="Times New Roman" w:hAnsi="Times New Roman" w:cs="Times New Roman"/>
                <w:lang w:eastAsia="uk-UA"/>
              </w:rPr>
            </w:pPr>
            <w:r w:rsidRPr="00007D6B">
              <w:rPr>
                <w:rFonts w:ascii="Times New Roman" w:eastAsia="Times New Roman" w:hAnsi="Times New Roman" w:cs="Times New Roman"/>
                <w:lang w:eastAsia="uk-UA"/>
              </w:rPr>
              <w:t>1</w:t>
            </w:r>
          </w:p>
        </w:tc>
        <w:tc>
          <w:tcPr>
            <w:tcW w:w="0" w:type="auto"/>
            <w:vMerge/>
            <w:tcBorders>
              <w:left w:val="single" w:sz="6" w:space="0" w:color="auto"/>
              <w:right w:val="single" w:sz="6" w:space="0" w:color="auto"/>
            </w:tcBorders>
            <w:shd w:val="clear" w:color="auto" w:fill="auto"/>
            <w:vAlign w:val="center"/>
          </w:tcPr>
          <w:p w14:paraId="70A3BD6D" w14:textId="77777777" w:rsidR="002222C9" w:rsidRPr="00007D6B" w:rsidRDefault="002222C9" w:rsidP="002222C9">
            <w:pPr>
              <w:spacing w:after="0" w:line="240" w:lineRule="auto"/>
              <w:rPr>
                <w:rFonts w:ascii="Times New Roman" w:eastAsia="Times New Roman" w:hAnsi="Times New Roman" w:cs="Times New Roman"/>
                <w:lang w:eastAsia="uk-UA"/>
              </w:rPr>
            </w:pPr>
          </w:p>
        </w:tc>
      </w:tr>
      <w:tr w:rsidR="002222C9" w:rsidRPr="00007D6B" w14:paraId="7FC9FD8E" w14:textId="77777777" w:rsidTr="00B50CC0">
        <w:trPr>
          <w:trHeight w:val="150"/>
        </w:trPr>
        <w:tc>
          <w:tcPr>
            <w:tcW w:w="547" w:type="dxa"/>
            <w:tcBorders>
              <w:top w:val="single" w:sz="6" w:space="0" w:color="auto"/>
              <w:left w:val="single" w:sz="6" w:space="0" w:color="auto"/>
              <w:bottom w:val="single" w:sz="6" w:space="0" w:color="auto"/>
              <w:right w:val="single" w:sz="6" w:space="0" w:color="auto"/>
            </w:tcBorders>
            <w:shd w:val="clear" w:color="auto" w:fill="auto"/>
          </w:tcPr>
          <w:p w14:paraId="506CA4CA" w14:textId="2CFE59FA" w:rsidR="002222C9" w:rsidRPr="00007D6B" w:rsidRDefault="002222C9" w:rsidP="002222C9">
            <w:pPr>
              <w:spacing w:after="0" w:line="240" w:lineRule="auto"/>
              <w:jc w:val="both"/>
              <w:textAlignment w:val="baseline"/>
              <w:rPr>
                <w:rFonts w:ascii="Times New Roman" w:eastAsia="Times New Roman" w:hAnsi="Times New Roman" w:cs="Times New Roman"/>
                <w:lang w:eastAsia="uk-UA"/>
              </w:rPr>
            </w:pPr>
            <w:r w:rsidRPr="00007D6B">
              <w:rPr>
                <w:rFonts w:ascii="Times New Roman" w:eastAsia="Times New Roman" w:hAnsi="Times New Roman" w:cs="Times New Roman"/>
                <w:lang w:eastAsia="uk-UA"/>
              </w:rPr>
              <w:t>10</w:t>
            </w:r>
          </w:p>
        </w:tc>
        <w:tc>
          <w:tcPr>
            <w:tcW w:w="5330" w:type="dxa"/>
            <w:tcBorders>
              <w:top w:val="single" w:sz="6" w:space="0" w:color="auto"/>
              <w:left w:val="single" w:sz="6" w:space="0" w:color="auto"/>
              <w:bottom w:val="single" w:sz="6" w:space="0" w:color="auto"/>
              <w:right w:val="single" w:sz="6" w:space="0" w:color="auto"/>
            </w:tcBorders>
            <w:shd w:val="clear" w:color="auto" w:fill="auto"/>
          </w:tcPr>
          <w:p w14:paraId="72FAC2BB" w14:textId="2D4250C0" w:rsidR="002222C9" w:rsidRPr="00007D6B" w:rsidRDefault="002222C9" w:rsidP="002222C9">
            <w:pPr>
              <w:spacing w:after="0" w:line="240" w:lineRule="auto"/>
              <w:textAlignment w:val="baseline"/>
              <w:rPr>
                <w:rFonts w:ascii="Times New Roman" w:eastAsia="Times New Roman" w:hAnsi="Times New Roman" w:cs="Times New Roman"/>
                <w:lang w:eastAsia="uk-UA"/>
              </w:rPr>
            </w:pPr>
            <w:r w:rsidRPr="00007D6B">
              <w:rPr>
                <w:rFonts w:ascii="Times New Roman" w:eastAsia="Times New Roman" w:hAnsi="Times New Roman" w:cs="Times New Roman"/>
                <w:lang w:eastAsia="uk-UA"/>
              </w:rPr>
              <w:t>Оптичний патчкорд </w:t>
            </w:r>
          </w:p>
        </w:tc>
        <w:tc>
          <w:tcPr>
            <w:tcW w:w="1597" w:type="dxa"/>
            <w:tcBorders>
              <w:top w:val="single" w:sz="6" w:space="0" w:color="auto"/>
              <w:left w:val="single" w:sz="6" w:space="0" w:color="auto"/>
              <w:bottom w:val="single" w:sz="6" w:space="0" w:color="auto"/>
              <w:right w:val="single" w:sz="6" w:space="0" w:color="auto"/>
            </w:tcBorders>
            <w:shd w:val="clear" w:color="auto" w:fill="auto"/>
          </w:tcPr>
          <w:p w14:paraId="190D689C" w14:textId="34981870" w:rsidR="002222C9" w:rsidRPr="00007D6B" w:rsidRDefault="002222C9" w:rsidP="002222C9">
            <w:pPr>
              <w:spacing w:after="0" w:line="240" w:lineRule="auto"/>
              <w:jc w:val="center"/>
              <w:textAlignment w:val="baseline"/>
              <w:rPr>
                <w:rFonts w:ascii="Times New Roman" w:eastAsia="Times New Roman" w:hAnsi="Times New Roman" w:cs="Times New Roman"/>
                <w:lang w:eastAsia="uk-UA"/>
              </w:rPr>
            </w:pPr>
            <w:r w:rsidRPr="00007D6B">
              <w:rPr>
                <w:rFonts w:ascii="Times New Roman" w:eastAsia="Times New Roman" w:hAnsi="Times New Roman" w:cs="Times New Roman"/>
                <w:lang w:eastAsia="uk-UA"/>
              </w:rPr>
              <w:t>4</w:t>
            </w:r>
          </w:p>
        </w:tc>
        <w:tc>
          <w:tcPr>
            <w:tcW w:w="0" w:type="auto"/>
            <w:vMerge/>
            <w:tcBorders>
              <w:left w:val="single" w:sz="6" w:space="0" w:color="auto"/>
              <w:right w:val="single" w:sz="6" w:space="0" w:color="auto"/>
            </w:tcBorders>
            <w:shd w:val="clear" w:color="auto" w:fill="auto"/>
            <w:vAlign w:val="center"/>
          </w:tcPr>
          <w:p w14:paraId="3272F912" w14:textId="77777777" w:rsidR="002222C9" w:rsidRPr="00007D6B" w:rsidRDefault="002222C9" w:rsidP="002222C9">
            <w:pPr>
              <w:spacing w:after="0" w:line="240" w:lineRule="auto"/>
              <w:rPr>
                <w:rFonts w:ascii="Times New Roman" w:eastAsia="Times New Roman" w:hAnsi="Times New Roman" w:cs="Times New Roman"/>
                <w:lang w:eastAsia="uk-UA"/>
              </w:rPr>
            </w:pPr>
          </w:p>
        </w:tc>
      </w:tr>
      <w:tr w:rsidR="002222C9" w:rsidRPr="00007D6B" w14:paraId="2E65C5FF" w14:textId="77777777" w:rsidTr="00E824A6">
        <w:trPr>
          <w:trHeight w:val="150"/>
        </w:trPr>
        <w:tc>
          <w:tcPr>
            <w:tcW w:w="547" w:type="dxa"/>
            <w:tcBorders>
              <w:top w:val="single" w:sz="6" w:space="0" w:color="auto"/>
              <w:left w:val="single" w:sz="6" w:space="0" w:color="auto"/>
              <w:bottom w:val="single" w:sz="6" w:space="0" w:color="auto"/>
              <w:right w:val="single" w:sz="6" w:space="0" w:color="auto"/>
            </w:tcBorders>
            <w:shd w:val="clear" w:color="auto" w:fill="auto"/>
          </w:tcPr>
          <w:p w14:paraId="2FAFEC14" w14:textId="76AA9695" w:rsidR="002222C9" w:rsidRPr="00007D6B" w:rsidRDefault="002222C9" w:rsidP="002222C9">
            <w:pPr>
              <w:spacing w:after="0" w:line="240" w:lineRule="auto"/>
              <w:jc w:val="both"/>
              <w:textAlignment w:val="baseline"/>
              <w:rPr>
                <w:rFonts w:ascii="Times New Roman" w:eastAsia="Times New Roman" w:hAnsi="Times New Roman" w:cs="Times New Roman"/>
                <w:lang w:eastAsia="uk-UA"/>
              </w:rPr>
            </w:pPr>
            <w:r w:rsidRPr="00007D6B">
              <w:rPr>
                <w:rFonts w:ascii="Times New Roman" w:eastAsia="Times New Roman" w:hAnsi="Times New Roman" w:cs="Times New Roman"/>
                <w:lang w:eastAsia="uk-UA"/>
              </w:rPr>
              <w:t>11</w:t>
            </w:r>
          </w:p>
        </w:tc>
        <w:tc>
          <w:tcPr>
            <w:tcW w:w="5330" w:type="dxa"/>
            <w:tcBorders>
              <w:top w:val="single" w:sz="6" w:space="0" w:color="auto"/>
              <w:left w:val="single" w:sz="6" w:space="0" w:color="auto"/>
              <w:bottom w:val="single" w:sz="6" w:space="0" w:color="auto"/>
              <w:right w:val="single" w:sz="6" w:space="0" w:color="auto"/>
            </w:tcBorders>
            <w:shd w:val="clear" w:color="auto" w:fill="auto"/>
          </w:tcPr>
          <w:p w14:paraId="0B0086A6" w14:textId="3374C5B6" w:rsidR="002222C9" w:rsidRPr="00007D6B" w:rsidRDefault="002222C9" w:rsidP="002222C9">
            <w:pPr>
              <w:spacing w:after="0" w:line="240" w:lineRule="auto"/>
              <w:textAlignment w:val="baseline"/>
              <w:rPr>
                <w:rFonts w:ascii="Times New Roman" w:eastAsia="Times New Roman" w:hAnsi="Times New Roman" w:cs="Times New Roman"/>
                <w:lang w:eastAsia="uk-UA"/>
              </w:rPr>
            </w:pPr>
            <w:r w:rsidRPr="00007D6B">
              <w:rPr>
                <w:rFonts w:ascii="Times New Roman" w:eastAsia="Times New Roman" w:hAnsi="Times New Roman" w:cs="Times New Roman"/>
                <w:lang w:eastAsia="uk-UA"/>
              </w:rPr>
              <w:t>4G модем (роутер)</w:t>
            </w:r>
          </w:p>
        </w:tc>
        <w:tc>
          <w:tcPr>
            <w:tcW w:w="1597" w:type="dxa"/>
            <w:tcBorders>
              <w:top w:val="single" w:sz="6" w:space="0" w:color="auto"/>
              <w:left w:val="single" w:sz="6" w:space="0" w:color="auto"/>
              <w:bottom w:val="single" w:sz="6" w:space="0" w:color="auto"/>
              <w:right w:val="single" w:sz="6" w:space="0" w:color="auto"/>
            </w:tcBorders>
            <w:shd w:val="clear" w:color="auto" w:fill="auto"/>
          </w:tcPr>
          <w:p w14:paraId="2E3A3771" w14:textId="49EE4E3D" w:rsidR="002222C9" w:rsidRPr="00007D6B" w:rsidRDefault="002222C9" w:rsidP="002222C9">
            <w:pPr>
              <w:spacing w:after="0" w:line="240" w:lineRule="auto"/>
              <w:jc w:val="center"/>
              <w:textAlignment w:val="baseline"/>
              <w:rPr>
                <w:rFonts w:ascii="Times New Roman" w:eastAsia="Times New Roman" w:hAnsi="Times New Roman" w:cs="Times New Roman"/>
                <w:lang w:eastAsia="uk-UA"/>
              </w:rPr>
            </w:pPr>
            <w:r w:rsidRPr="00007D6B">
              <w:rPr>
                <w:rFonts w:ascii="Times New Roman" w:eastAsia="Times New Roman" w:hAnsi="Times New Roman" w:cs="Times New Roman"/>
                <w:lang w:eastAsia="uk-UA"/>
              </w:rPr>
              <w:t>1</w:t>
            </w:r>
          </w:p>
        </w:tc>
        <w:tc>
          <w:tcPr>
            <w:tcW w:w="0" w:type="auto"/>
            <w:vMerge/>
            <w:tcBorders>
              <w:left w:val="single" w:sz="6" w:space="0" w:color="auto"/>
              <w:right w:val="single" w:sz="6" w:space="0" w:color="auto"/>
            </w:tcBorders>
            <w:shd w:val="clear" w:color="auto" w:fill="auto"/>
            <w:vAlign w:val="center"/>
          </w:tcPr>
          <w:p w14:paraId="0A6DB92E" w14:textId="77777777" w:rsidR="002222C9" w:rsidRPr="00007D6B" w:rsidRDefault="002222C9" w:rsidP="002222C9">
            <w:pPr>
              <w:spacing w:after="0" w:line="240" w:lineRule="auto"/>
              <w:rPr>
                <w:rFonts w:ascii="Times New Roman" w:eastAsia="Times New Roman" w:hAnsi="Times New Roman" w:cs="Times New Roman"/>
                <w:lang w:eastAsia="uk-UA"/>
              </w:rPr>
            </w:pPr>
          </w:p>
        </w:tc>
      </w:tr>
      <w:tr w:rsidR="002222C9" w:rsidRPr="00007D6B" w14:paraId="3A4B5779" w14:textId="77777777" w:rsidTr="008E5AD7">
        <w:trPr>
          <w:trHeight w:val="150"/>
        </w:trPr>
        <w:tc>
          <w:tcPr>
            <w:tcW w:w="547" w:type="dxa"/>
            <w:tcBorders>
              <w:top w:val="single" w:sz="6" w:space="0" w:color="auto"/>
              <w:left w:val="single" w:sz="6" w:space="0" w:color="auto"/>
              <w:bottom w:val="single" w:sz="6" w:space="0" w:color="auto"/>
              <w:right w:val="single" w:sz="6" w:space="0" w:color="auto"/>
            </w:tcBorders>
            <w:shd w:val="clear" w:color="auto" w:fill="auto"/>
          </w:tcPr>
          <w:p w14:paraId="1491136D" w14:textId="38BC3F2A" w:rsidR="002222C9" w:rsidRPr="00007D6B" w:rsidRDefault="002222C9" w:rsidP="002222C9">
            <w:pPr>
              <w:spacing w:after="0" w:line="240" w:lineRule="auto"/>
              <w:jc w:val="both"/>
              <w:textAlignment w:val="baseline"/>
              <w:rPr>
                <w:rFonts w:ascii="Times New Roman" w:eastAsia="Times New Roman" w:hAnsi="Times New Roman" w:cs="Times New Roman"/>
                <w:lang w:eastAsia="uk-UA"/>
              </w:rPr>
            </w:pPr>
            <w:r w:rsidRPr="00007D6B">
              <w:rPr>
                <w:rFonts w:ascii="Times New Roman" w:eastAsia="Times New Roman" w:hAnsi="Times New Roman" w:cs="Times New Roman"/>
                <w:lang w:eastAsia="uk-UA"/>
              </w:rPr>
              <w:t>12</w:t>
            </w:r>
          </w:p>
        </w:tc>
        <w:tc>
          <w:tcPr>
            <w:tcW w:w="5330" w:type="dxa"/>
            <w:tcBorders>
              <w:top w:val="single" w:sz="6" w:space="0" w:color="auto"/>
              <w:left w:val="single" w:sz="6" w:space="0" w:color="auto"/>
              <w:bottom w:val="single" w:sz="6" w:space="0" w:color="auto"/>
              <w:right w:val="single" w:sz="6" w:space="0" w:color="auto"/>
            </w:tcBorders>
            <w:shd w:val="clear" w:color="auto" w:fill="auto"/>
          </w:tcPr>
          <w:p w14:paraId="1CA3031C" w14:textId="21D1A7AB" w:rsidR="002222C9" w:rsidRPr="00007D6B" w:rsidRDefault="002222C9" w:rsidP="002222C9">
            <w:pPr>
              <w:spacing w:after="0" w:line="240" w:lineRule="auto"/>
              <w:textAlignment w:val="baseline"/>
              <w:rPr>
                <w:rFonts w:ascii="Times New Roman" w:eastAsia="Times New Roman" w:hAnsi="Times New Roman" w:cs="Times New Roman"/>
                <w:lang w:eastAsia="uk-UA"/>
              </w:rPr>
            </w:pPr>
            <w:r w:rsidRPr="00007D6B">
              <w:rPr>
                <w:rFonts w:ascii="Times New Roman" w:eastAsia="Times New Roman" w:hAnsi="Times New Roman" w:cs="Times New Roman"/>
                <w:lang w:eastAsia="uk-UA"/>
              </w:rPr>
              <w:t>IP Відеокамера v1</w:t>
            </w:r>
          </w:p>
        </w:tc>
        <w:tc>
          <w:tcPr>
            <w:tcW w:w="1597" w:type="dxa"/>
            <w:tcBorders>
              <w:top w:val="single" w:sz="6" w:space="0" w:color="auto"/>
              <w:left w:val="single" w:sz="6" w:space="0" w:color="auto"/>
              <w:bottom w:val="single" w:sz="6" w:space="0" w:color="auto"/>
              <w:right w:val="single" w:sz="6" w:space="0" w:color="auto"/>
            </w:tcBorders>
            <w:shd w:val="clear" w:color="auto" w:fill="auto"/>
          </w:tcPr>
          <w:p w14:paraId="34BAF9BA" w14:textId="563C53EC" w:rsidR="002222C9" w:rsidRPr="00007D6B" w:rsidRDefault="002222C9" w:rsidP="002222C9">
            <w:pPr>
              <w:spacing w:after="0" w:line="240" w:lineRule="auto"/>
              <w:jc w:val="center"/>
              <w:textAlignment w:val="baseline"/>
              <w:rPr>
                <w:rFonts w:ascii="Times New Roman" w:eastAsia="Times New Roman" w:hAnsi="Times New Roman" w:cs="Times New Roman"/>
                <w:lang w:eastAsia="uk-UA"/>
              </w:rPr>
            </w:pPr>
            <w:r w:rsidRPr="00007D6B">
              <w:rPr>
                <w:rFonts w:ascii="Times New Roman" w:eastAsia="Times New Roman" w:hAnsi="Times New Roman" w:cs="Times New Roman"/>
                <w:lang w:eastAsia="uk-UA"/>
              </w:rPr>
              <w:t>1</w:t>
            </w:r>
          </w:p>
        </w:tc>
        <w:tc>
          <w:tcPr>
            <w:tcW w:w="0" w:type="auto"/>
            <w:vMerge/>
            <w:tcBorders>
              <w:left w:val="single" w:sz="6" w:space="0" w:color="auto"/>
              <w:right w:val="single" w:sz="6" w:space="0" w:color="auto"/>
            </w:tcBorders>
            <w:shd w:val="clear" w:color="auto" w:fill="auto"/>
            <w:vAlign w:val="center"/>
          </w:tcPr>
          <w:p w14:paraId="040B2306" w14:textId="77777777" w:rsidR="002222C9" w:rsidRPr="00007D6B" w:rsidRDefault="002222C9" w:rsidP="002222C9">
            <w:pPr>
              <w:spacing w:after="0" w:line="240" w:lineRule="auto"/>
              <w:rPr>
                <w:rFonts w:ascii="Times New Roman" w:eastAsia="Times New Roman" w:hAnsi="Times New Roman" w:cs="Times New Roman"/>
                <w:lang w:eastAsia="uk-UA"/>
              </w:rPr>
            </w:pPr>
          </w:p>
        </w:tc>
      </w:tr>
      <w:tr w:rsidR="002222C9" w:rsidRPr="00007D6B" w14:paraId="792225F7" w14:textId="77777777" w:rsidTr="008E5AD7">
        <w:trPr>
          <w:trHeight w:val="150"/>
        </w:trPr>
        <w:tc>
          <w:tcPr>
            <w:tcW w:w="547" w:type="dxa"/>
            <w:tcBorders>
              <w:top w:val="single" w:sz="6" w:space="0" w:color="auto"/>
              <w:left w:val="single" w:sz="6" w:space="0" w:color="auto"/>
              <w:bottom w:val="single" w:sz="6" w:space="0" w:color="auto"/>
              <w:right w:val="single" w:sz="6" w:space="0" w:color="auto"/>
            </w:tcBorders>
            <w:shd w:val="clear" w:color="auto" w:fill="auto"/>
          </w:tcPr>
          <w:p w14:paraId="5ADAC905" w14:textId="50DECCBA" w:rsidR="002222C9" w:rsidRPr="00007D6B" w:rsidRDefault="002222C9" w:rsidP="002222C9">
            <w:pPr>
              <w:spacing w:after="0" w:line="240" w:lineRule="auto"/>
              <w:jc w:val="both"/>
              <w:textAlignment w:val="baseline"/>
              <w:rPr>
                <w:rFonts w:ascii="Times New Roman" w:eastAsia="Times New Roman" w:hAnsi="Times New Roman" w:cs="Times New Roman"/>
                <w:lang w:eastAsia="uk-UA"/>
              </w:rPr>
            </w:pPr>
            <w:r w:rsidRPr="00007D6B">
              <w:rPr>
                <w:rFonts w:ascii="Times New Roman" w:eastAsia="Times New Roman" w:hAnsi="Times New Roman" w:cs="Times New Roman"/>
                <w:lang w:eastAsia="uk-UA"/>
              </w:rPr>
              <w:t>13</w:t>
            </w:r>
          </w:p>
        </w:tc>
        <w:tc>
          <w:tcPr>
            <w:tcW w:w="5330" w:type="dxa"/>
            <w:tcBorders>
              <w:top w:val="single" w:sz="6" w:space="0" w:color="auto"/>
              <w:left w:val="single" w:sz="6" w:space="0" w:color="auto"/>
              <w:bottom w:val="single" w:sz="6" w:space="0" w:color="auto"/>
              <w:right w:val="single" w:sz="6" w:space="0" w:color="auto"/>
            </w:tcBorders>
            <w:shd w:val="clear" w:color="auto" w:fill="auto"/>
          </w:tcPr>
          <w:p w14:paraId="165EB6B6" w14:textId="031A08B7" w:rsidR="002222C9" w:rsidRPr="00007D6B" w:rsidRDefault="002222C9" w:rsidP="002222C9">
            <w:pPr>
              <w:spacing w:after="0" w:line="240" w:lineRule="auto"/>
              <w:textAlignment w:val="baseline"/>
              <w:rPr>
                <w:rFonts w:ascii="Times New Roman" w:eastAsia="Times New Roman" w:hAnsi="Times New Roman" w:cs="Times New Roman"/>
                <w:lang w:eastAsia="uk-UA"/>
              </w:rPr>
            </w:pPr>
            <w:r w:rsidRPr="00007D6B">
              <w:rPr>
                <w:rFonts w:ascii="Times New Roman" w:eastAsia="Times New Roman" w:hAnsi="Times New Roman" w:cs="Times New Roman"/>
                <w:lang w:eastAsia="uk-UA"/>
              </w:rPr>
              <w:t>IP Відеокамера v2</w:t>
            </w:r>
          </w:p>
        </w:tc>
        <w:tc>
          <w:tcPr>
            <w:tcW w:w="1597" w:type="dxa"/>
            <w:tcBorders>
              <w:top w:val="single" w:sz="6" w:space="0" w:color="auto"/>
              <w:left w:val="single" w:sz="6" w:space="0" w:color="auto"/>
              <w:bottom w:val="single" w:sz="6" w:space="0" w:color="auto"/>
              <w:right w:val="single" w:sz="6" w:space="0" w:color="auto"/>
            </w:tcBorders>
            <w:shd w:val="clear" w:color="auto" w:fill="auto"/>
          </w:tcPr>
          <w:p w14:paraId="4A941B30" w14:textId="636C75CD" w:rsidR="002222C9" w:rsidRPr="00007D6B" w:rsidRDefault="002222C9" w:rsidP="002222C9">
            <w:pPr>
              <w:spacing w:after="0" w:line="240" w:lineRule="auto"/>
              <w:jc w:val="center"/>
              <w:textAlignment w:val="baseline"/>
              <w:rPr>
                <w:rFonts w:ascii="Times New Roman" w:eastAsia="Times New Roman" w:hAnsi="Times New Roman" w:cs="Times New Roman"/>
                <w:lang w:eastAsia="uk-UA"/>
              </w:rPr>
            </w:pPr>
            <w:r w:rsidRPr="00007D6B">
              <w:rPr>
                <w:rFonts w:ascii="Times New Roman" w:eastAsia="Times New Roman" w:hAnsi="Times New Roman" w:cs="Times New Roman"/>
                <w:lang w:eastAsia="uk-UA"/>
              </w:rPr>
              <w:t>1</w:t>
            </w:r>
          </w:p>
        </w:tc>
        <w:tc>
          <w:tcPr>
            <w:tcW w:w="0" w:type="auto"/>
            <w:vMerge/>
            <w:tcBorders>
              <w:left w:val="single" w:sz="6" w:space="0" w:color="auto"/>
              <w:bottom w:val="single" w:sz="6" w:space="0" w:color="auto"/>
              <w:right w:val="single" w:sz="6" w:space="0" w:color="auto"/>
            </w:tcBorders>
            <w:shd w:val="clear" w:color="auto" w:fill="auto"/>
            <w:vAlign w:val="center"/>
          </w:tcPr>
          <w:p w14:paraId="2EE3EDAF" w14:textId="77777777" w:rsidR="002222C9" w:rsidRPr="00007D6B" w:rsidRDefault="002222C9" w:rsidP="002222C9">
            <w:pPr>
              <w:spacing w:after="0" w:line="240" w:lineRule="auto"/>
              <w:rPr>
                <w:rFonts w:ascii="Times New Roman" w:eastAsia="Times New Roman" w:hAnsi="Times New Roman" w:cs="Times New Roman"/>
                <w:lang w:eastAsia="uk-UA"/>
              </w:rPr>
            </w:pPr>
          </w:p>
        </w:tc>
      </w:tr>
    </w:tbl>
    <w:p w14:paraId="206C6A2B" w14:textId="6307E830" w:rsidR="002222C9" w:rsidRDefault="002222C9" w:rsidP="002222C9">
      <w:pPr>
        <w:spacing w:after="0" w:line="240" w:lineRule="auto"/>
        <w:ind w:left="555"/>
        <w:textAlignment w:val="baseline"/>
        <w:rPr>
          <w:rFonts w:ascii="Times New Roman" w:eastAsia="Times New Roman" w:hAnsi="Times New Roman" w:cs="Times New Roman"/>
          <w:lang w:eastAsia="uk-UA"/>
        </w:rPr>
      </w:pPr>
      <w:r w:rsidRPr="002222C9">
        <w:rPr>
          <w:rFonts w:ascii="Times New Roman" w:eastAsia="Times New Roman" w:hAnsi="Times New Roman" w:cs="Times New Roman"/>
          <w:b/>
          <w:bCs/>
          <w:lang w:eastAsia="uk-UA"/>
        </w:rPr>
        <w:t>*</w:t>
      </w:r>
      <w:r w:rsidRPr="002222C9">
        <w:rPr>
          <w:rFonts w:ascii="Times New Roman" w:eastAsia="Times New Roman" w:hAnsi="Times New Roman" w:cs="Times New Roman"/>
          <w:lang w:eastAsia="uk-UA"/>
        </w:rPr>
        <w:t>Товариство Червоного Хреста України залишає за собою право здійснювати закупівлі за окремими позиціями/лотами. </w:t>
      </w:r>
    </w:p>
    <w:p w14:paraId="416372F9" w14:textId="1F3E85C3" w:rsidR="00C41DEB" w:rsidRDefault="00C41DEB" w:rsidP="002222C9">
      <w:pPr>
        <w:spacing w:after="0" w:line="240" w:lineRule="auto"/>
        <w:ind w:left="555"/>
        <w:textAlignment w:val="baseline"/>
        <w:rPr>
          <w:rFonts w:ascii="Times New Roman" w:eastAsia="Times New Roman" w:hAnsi="Times New Roman" w:cs="Times New Roman"/>
          <w:lang w:eastAsia="uk-UA"/>
        </w:rPr>
      </w:pPr>
    </w:p>
    <w:p w14:paraId="0A84C6F1" w14:textId="77777777" w:rsidR="00C41DEB" w:rsidRPr="00C41DEB" w:rsidRDefault="00C41DEB" w:rsidP="00C41DEB">
      <w:pPr>
        <w:spacing w:after="0" w:line="240" w:lineRule="auto"/>
        <w:ind w:left="555"/>
        <w:textAlignment w:val="baseline"/>
        <w:rPr>
          <w:rFonts w:ascii="Times New Roman" w:eastAsia="Times New Roman" w:hAnsi="Times New Roman" w:cs="Times New Roman"/>
          <w:b/>
          <w:bCs/>
          <w:lang w:eastAsia="uk-UA"/>
        </w:rPr>
      </w:pPr>
      <w:r w:rsidRPr="00C41DEB">
        <w:rPr>
          <w:rFonts w:ascii="Times New Roman" w:eastAsia="Times New Roman" w:hAnsi="Times New Roman" w:cs="Times New Roman"/>
          <w:b/>
          <w:bCs/>
          <w:lang w:eastAsia="uk-UA"/>
        </w:rPr>
        <w:t>Термін поставки товару: жовтень 2022 р.</w:t>
      </w:r>
    </w:p>
    <w:p w14:paraId="40901AEF" w14:textId="77777777" w:rsidR="00C41DEB" w:rsidRPr="00C41DEB" w:rsidRDefault="00C41DEB" w:rsidP="00C41DEB">
      <w:pPr>
        <w:spacing w:after="0" w:line="240" w:lineRule="auto"/>
        <w:ind w:left="555"/>
        <w:textAlignment w:val="baseline"/>
        <w:rPr>
          <w:rFonts w:ascii="Times New Roman" w:eastAsia="Times New Roman" w:hAnsi="Times New Roman" w:cs="Times New Roman"/>
          <w:lang w:eastAsia="uk-UA"/>
        </w:rPr>
      </w:pPr>
      <w:r w:rsidRPr="00C41DEB">
        <w:rPr>
          <w:rFonts w:ascii="Times New Roman" w:eastAsia="Times New Roman" w:hAnsi="Times New Roman" w:cs="Times New Roman"/>
          <w:lang w:eastAsia="uk-UA"/>
        </w:rPr>
        <w:t>Можливе додаткове замовлення протягом 2022 року.</w:t>
      </w:r>
    </w:p>
    <w:p w14:paraId="73662401" w14:textId="77777777" w:rsidR="00C41DEB" w:rsidRPr="00C41DEB" w:rsidRDefault="00C41DEB" w:rsidP="00C41DEB">
      <w:pPr>
        <w:spacing w:after="0" w:line="240" w:lineRule="auto"/>
        <w:ind w:left="555"/>
        <w:textAlignment w:val="baseline"/>
        <w:rPr>
          <w:rFonts w:ascii="Times New Roman" w:eastAsia="Times New Roman" w:hAnsi="Times New Roman" w:cs="Times New Roman"/>
          <w:lang w:eastAsia="uk-UA"/>
        </w:rPr>
      </w:pPr>
    </w:p>
    <w:p w14:paraId="3C9E525F" w14:textId="2D8A08E6" w:rsidR="00C41DEB" w:rsidRPr="002222C9" w:rsidRDefault="00C41DEB" w:rsidP="00C41DEB">
      <w:pPr>
        <w:spacing w:after="0" w:line="240" w:lineRule="auto"/>
        <w:ind w:left="555"/>
        <w:textAlignment w:val="baseline"/>
        <w:rPr>
          <w:rFonts w:ascii="Times New Roman" w:eastAsia="Times New Roman" w:hAnsi="Times New Roman" w:cs="Times New Roman"/>
          <w:lang w:eastAsia="uk-UA"/>
        </w:rPr>
      </w:pPr>
      <w:r w:rsidRPr="00C41DEB">
        <w:rPr>
          <w:rFonts w:ascii="Times New Roman" w:eastAsia="Times New Roman" w:hAnsi="Times New Roman" w:cs="Times New Roman"/>
          <w:b/>
          <w:bCs/>
          <w:lang w:eastAsia="uk-UA"/>
        </w:rPr>
        <w:t>Місце поставки</w:t>
      </w:r>
      <w:r w:rsidRPr="00C41DEB">
        <w:rPr>
          <w:rFonts w:ascii="Times New Roman" w:eastAsia="Times New Roman" w:hAnsi="Times New Roman" w:cs="Times New Roman"/>
          <w:lang w:eastAsia="uk-UA"/>
        </w:rPr>
        <w:t xml:space="preserve"> </w:t>
      </w:r>
      <w:r>
        <w:rPr>
          <w:rFonts w:ascii="Times New Roman" w:eastAsia="Times New Roman" w:hAnsi="Times New Roman" w:cs="Times New Roman"/>
          <w:lang w:eastAsia="uk-UA"/>
        </w:rPr>
        <w:t>–</w:t>
      </w:r>
      <w:r w:rsidRPr="00C41DEB">
        <w:rPr>
          <w:rFonts w:ascii="Times New Roman" w:eastAsia="Times New Roman" w:hAnsi="Times New Roman" w:cs="Times New Roman"/>
          <w:lang w:eastAsia="uk-UA"/>
        </w:rPr>
        <w:t xml:space="preserve"> доставка</w:t>
      </w:r>
      <w:r>
        <w:rPr>
          <w:rFonts w:ascii="Times New Roman" w:eastAsia="Times New Roman" w:hAnsi="Times New Roman" w:cs="Times New Roman"/>
          <w:lang w:eastAsia="uk-UA"/>
        </w:rPr>
        <w:t xml:space="preserve"> </w:t>
      </w:r>
      <w:r w:rsidRPr="00C41DEB">
        <w:rPr>
          <w:rFonts w:ascii="Times New Roman" w:eastAsia="Times New Roman" w:hAnsi="Times New Roman" w:cs="Times New Roman"/>
          <w:lang w:eastAsia="uk-UA"/>
        </w:rPr>
        <w:t>товару  здійснюється транспортом Постачальника, та за його рахунок на склад замовника на адресу: м. Київ (конкретний адрес доставки буде вказано додатково).</w:t>
      </w:r>
    </w:p>
    <w:p w14:paraId="326A2026" w14:textId="77777777" w:rsidR="00007D6B" w:rsidRDefault="00007D6B" w:rsidP="00007D6B">
      <w:pPr>
        <w:spacing w:after="0" w:line="240" w:lineRule="auto"/>
        <w:ind w:firstLine="420"/>
        <w:jc w:val="center"/>
        <w:textAlignment w:val="baseline"/>
        <w:rPr>
          <w:rFonts w:ascii="Times New Roman" w:eastAsia="Times New Roman" w:hAnsi="Times New Roman" w:cs="Times New Roman"/>
          <w:b/>
          <w:bCs/>
          <w:lang w:eastAsia="uk-UA"/>
        </w:rPr>
      </w:pPr>
    </w:p>
    <w:p w14:paraId="79588FB7" w14:textId="59ABE481" w:rsidR="00007D6B" w:rsidRPr="00007D6B" w:rsidRDefault="00007D6B" w:rsidP="00007D6B">
      <w:pPr>
        <w:spacing w:after="0" w:line="240" w:lineRule="auto"/>
        <w:ind w:firstLine="420"/>
        <w:jc w:val="center"/>
        <w:textAlignment w:val="baseline"/>
        <w:rPr>
          <w:rFonts w:ascii="Times New Roman" w:eastAsia="Times New Roman" w:hAnsi="Times New Roman" w:cs="Times New Roman"/>
          <w:b/>
          <w:bCs/>
          <w:lang w:eastAsia="uk-UA"/>
        </w:rPr>
      </w:pPr>
      <w:r w:rsidRPr="00007D6B">
        <w:rPr>
          <w:rFonts w:ascii="Times New Roman" w:eastAsia="Times New Roman" w:hAnsi="Times New Roman" w:cs="Times New Roman"/>
          <w:b/>
          <w:bCs/>
          <w:lang w:eastAsia="uk-UA"/>
        </w:rPr>
        <w:t>Кваліфікаційні вимоги до учасника</w:t>
      </w:r>
    </w:p>
    <w:tbl>
      <w:tblPr>
        <w:tblW w:w="951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3"/>
        <w:gridCol w:w="6255"/>
      </w:tblGrid>
      <w:tr w:rsidR="00007D6B" w:rsidRPr="00617C8E" w14:paraId="6480E2C3" w14:textId="77777777" w:rsidTr="00234449">
        <w:trPr>
          <w:trHeight w:val="954"/>
        </w:trPr>
        <w:tc>
          <w:tcPr>
            <w:tcW w:w="3263" w:type="dxa"/>
            <w:shd w:val="pct20" w:color="auto" w:fill="auto"/>
          </w:tcPr>
          <w:p w14:paraId="30CB0D33" w14:textId="77777777" w:rsidR="00007D6B" w:rsidRPr="00617C8E" w:rsidRDefault="00007D6B" w:rsidP="00234449">
            <w:pPr>
              <w:pStyle w:val="a5"/>
              <w:spacing w:before="0" w:beforeAutospacing="0" w:after="0" w:afterAutospacing="0"/>
              <w:jc w:val="center"/>
              <w:rPr>
                <w:rFonts w:ascii="Times New Roman" w:hAnsi="Times New Roman" w:cs="Times New Roman"/>
                <w:b/>
                <w:sz w:val="22"/>
                <w:szCs w:val="22"/>
                <w:lang w:val="uk-UA"/>
              </w:rPr>
            </w:pPr>
            <w:r w:rsidRPr="00617C8E">
              <w:rPr>
                <w:rFonts w:ascii="Times New Roman" w:hAnsi="Times New Roman" w:cs="Times New Roman"/>
                <w:b/>
                <w:sz w:val="22"/>
                <w:szCs w:val="22"/>
                <w:lang w:val="uk-UA"/>
              </w:rPr>
              <w:t>Обов’язкові кваліфікаційні вимоги до постачальника товарів або виконавця робіт та послуг</w:t>
            </w:r>
          </w:p>
        </w:tc>
        <w:tc>
          <w:tcPr>
            <w:tcW w:w="6255" w:type="dxa"/>
            <w:shd w:val="pct20" w:color="auto" w:fill="auto"/>
          </w:tcPr>
          <w:p w14:paraId="78C624DB" w14:textId="77777777" w:rsidR="00007D6B" w:rsidRPr="00617C8E" w:rsidRDefault="00007D6B" w:rsidP="00234449">
            <w:pPr>
              <w:pStyle w:val="a5"/>
              <w:spacing w:before="0" w:beforeAutospacing="0" w:after="0" w:afterAutospacing="0"/>
              <w:ind w:left="142" w:firstLine="284"/>
              <w:jc w:val="center"/>
              <w:rPr>
                <w:rFonts w:ascii="Times New Roman" w:hAnsi="Times New Roman" w:cs="Times New Roman"/>
                <w:b/>
                <w:sz w:val="22"/>
                <w:szCs w:val="22"/>
                <w:lang w:val="uk-UA"/>
              </w:rPr>
            </w:pPr>
            <w:r w:rsidRPr="00617C8E">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007D6B" w:rsidRPr="00617C8E" w14:paraId="660C0157" w14:textId="77777777" w:rsidTr="00234449">
        <w:trPr>
          <w:trHeight w:val="2422"/>
        </w:trPr>
        <w:tc>
          <w:tcPr>
            <w:tcW w:w="3263" w:type="dxa"/>
            <w:shd w:val="clear" w:color="auto" w:fill="auto"/>
          </w:tcPr>
          <w:p w14:paraId="3F8840C3" w14:textId="77777777" w:rsidR="00007D6B" w:rsidRPr="00617C8E" w:rsidRDefault="00007D6B" w:rsidP="00234449">
            <w:pPr>
              <w:pStyle w:val="a5"/>
              <w:spacing w:before="0" w:beforeAutospacing="0" w:after="0" w:afterAutospacing="0"/>
              <w:ind w:left="142" w:firstLine="284"/>
              <w:rPr>
                <w:rFonts w:ascii="Times New Roman" w:hAnsi="Times New Roman" w:cs="Times New Roman"/>
                <w:sz w:val="22"/>
                <w:szCs w:val="22"/>
                <w:lang w:val="uk-UA"/>
              </w:rPr>
            </w:pPr>
            <w:r w:rsidRPr="00617C8E">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6255" w:type="dxa"/>
            <w:shd w:val="clear" w:color="auto" w:fill="auto"/>
          </w:tcPr>
          <w:p w14:paraId="69293E39" w14:textId="77777777" w:rsidR="00007D6B" w:rsidRPr="00617C8E" w:rsidRDefault="00007D6B" w:rsidP="00007D6B">
            <w:pPr>
              <w:pStyle w:val="a5"/>
              <w:numPr>
                <w:ilvl w:val="0"/>
                <w:numId w:val="9"/>
              </w:numPr>
              <w:tabs>
                <w:tab w:val="left" w:pos="184"/>
              </w:tabs>
              <w:spacing w:before="0" w:beforeAutospacing="0" w:after="0" w:afterAutospacing="0"/>
              <w:ind w:left="142" w:firstLine="284"/>
              <w:jc w:val="both"/>
              <w:rPr>
                <w:rFonts w:ascii="Times New Roman" w:hAnsi="Times New Roman" w:cs="Times New Roman"/>
                <w:sz w:val="22"/>
                <w:szCs w:val="22"/>
                <w:lang w:val="uk-UA"/>
              </w:rPr>
            </w:pPr>
            <w:r w:rsidRPr="00617C8E">
              <w:rPr>
                <w:rFonts w:ascii="Times New Roman" w:hAnsi="Times New Roman" w:cs="Times New Roman"/>
                <w:sz w:val="22"/>
                <w:szCs w:val="22"/>
                <w:lang w:val="uk-UA"/>
              </w:rPr>
              <w:t>Копія свідоцтва про державну реєстрацію (для зареєстрованих до 07.05.2011 року, якщо їм не було видано Виписку) або Виписка з Єдиного державного реєстру юридичних осіб та фізичних осіб-підприємців або Витяг з Єдиного державного реєстру юридичних осіб та фізичних осіб-підприємців, в якому зазначаються основні види діяльності</w:t>
            </w:r>
          </w:p>
          <w:p w14:paraId="6E44F230" w14:textId="77777777" w:rsidR="00007D6B" w:rsidRPr="00617C8E" w:rsidRDefault="00007D6B" w:rsidP="00007D6B">
            <w:pPr>
              <w:pStyle w:val="a5"/>
              <w:numPr>
                <w:ilvl w:val="0"/>
                <w:numId w:val="9"/>
              </w:numPr>
              <w:tabs>
                <w:tab w:val="left" w:pos="184"/>
              </w:tabs>
              <w:spacing w:before="0" w:beforeAutospacing="0" w:after="0" w:afterAutospacing="0"/>
              <w:ind w:left="142" w:firstLine="284"/>
              <w:jc w:val="both"/>
              <w:rPr>
                <w:rFonts w:ascii="Times New Roman" w:hAnsi="Times New Roman" w:cs="Times New Roman"/>
                <w:sz w:val="22"/>
                <w:szCs w:val="22"/>
                <w:lang w:val="uk-UA"/>
              </w:rPr>
            </w:pPr>
            <w:r w:rsidRPr="00617C8E">
              <w:rPr>
                <w:rFonts w:ascii="Times New Roman" w:hAnsi="Times New Roman" w:cs="Times New Roman"/>
                <w:sz w:val="22"/>
                <w:szCs w:val="22"/>
                <w:lang w:val="uk-UA"/>
              </w:rPr>
              <w:t xml:space="preserve">Копія свідоцтва про реєстрацію платника податку на додану вартість або Витяг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41DEB" w:rsidRPr="00617C8E" w14:paraId="5563E159" w14:textId="77777777" w:rsidTr="00C41DEB">
        <w:trPr>
          <w:trHeight w:val="702"/>
        </w:trPr>
        <w:tc>
          <w:tcPr>
            <w:tcW w:w="3263" w:type="dxa"/>
            <w:shd w:val="clear" w:color="auto" w:fill="auto"/>
          </w:tcPr>
          <w:p w14:paraId="5992F1AC" w14:textId="4A602BA5" w:rsidR="00C41DEB" w:rsidRPr="00617C8E" w:rsidRDefault="00C41DEB" w:rsidP="00C41DEB">
            <w:pPr>
              <w:pStyle w:val="a5"/>
              <w:jc w:val="center"/>
              <w:rPr>
                <w:rFonts w:ascii="Times New Roman" w:hAnsi="Times New Roman" w:cs="Times New Roman"/>
                <w:sz w:val="22"/>
                <w:szCs w:val="22"/>
                <w:lang w:val="uk-UA"/>
              </w:rPr>
            </w:pPr>
            <w:r w:rsidRPr="00454397">
              <w:rPr>
                <w:rFonts w:ascii="Times New Roman" w:hAnsi="Times New Roman" w:cs="Times New Roman"/>
                <w:sz w:val="22"/>
                <w:szCs w:val="22"/>
                <w:lang w:val="uk-UA"/>
              </w:rPr>
              <w:t>Безготівковий розрахунок, робота по 50% передоплаті</w:t>
            </w:r>
          </w:p>
        </w:tc>
        <w:tc>
          <w:tcPr>
            <w:tcW w:w="6255" w:type="dxa"/>
            <w:shd w:val="clear" w:color="auto" w:fill="auto"/>
          </w:tcPr>
          <w:p w14:paraId="754E3C15" w14:textId="0D3065DB" w:rsidR="00C41DEB" w:rsidRPr="00617C8E" w:rsidRDefault="00C41DEB" w:rsidP="00C41DEB">
            <w:pPr>
              <w:pStyle w:val="a5"/>
              <w:numPr>
                <w:ilvl w:val="0"/>
                <w:numId w:val="9"/>
              </w:numPr>
              <w:tabs>
                <w:tab w:val="left" w:pos="184"/>
              </w:tabs>
              <w:spacing w:before="0" w:beforeAutospacing="0" w:after="0" w:afterAutospacing="0"/>
              <w:ind w:left="142" w:firstLine="284"/>
              <w:jc w:val="both"/>
              <w:rPr>
                <w:rFonts w:ascii="Times New Roman" w:hAnsi="Times New Roman" w:cs="Times New Roman"/>
                <w:sz w:val="22"/>
                <w:szCs w:val="22"/>
                <w:lang w:val="uk-UA"/>
              </w:rPr>
            </w:pPr>
            <w:r>
              <w:rPr>
                <w:rFonts w:ascii="Times New Roman" w:hAnsi="Times New Roman" w:cs="Times New Roman"/>
                <w:sz w:val="22"/>
                <w:szCs w:val="22"/>
                <w:lang w:val="uk-UA"/>
              </w:rPr>
              <w:t>П</w:t>
            </w:r>
            <w:r w:rsidRPr="00454397">
              <w:rPr>
                <w:rFonts w:ascii="Times New Roman" w:hAnsi="Times New Roman" w:cs="Times New Roman"/>
                <w:sz w:val="22"/>
                <w:szCs w:val="22"/>
                <w:lang w:val="uk-UA"/>
              </w:rPr>
              <w:t>ропозиція з зазначенням банківських реквізитів постачальника, умов оплати та поставки.</w:t>
            </w:r>
          </w:p>
        </w:tc>
      </w:tr>
      <w:tr w:rsidR="00C41DEB" w:rsidRPr="00617C8E" w14:paraId="6F904EDF" w14:textId="77777777" w:rsidTr="00C41DEB">
        <w:trPr>
          <w:trHeight w:val="986"/>
        </w:trPr>
        <w:tc>
          <w:tcPr>
            <w:tcW w:w="3263" w:type="dxa"/>
            <w:shd w:val="clear" w:color="auto" w:fill="auto"/>
          </w:tcPr>
          <w:p w14:paraId="7D4FDA30" w14:textId="14C04C37" w:rsidR="00C41DEB" w:rsidRPr="00617C8E" w:rsidRDefault="00C41DEB" w:rsidP="00C41DEB">
            <w:pPr>
              <w:pStyle w:val="a5"/>
              <w:spacing w:before="0" w:beforeAutospacing="0" w:after="0" w:afterAutospacing="0"/>
              <w:ind w:left="142" w:firstLine="284"/>
              <w:rPr>
                <w:rFonts w:ascii="Times New Roman" w:hAnsi="Times New Roman" w:cs="Times New Roman"/>
                <w:sz w:val="22"/>
                <w:szCs w:val="22"/>
                <w:lang w:val="uk-UA"/>
              </w:rPr>
            </w:pPr>
            <w:r w:rsidRPr="00454397">
              <w:rPr>
                <w:rFonts w:ascii="Times New Roman" w:hAnsi="Times New Roman" w:cs="Times New Roman"/>
                <w:sz w:val="22"/>
                <w:szCs w:val="22"/>
                <w:lang w:val="uk-UA"/>
              </w:rPr>
              <w:t>Н</w:t>
            </w:r>
            <w:r w:rsidRPr="00454397">
              <w:rPr>
                <w:rFonts w:ascii="Times New Roman" w:hAnsi="Times New Roman" w:cs="Times New Roman"/>
                <w:sz w:val="22"/>
                <w:szCs w:val="22"/>
              </w:rPr>
              <w:t>ормативн</w:t>
            </w:r>
            <w:r w:rsidRPr="00454397">
              <w:rPr>
                <w:rFonts w:ascii="Times New Roman" w:hAnsi="Times New Roman" w:cs="Times New Roman"/>
                <w:sz w:val="22"/>
                <w:szCs w:val="22"/>
                <w:lang w:val="uk-UA"/>
              </w:rPr>
              <w:t xml:space="preserve">і </w:t>
            </w:r>
            <w:r w:rsidRPr="00454397">
              <w:rPr>
                <w:rFonts w:ascii="Times New Roman" w:hAnsi="Times New Roman" w:cs="Times New Roman"/>
                <w:sz w:val="22"/>
                <w:szCs w:val="22"/>
              </w:rPr>
              <w:t>документ</w:t>
            </w:r>
            <w:r>
              <w:rPr>
                <w:rFonts w:ascii="Times New Roman" w:hAnsi="Times New Roman" w:cs="Times New Roman"/>
                <w:sz w:val="22"/>
                <w:szCs w:val="22"/>
                <w:lang w:val="uk-UA"/>
              </w:rPr>
              <w:t>и,</w:t>
            </w:r>
            <w:r w:rsidRPr="00454397">
              <w:rPr>
                <w:rFonts w:ascii="Times New Roman" w:hAnsi="Times New Roman" w:cs="Times New Roman"/>
                <w:sz w:val="22"/>
                <w:szCs w:val="22"/>
              </w:rPr>
              <w:t xml:space="preserve"> щодо якості, </w:t>
            </w:r>
            <w:r w:rsidRPr="00454397">
              <w:rPr>
                <w:rFonts w:ascii="Times New Roman" w:hAnsi="Times New Roman" w:cs="Times New Roman"/>
                <w:sz w:val="22"/>
                <w:szCs w:val="22"/>
                <w:lang w:val="uk-UA"/>
              </w:rPr>
              <w:t xml:space="preserve">які </w:t>
            </w:r>
            <w:r w:rsidRPr="00454397">
              <w:rPr>
                <w:rFonts w:ascii="Times New Roman" w:hAnsi="Times New Roman" w:cs="Times New Roman"/>
                <w:sz w:val="22"/>
                <w:szCs w:val="22"/>
              </w:rPr>
              <w:t>діють на території України</w:t>
            </w:r>
          </w:p>
        </w:tc>
        <w:tc>
          <w:tcPr>
            <w:tcW w:w="6255" w:type="dxa"/>
            <w:shd w:val="clear" w:color="auto" w:fill="auto"/>
          </w:tcPr>
          <w:p w14:paraId="7B726B6E" w14:textId="3038A2AA" w:rsidR="00C41DEB" w:rsidRPr="00617C8E" w:rsidRDefault="00C41DEB" w:rsidP="00C41DEB">
            <w:pPr>
              <w:pStyle w:val="a5"/>
              <w:numPr>
                <w:ilvl w:val="0"/>
                <w:numId w:val="9"/>
              </w:numPr>
              <w:tabs>
                <w:tab w:val="left" w:pos="184"/>
              </w:tabs>
              <w:spacing w:before="0" w:beforeAutospacing="0" w:after="0" w:afterAutospacing="0"/>
              <w:ind w:left="142" w:firstLine="284"/>
              <w:jc w:val="both"/>
              <w:rPr>
                <w:rFonts w:ascii="Times New Roman" w:hAnsi="Times New Roman" w:cs="Times New Roman"/>
                <w:sz w:val="22"/>
                <w:szCs w:val="22"/>
                <w:lang w:val="uk-UA"/>
              </w:rPr>
            </w:pPr>
            <w:r>
              <w:rPr>
                <w:rFonts w:ascii="Times New Roman" w:hAnsi="Times New Roman" w:cs="Times New Roman"/>
                <w:sz w:val="22"/>
                <w:szCs w:val="22"/>
                <w:lang w:val="uk-UA"/>
              </w:rPr>
              <w:t>Се</w:t>
            </w:r>
            <w:r w:rsidRPr="00454397">
              <w:rPr>
                <w:rFonts w:ascii="Times New Roman" w:hAnsi="Times New Roman" w:cs="Times New Roman"/>
                <w:sz w:val="22"/>
                <w:szCs w:val="22"/>
                <w:lang w:val="uk-UA"/>
              </w:rPr>
              <w:t>ртифікат</w:t>
            </w:r>
            <w:r>
              <w:rPr>
                <w:rFonts w:ascii="Times New Roman" w:hAnsi="Times New Roman" w:cs="Times New Roman"/>
                <w:sz w:val="22"/>
                <w:szCs w:val="22"/>
                <w:lang w:val="uk-UA"/>
              </w:rPr>
              <w:t>и</w:t>
            </w:r>
            <w:r w:rsidRPr="00454397">
              <w:rPr>
                <w:rFonts w:ascii="Times New Roman" w:hAnsi="Times New Roman" w:cs="Times New Roman"/>
                <w:sz w:val="22"/>
                <w:szCs w:val="22"/>
                <w:lang w:val="uk-UA"/>
              </w:rPr>
              <w:t xml:space="preserve"> відповідності</w:t>
            </w:r>
          </w:p>
        </w:tc>
      </w:tr>
    </w:tbl>
    <w:p w14:paraId="558E4708" w14:textId="77777777" w:rsidR="00007D6B" w:rsidRPr="00007D6B" w:rsidRDefault="00007D6B" w:rsidP="00007D6B">
      <w:pPr>
        <w:spacing w:after="0" w:line="240" w:lineRule="auto"/>
        <w:ind w:firstLine="420"/>
        <w:jc w:val="both"/>
        <w:textAlignment w:val="baseline"/>
        <w:rPr>
          <w:rFonts w:ascii="Times New Roman" w:eastAsia="Times New Roman" w:hAnsi="Times New Roman" w:cs="Times New Roman"/>
          <w:lang w:eastAsia="uk-UA"/>
        </w:rPr>
      </w:pPr>
    </w:p>
    <w:p w14:paraId="3E8A27AF" w14:textId="77777777" w:rsidR="00766DFB" w:rsidRDefault="00766DFB" w:rsidP="00007D6B">
      <w:pPr>
        <w:spacing w:after="0" w:line="240" w:lineRule="auto"/>
        <w:ind w:firstLine="420"/>
        <w:jc w:val="center"/>
        <w:textAlignment w:val="baseline"/>
        <w:rPr>
          <w:rFonts w:ascii="Times New Roman" w:eastAsia="Times New Roman" w:hAnsi="Times New Roman" w:cs="Times New Roman"/>
          <w:u w:val="single"/>
          <w:lang w:eastAsia="uk-UA"/>
        </w:rPr>
      </w:pPr>
    </w:p>
    <w:p w14:paraId="72C44883" w14:textId="105C432F" w:rsidR="00007D6B" w:rsidRPr="00007D6B" w:rsidRDefault="00007D6B" w:rsidP="00007D6B">
      <w:pPr>
        <w:spacing w:after="0" w:line="240" w:lineRule="auto"/>
        <w:ind w:firstLine="420"/>
        <w:jc w:val="center"/>
        <w:textAlignment w:val="baseline"/>
        <w:rPr>
          <w:rFonts w:ascii="Times New Roman" w:eastAsia="Times New Roman" w:hAnsi="Times New Roman" w:cs="Times New Roman"/>
          <w:u w:val="single"/>
          <w:lang w:eastAsia="uk-UA"/>
        </w:rPr>
      </w:pPr>
      <w:r w:rsidRPr="00007D6B">
        <w:rPr>
          <w:rFonts w:ascii="Times New Roman" w:eastAsia="Times New Roman" w:hAnsi="Times New Roman" w:cs="Times New Roman"/>
          <w:u w:val="single"/>
          <w:lang w:eastAsia="uk-UA"/>
        </w:rPr>
        <w:lastRenderedPageBreak/>
        <w:t>Інша інформація:</w:t>
      </w:r>
    </w:p>
    <w:p w14:paraId="6F1EB3E9" w14:textId="77777777" w:rsidR="00007D6B" w:rsidRPr="00007D6B" w:rsidRDefault="00007D6B" w:rsidP="00007D6B">
      <w:pPr>
        <w:spacing w:after="0" w:line="240" w:lineRule="auto"/>
        <w:ind w:firstLine="420"/>
        <w:jc w:val="both"/>
        <w:textAlignment w:val="baseline"/>
        <w:rPr>
          <w:rFonts w:ascii="Times New Roman" w:eastAsia="Times New Roman" w:hAnsi="Times New Roman" w:cs="Times New Roman"/>
          <w:lang w:eastAsia="uk-UA"/>
        </w:rPr>
      </w:pPr>
      <w:r w:rsidRPr="00007D6B">
        <w:rPr>
          <w:rFonts w:ascii="Times New Roman" w:eastAsia="Times New Roman" w:hAnsi="Times New Roman" w:cs="Times New Roman"/>
          <w:lang w:eastAsia="uk-UA"/>
        </w:rPr>
        <w:t>Валютою тендерної пропозиції є гривня. Розрахунки здійснюватимуться у національній валюті України на розрахунковий рахунок постачальника.</w:t>
      </w:r>
    </w:p>
    <w:p w14:paraId="07E8E843" w14:textId="77777777" w:rsidR="00007D6B" w:rsidRPr="00007D6B" w:rsidRDefault="00007D6B" w:rsidP="00007D6B">
      <w:pPr>
        <w:spacing w:after="0" w:line="240" w:lineRule="auto"/>
        <w:ind w:firstLine="420"/>
        <w:jc w:val="both"/>
        <w:textAlignment w:val="baseline"/>
        <w:rPr>
          <w:rFonts w:ascii="Times New Roman" w:eastAsia="Times New Roman" w:hAnsi="Times New Roman" w:cs="Times New Roman"/>
          <w:lang w:eastAsia="uk-UA"/>
        </w:rPr>
      </w:pPr>
      <w:r w:rsidRPr="00007D6B">
        <w:rPr>
          <w:rFonts w:ascii="Times New Roman" w:eastAsia="Times New Roman" w:hAnsi="Times New Roman" w:cs="Times New Roman"/>
          <w:lang w:eastAsia="uk-UA"/>
        </w:rPr>
        <w:t xml:space="preserve">Оплата здійснюється за системою 50% передплати після отримання рахунку та 50% пост оплаті по факту отримання продукції та підписання відповідних накладних протягом 3-х банківських днів. Якщо Учасник пропонує власну систему оплату, просимо вказати її в Додатку </w:t>
      </w:r>
    </w:p>
    <w:p w14:paraId="0D22F423" w14:textId="77777777" w:rsidR="00007D6B" w:rsidRPr="00007D6B" w:rsidRDefault="00007D6B" w:rsidP="00007D6B">
      <w:pPr>
        <w:spacing w:after="0" w:line="240" w:lineRule="auto"/>
        <w:ind w:firstLine="420"/>
        <w:jc w:val="both"/>
        <w:textAlignment w:val="baseline"/>
        <w:rPr>
          <w:rFonts w:ascii="Times New Roman" w:eastAsia="Times New Roman" w:hAnsi="Times New Roman" w:cs="Times New Roman"/>
          <w:lang w:eastAsia="uk-UA"/>
        </w:rPr>
      </w:pPr>
      <w:r w:rsidRPr="00007D6B">
        <w:rPr>
          <w:rFonts w:ascii="Times New Roman" w:eastAsia="Times New Roman" w:hAnsi="Times New Roman" w:cs="Times New Roman"/>
          <w:lang w:eastAsia="uk-UA"/>
        </w:rPr>
        <w:t>Покупець має право змінювати обсяг закупівлі Товару залежно від реального фінансування видатків та/або виробничої потреби Покупця.</w:t>
      </w:r>
    </w:p>
    <w:p w14:paraId="10FC931F" w14:textId="77777777" w:rsidR="00007D6B" w:rsidRPr="00007D6B" w:rsidRDefault="00007D6B" w:rsidP="00007D6B">
      <w:pPr>
        <w:spacing w:after="0" w:line="240" w:lineRule="auto"/>
        <w:ind w:firstLine="420"/>
        <w:jc w:val="both"/>
        <w:textAlignment w:val="baseline"/>
        <w:rPr>
          <w:rFonts w:ascii="Times New Roman" w:eastAsia="Times New Roman" w:hAnsi="Times New Roman" w:cs="Times New Roman"/>
          <w:lang w:eastAsia="uk-UA"/>
        </w:rPr>
      </w:pPr>
      <w:r w:rsidRPr="00007D6B">
        <w:rPr>
          <w:rFonts w:ascii="Times New Roman" w:eastAsia="Times New Roman" w:hAnsi="Times New Roman" w:cs="Times New Roman"/>
          <w:lang w:eastAsia="uk-UA"/>
        </w:rPr>
        <w:t>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w:t>
      </w:r>
    </w:p>
    <w:p w14:paraId="44A4CCC6" w14:textId="0538A400" w:rsidR="00007D6B" w:rsidRPr="00007D6B" w:rsidRDefault="00007D6B" w:rsidP="00007D6B">
      <w:pPr>
        <w:spacing w:after="0" w:line="240" w:lineRule="auto"/>
        <w:ind w:firstLine="420"/>
        <w:jc w:val="both"/>
        <w:textAlignment w:val="baseline"/>
        <w:rPr>
          <w:rFonts w:ascii="Times New Roman" w:eastAsia="Times New Roman" w:hAnsi="Times New Roman" w:cs="Times New Roman"/>
          <w:lang w:eastAsia="uk-UA"/>
        </w:rPr>
      </w:pPr>
      <w:r w:rsidRPr="00007D6B">
        <w:rPr>
          <w:rFonts w:ascii="Times New Roman" w:eastAsia="Times New Roman" w:hAnsi="Times New Roman" w:cs="Times New Roman"/>
          <w:lang w:eastAsia="uk-UA"/>
        </w:rPr>
        <w:t>У разі відмінності запропонованого Учасником товару від того, що вказаний в технічному завданні (</w:t>
      </w:r>
      <w:r>
        <w:rPr>
          <w:rFonts w:ascii="Times New Roman" w:eastAsia="Times New Roman" w:hAnsi="Times New Roman" w:cs="Times New Roman"/>
          <w:lang w:eastAsia="uk-UA"/>
        </w:rPr>
        <w:t>Д</w:t>
      </w:r>
      <w:r w:rsidRPr="00007D6B">
        <w:rPr>
          <w:rFonts w:ascii="Times New Roman" w:eastAsia="Times New Roman" w:hAnsi="Times New Roman" w:cs="Times New Roman"/>
          <w:lang w:eastAsia="uk-UA"/>
        </w:rPr>
        <w:t>одаток 1), рішення про допустимість такого відхилення приймається тендерним комітетом.</w:t>
      </w:r>
    </w:p>
    <w:p w14:paraId="0150B0D5" w14:textId="7E520F12" w:rsidR="00007D6B" w:rsidRPr="00007D6B" w:rsidRDefault="00007D6B" w:rsidP="00007D6B">
      <w:pPr>
        <w:spacing w:after="0" w:line="240" w:lineRule="auto"/>
        <w:ind w:firstLine="420"/>
        <w:jc w:val="both"/>
        <w:textAlignment w:val="baseline"/>
        <w:rPr>
          <w:rFonts w:ascii="Times New Roman" w:eastAsia="Times New Roman" w:hAnsi="Times New Roman" w:cs="Times New Roman"/>
          <w:b/>
          <w:bCs/>
          <w:lang w:eastAsia="uk-UA"/>
        </w:rPr>
      </w:pPr>
      <w:r w:rsidRPr="00007D6B">
        <w:rPr>
          <w:rFonts w:ascii="Times New Roman" w:eastAsia="Times New Roman" w:hAnsi="Times New Roman" w:cs="Times New Roman"/>
          <w:b/>
          <w:bCs/>
          <w:lang w:eastAsia="uk-UA"/>
        </w:rPr>
        <w:t>Склад тендерної пропозиції:</w:t>
      </w:r>
    </w:p>
    <w:p w14:paraId="0F9C9A3F" w14:textId="19C38F02" w:rsidR="00007D6B" w:rsidRPr="00007D6B" w:rsidRDefault="00007D6B" w:rsidP="00007D6B">
      <w:pPr>
        <w:spacing w:after="0" w:line="240" w:lineRule="auto"/>
        <w:ind w:firstLine="420"/>
        <w:jc w:val="both"/>
        <w:textAlignment w:val="baseline"/>
        <w:rPr>
          <w:rFonts w:ascii="Times New Roman" w:eastAsia="Times New Roman" w:hAnsi="Times New Roman" w:cs="Times New Roman"/>
          <w:lang w:eastAsia="uk-UA"/>
        </w:rPr>
      </w:pPr>
      <w:r w:rsidRPr="00007D6B">
        <w:rPr>
          <w:rFonts w:ascii="Times New Roman" w:eastAsia="Times New Roman" w:hAnsi="Times New Roman" w:cs="Times New Roman"/>
          <w:lang w:eastAsia="uk-UA"/>
        </w:rPr>
        <w:t xml:space="preserve">Цінова пропозиція у формі </w:t>
      </w:r>
      <w:r>
        <w:rPr>
          <w:rFonts w:ascii="Times New Roman" w:eastAsia="Times New Roman" w:hAnsi="Times New Roman" w:cs="Times New Roman"/>
          <w:lang w:eastAsia="uk-UA"/>
        </w:rPr>
        <w:t>Д</w:t>
      </w:r>
      <w:r w:rsidRPr="00007D6B">
        <w:rPr>
          <w:rFonts w:ascii="Times New Roman" w:eastAsia="Times New Roman" w:hAnsi="Times New Roman" w:cs="Times New Roman"/>
          <w:lang w:eastAsia="uk-UA"/>
        </w:rPr>
        <w:t>одатку 1 до цього запиту;</w:t>
      </w:r>
    </w:p>
    <w:p w14:paraId="05D62594" w14:textId="77777777" w:rsidR="00007D6B" w:rsidRPr="00007D6B" w:rsidRDefault="00007D6B" w:rsidP="00007D6B">
      <w:pPr>
        <w:spacing w:after="0" w:line="240" w:lineRule="auto"/>
        <w:ind w:firstLine="420"/>
        <w:jc w:val="both"/>
        <w:textAlignment w:val="baseline"/>
        <w:rPr>
          <w:rFonts w:ascii="Times New Roman" w:eastAsia="Times New Roman" w:hAnsi="Times New Roman" w:cs="Times New Roman"/>
          <w:lang w:eastAsia="uk-UA"/>
        </w:rPr>
      </w:pPr>
      <w:r w:rsidRPr="00007D6B">
        <w:rPr>
          <w:rFonts w:ascii="Times New Roman" w:eastAsia="Times New Roman" w:hAnsi="Times New Roman" w:cs="Times New Roman"/>
          <w:lang w:eastAsia="uk-UA"/>
        </w:rPr>
        <w:t>Документи, які підтверджують відповідність технічним та кваліфікаційним вимогам;</w:t>
      </w:r>
    </w:p>
    <w:p w14:paraId="036C50B6" w14:textId="77777777" w:rsidR="00007D6B" w:rsidRPr="00007D6B" w:rsidRDefault="00007D6B" w:rsidP="00007D6B">
      <w:pPr>
        <w:spacing w:after="0" w:line="240" w:lineRule="auto"/>
        <w:ind w:firstLine="420"/>
        <w:jc w:val="both"/>
        <w:textAlignment w:val="baseline"/>
        <w:rPr>
          <w:rFonts w:ascii="Times New Roman" w:eastAsia="Times New Roman" w:hAnsi="Times New Roman" w:cs="Times New Roman"/>
          <w:lang w:eastAsia="uk-UA"/>
        </w:rPr>
      </w:pPr>
      <w:r w:rsidRPr="00007D6B">
        <w:rPr>
          <w:rFonts w:ascii="Times New Roman" w:eastAsia="Times New Roman" w:hAnsi="Times New Roman" w:cs="Times New Roman"/>
          <w:lang w:eastAsia="uk-UA"/>
        </w:rPr>
        <w:t>Також, просимо додати до Вашої тендерної пропозиції будь-які інші документи, що, на Вашу думку, можуть бути корисними для оцінки пропозиції (наприклад, рекомендаційні листи, тощо).</w:t>
      </w:r>
    </w:p>
    <w:p w14:paraId="3508DAC5" w14:textId="77777777" w:rsidR="00007D6B" w:rsidRPr="00007D6B" w:rsidRDefault="00007D6B" w:rsidP="00007D6B">
      <w:pPr>
        <w:spacing w:after="0" w:line="240" w:lineRule="auto"/>
        <w:ind w:firstLine="420"/>
        <w:jc w:val="both"/>
        <w:textAlignment w:val="baseline"/>
        <w:rPr>
          <w:rFonts w:ascii="Times New Roman" w:eastAsia="Times New Roman" w:hAnsi="Times New Roman" w:cs="Times New Roman"/>
          <w:b/>
          <w:bCs/>
          <w:lang w:eastAsia="uk-UA"/>
        </w:rPr>
      </w:pPr>
      <w:r w:rsidRPr="00007D6B">
        <w:rPr>
          <w:rFonts w:ascii="Times New Roman" w:eastAsia="Times New Roman" w:hAnsi="Times New Roman" w:cs="Times New Roman"/>
          <w:b/>
          <w:bCs/>
          <w:lang w:eastAsia="uk-UA"/>
        </w:rPr>
        <w:t>Підписанням та поданням своєї цінової пропозиції учасник погоджується з наступним:</w:t>
      </w:r>
    </w:p>
    <w:p w14:paraId="2FBD760F" w14:textId="77777777" w:rsidR="00007D6B" w:rsidRPr="00007D6B" w:rsidRDefault="00007D6B" w:rsidP="00007D6B">
      <w:pPr>
        <w:pStyle w:val="a6"/>
        <w:numPr>
          <w:ilvl w:val="0"/>
          <w:numId w:val="10"/>
        </w:numPr>
        <w:shd w:val="clear" w:color="auto" w:fill="FFFFFF"/>
        <w:tabs>
          <w:tab w:val="num" w:pos="284"/>
          <w:tab w:val="left" w:pos="993"/>
        </w:tabs>
        <w:spacing w:after="0" w:line="269" w:lineRule="exact"/>
        <w:ind w:left="0" w:firstLine="0"/>
        <w:jc w:val="both"/>
        <w:rPr>
          <w:rFonts w:ascii="Times New Roman" w:eastAsia="Arial Unicode MS" w:hAnsi="Times New Roman" w:cs="Times New Roman"/>
          <w:lang w:eastAsia="ru-RU"/>
        </w:rPr>
      </w:pPr>
      <w:r w:rsidRPr="00007D6B">
        <w:rPr>
          <w:rFonts w:ascii="Times New Roman" w:eastAsia="Arial Unicode MS" w:hAnsi="Times New Roman" w:cs="Times New Roman"/>
          <w:lang w:eastAsia="ru-RU"/>
        </w:rPr>
        <w:t>участь у закупівлі послуг пов'язаних осіб або ж змова учасників місцевої закупівлі послуг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Організації.</w:t>
      </w:r>
    </w:p>
    <w:p w14:paraId="1266E3A9" w14:textId="77777777" w:rsidR="00007D6B" w:rsidRPr="00007D6B" w:rsidRDefault="00007D6B" w:rsidP="00007D6B">
      <w:pPr>
        <w:pStyle w:val="a6"/>
        <w:numPr>
          <w:ilvl w:val="0"/>
          <w:numId w:val="10"/>
        </w:numPr>
        <w:shd w:val="clear" w:color="auto" w:fill="FFFFFF"/>
        <w:tabs>
          <w:tab w:val="num" w:pos="284"/>
          <w:tab w:val="left" w:pos="993"/>
        </w:tabs>
        <w:spacing w:after="0" w:line="269" w:lineRule="exact"/>
        <w:ind w:left="0" w:firstLine="0"/>
        <w:jc w:val="both"/>
        <w:rPr>
          <w:rFonts w:ascii="Times New Roman" w:eastAsia="Arial Unicode MS" w:hAnsi="Times New Roman" w:cs="Times New Roman"/>
          <w:lang w:eastAsia="ru-RU"/>
        </w:rPr>
      </w:pPr>
      <w:r w:rsidRPr="00007D6B">
        <w:rPr>
          <w:rFonts w:ascii="Times New Roman" w:eastAsia="Arial Unicode MS" w:hAnsi="Times New Roman" w:cs="Times New Roman"/>
          <w:lang w:eastAsia="ru-RU"/>
        </w:rPr>
        <w:t>пропозиція може бути відхилена, та/або договір може бути розірваний, якщо є будь-які докази, що підписання договору або виконання договору включають в себе хабарництво або будь-які інші незаконні дії.</w:t>
      </w:r>
    </w:p>
    <w:p w14:paraId="10388571" w14:textId="77777777" w:rsidR="00007D6B" w:rsidRPr="00007D6B" w:rsidRDefault="00007D6B" w:rsidP="00007D6B">
      <w:pPr>
        <w:pStyle w:val="a6"/>
        <w:numPr>
          <w:ilvl w:val="0"/>
          <w:numId w:val="10"/>
        </w:numPr>
        <w:shd w:val="clear" w:color="auto" w:fill="FFFFFF"/>
        <w:tabs>
          <w:tab w:val="num" w:pos="284"/>
          <w:tab w:val="left" w:pos="993"/>
        </w:tabs>
        <w:spacing w:after="0" w:line="269" w:lineRule="exact"/>
        <w:ind w:left="0" w:firstLine="0"/>
        <w:jc w:val="both"/>
        <w:rPr>
          <w:rFonts w:ascii="Times New Roman" w:eastAsia="Arial Unicode MS" w:hAnsi="Times New Roman" w:cs="Times New Roman"/>
          <w:lang w:eastAsia="ru-RU"/>
        </w:rPr>
      </w:pPr>
      <w:r w:rsidRPr="00007D6B">
        <w:rPr>
          <w:rFonts w:ascii="Times New Roman" w:eastAsia="Arial Unicode MS" w:hAnsi="Times New Roman" w:cs="Times New Roman"/>
          <w:lang w:eastAsia="ru-RU"/>
        </w:rPr>
        <w:t>учасник самостійно одержує всі необхідні документи, пов’язані з поданням його тендерної пропозиції, та несе всі витрати на їх отримання.</w:t>
      </w:r>
    </w:p>
    <w:p w14:paraId="6363F89F" w14:textId="77777777" w:rsidR="00007D6B" w:rsidRPr="00007D6B" w:rsidRDefault="00007D6B" w:rsidP="00007D6B">
      <w:pPr>
        <w:spacing w:after="0" w:line="240" w:lineRule="auto"/>
        <w:ind w:firstLine="420"/>
        <w:jc w:val="both"/>
        <w:textAlignment w:val="baseline"/>
        <w:rPr>
          <w:rFonts w:ascii="Times New Roman" w:eastAsia="Times New Roman" w:hAnsi="Times New Roman" w:cs="Times New Roman"/>
          <w:lang w:eastAsia="uk-UA"/>
        </w:rPr>
      </w:pPr>
    </w:p>
    <w:p w14:paraId="0D45CAED" w14:textId="75EBAB1E" w:rsidR="00007D6B" w:rsidRPr="00007D6B" w:rsidRDefault="00007D6B" w:rsidP="00007D6B">
      <w:pPr>
        <w:spacing w:after="0" w:line="240" w:lineRule="auto"/>
        <w:jc w:val="both"/>
        <w:textAlignment w:val="baseline"/>
        <w:rPr>
          <w:rFonts w:ascii="Times New Roman" w:eastAsia="Times New Roman" w:hAnsi="Times New Roman" w:cs="Times New Roman"/>
          <w:lang w:eastAsia="uk-UA"/>
        </w:rPr>
      </w:pPr>
      <w:r w:rsidRPr="00007D6B">
        <w:rPr>
          <w:rFonts w:ascii="Times New Roman" w:eastAsia="Times New Roman" w:hAnsi="Times New Roman" w:cs="Times New Roman"/>
          <w:lang w:eastAsia="uk-UA"/>
        </w:rPr>
        <w:t xml:space="preserve">Запитання щодо цінової пропозиції надсилайте на адресу: </w:t>
      </w:r>
      <w:hyperlink r:id="rId6" w:history="1">
        <w:r w:rsidRPr="003F536B">
          <w:rPr>
            <w:rStyle w:val="a3"/>
            <w:rFonts w:ascii="Times New Roman" w:eastAsia="Times New Roman" w:hAnsi="Times New Roman" w:cs="Times New Roman"/>
            <w:lang w:eastAsia="uk-UA"/>
          </w:rPr>
          <w:t>zakaz@redcross.org.ua</w:t>
        </w:r>
      </w:hyperlink>
      <w:r>
        <w:rPr>
          <w:rFonts w:ascii="Times New Roman" w:eastAsia="Times New Roman" w:hAnsi="Times New Roman" w:cs="Times New Roman"/>
          <w:lang w:eastAsia="uk-UA"/>
        </w:rPr>
        <w:t xml:space="preserve"> </w:t>
      </w:r>
      <w:r w:rsidRPr="00007D6B">
        <w:rPr>
          <w:rFonts w:ascii="Times New Roman" w:eastAsia="Times New Roman" w:hAnsi="Times New Roman" w:cs="Times New Roman"/>
          <w:lang w:eastAsia="uk-UA"/>
        </w:rPr>
        <w:t>до 1</w:t>
      </w:r>
      <w:r>
        <w:rPr>
          <w:rFonts w:ascii="Times New Roman" w:eastAsia="Times New Roman" w:hAnsi="Times New Roman" w:cs="Times New Roman"/>
          <w:lang w:eastAsia="uk-UA"/>
        </w:rPr>
        <w:t>7</w:t>
      </w:r>
      <w:r w:rsidRPr="00007D6B">
        <w:rPr>
          <w:rFonts w:ascii="Times New Roman" w:eastAsia="Times New Roman" w:hAnsi="Times New Roman" w:cs="Times New Roman"/>
          <w:lang w:eastAsia="uk-UA"/>
        </w:rPr>
        <w:t xml:space="preserve">:00 </w:t>
      </w:r>
      <w:r>
        <w:rPr>
          <w:rFonts w:ascii="Times New Roman" w:eastAsia="Times New Roman" w:hAnsi="Times New Roman" w:cs="Times New Roman"/>
          <w:lang w:eastAsia="uk-UA"/>
        </w:rPr>
        <w:t>1</w:t>
      </w:r>
      <w:r w:rsidR="00766DFB">
        <w:rPr>
          <w:rFonts w:ascii="Times New Roman" w:eastAsia="Times New Roman" w:hAnsi="Times New Roman" w:cs="Times New Roman"/>
          <w:lang w:eastAsia="uk-UA"/>
        </w:rPr>
        <w:t>7</w:t>
      </w:r>
      <w:r w:rsidRPr="00007D6B">
        <w:rPr>
          <w:rFonts w:ascii="Times New Roman" w:eastAsia="Times New Roman" w:hAnsi="Times New Roman" w:cs="Times New Roman"/>
          <w:lang w:eastAsia="uk-UA"/>
        </w:rPr>
        <w:t>.10.2022 до року</w:t>
      </w:r>
    </w:p>
    <w:p w14:paraId="49ECC306" w14:textId="3D400C0C" w:rsidR="00007D6B" w:rsidRPr="00007D6B" w:rsidRDefault="00007D6B" w:rsidP="00007D6B">
      <w:pPr>
        <w:spacing w:after="0" w:line="240" w:lineRule="auto"/>
        <w:jc w:val="both"/>
        <w:textAlignment w:val="baseline"/>
        <w:rPr>
          <w:rFonts w:ascii="Times New Roman" w:eastAsia="Times New Roman" w:hAnsi="Times New Roman" w:cs="Times New Roman"/>
          <w:b/>
          <w:bCs/>
          <w:lang w:eastAsia="uk-UA"/>
        </w:rPr>
      </w:pPr>
      <w:r w:rsidRPr="00007D6B">
        <w:rPr>
          <w:rFonts w:ascii="Times New Roman" w:eastAsia="Times New Roman" w:hAnsi="Times New Roman" w:cs="Times New Roman"/>
          <w:b/>
          <w:bCs/>
          <w:lang w:eastAsia="uk-UA"/>
        </w:rPr>
        <w:t>Цінові пропозиції приймаються</w:t>
      </w:r>
      <w:r w:rsidRPr="00007D6B">
        <w:rPr>
          <w:rFonts w:ascii="Times New Roman" w:eastAsia="Times New Roman" w:hAnsi="Times New Roman" w:cs="Times New Roman"/>
          <w:lang w:eastAsia="uk-UA"/>
        </w:rPr>
        <w:t xml:space="preserve"> на електронну пошту </w:t>
      </w:r>
      <w:hyperlink r:id="rId7" w:history="1">
        <w:r w:rsidRPr="003F536B">
          <w:rPr>
            <w:rStyle w:val="a3"/>
            <w:rFonts w:ascii="Times New Roman" w:eastAsia="Times New Roman" w:hAnsi="Times New Roman" w:cs="Times New Roman"/>
            <w:lang w:eastAsia="uk-UA"/>
          </w:rPr>
          <w:t>zakaz@redcross.org.ua</w:t>
        </w:r>
      </w:hyperlink>
      <w:r>
        <w:rPr>
          <w:rFonts w:ascii="Times New Roman" w:eastAsia="Times New Roman" w:hAnsi="Times New Roman" w:cs="Times New Roman"/>
          <w:lang w:eastAsia="uk-UA"/>
        </w:rPr>
        <w:t xml:space="preserve"> </w:t>
      </w:r>
      <w:r w:rsidRPr="00007D6B">
        <w:rPr>
          <w:rFonts w:ascii="Times New Roman" w:eastAsia="Times New Roman" w:hAnsi="Times New Roman" w:cs="Times New Roman"/>
          <w:b/>
          <w:bCs/>
          <w:lang w:eastAsia="uk-UA"/>
        </w:rPr>
        <w:t xml:space="preserve">до 18:00 </w:t>
      </w:r>
      <w:r w:rsidR="00766DFB">
        <w:rPr>
          <w:rFonts w:ascii="Times New Roman" w:eastAsia="Times New Roman" w:hAnsi="Times New Roman" w:cs="Times New Roman"/>
          <w:b/>
          <w:bCs/>
          <w:lang w:eastAsia="uk-UA"/>
        </w:rPr>
        <w:t>20</w:t>
      </w:r>
      <w:r w:rsidRPr="00007D6B">
        <w:rPr>
          <w:rFonts w:ascii="Times New Roman" w:eastAsia="Times New Roman" w:hAnsi="Times New Roman" w:cs="Times New Roman"/>
          <w:b/>
          <w:bCs/>
          <w:lang w:eastAsia="uk-UA"/>
        </w:rPr>
        <w:t>.10.2022  року.</w:t>
      </w:r>
    </w:p>
    <w:p w14:paraId="1B02A602" w14:textId="77777777" w:rsidR="00007D6B" w:rsidRPr="00007D6B" w:rsidRDefault="00007D6B" w:rsidP="00007D6B">
      <w:pPr>
        <w:spacing w:after="0" w:line="240" w:lineRule="auto"/>
        <w:ind w:firstLine="420"/>
        <w:jc w:val="both"/>
        <w:textAlignment w:val="baseline"/>
        <w:rPr>
          <w:rFonts w:ascii="Times New Roman" w:eastAsia="Times New Roman" w:hAnsi="Times New Roman" w:cs="Times New Roman"/>
          <w:lang w:eastAsia="uk-UA"/>
        </w:rPr>
      </w:pPr>
    </w:p>
    <w:p w14:paraId="4FA7529F" w14:textId="77777777" w:rsidR="00007D6B" w:rsidRPr="00007D6B" w:rsidRDefault="00007D6B" w:rsidP="00007D6B">
      <w:pPr>
        <w:spacing w:after="0" w:line="240" w:lineRule="auto"/>
        <w:ind w:firstLine="420"/>
        <w:jc w:val="both"/>
        <w:textAlignment w:val="baseline"/>
        <w:rPr>
          <w:rFonts w:ascii="Times New Roman" w:eastAsia="Times New Roman" w:hAnsi="Times New Roman" w:cs="Times New Roman"/>
          <w:lang w:eastAsia="uk-UA"/>
        </w:rPr>
      </w:pPr>
      <w:r w:rsidRPr="00007D6B">
        <w:rPr>
          <w:rFonts w:ascii="Times New Roman" w:eastAsia="Times New Roman" w:hAnsi="Times New Roman" w:cs="Times New Roman"/>
          <w:b/>
          <w:bCs/>
          <w:lang w:eastAsia="uk-UA"/>
        </w:rPr>
        <w:t xml:space="preserve">Методика обрання переможця конкурсу (процедури місцевої закупівлі). </w:t>
      </w:r>
      <w:r w:rsidRPr="00007D6B">
        <w:rPr>
          <w:rFonts w:ascii="Times New Roman" w:eastAsia="Times New Roman" w:hAnsi="Times New Roman" w:cs="Times New Roman"/>
          <w:lang w:eastAsia="uk-UA"/>
        </w:rPr>
        <w:t xml:space="preserve">Спочатку серед поданих тендерних пропозицій Тендерним комітетом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 З відібраних цінових пропозицій Комітетом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 </w:t>
      </w:r>
    </w:p>
    <w:p w14:paraId="61198AEE" w14:textId="77777777" w:rsidR="00007D6B" w:rsidRPr="00007D6B" w:rsidRDefault="00007D6B" w:rsidP="00007D6B">
      <w:pPr>
        <w:spacing w:after="0" w:line="240" w:lineRule="auto"/>
        <w:ind w:firstLine="420"/>
        <w:jc w:val="both"/>
        <w:textAlignment w:val="baseline"/>
        <w:rPr>
          <w:rFonts w:ascii="Times New Roman" w:eastAsia="Times New Roman" w:hAnsi="Times New Roman" w:cs="Times New Roman"/>
          <w:lang w:eastAsia="uk-UA"/>
        </w:rPr>
      </w:pPr>
      <w:r w:rsidRPr="00007D6B">
        <w:rPr>
          <w:rFonts w:ascii="Times New Roman" w:eastAsia="Times New Roman" w:hAnsi="Times New Roman" w:cs="Times New Roman"/>
          <w:lang w:eastAsia="uk-UA"/>
        </w:rPr>
        <w:t xml:space="preserve">Визначення переможця даної процедури закупівлі відбудеться, протягом 3 робочих днів з дати розгляду цінових пропозицій. Результати процедури закупівлі буде повідомлено всім учасникам не пізніше 3 (трьох) робочих днів з дати прийняття рішення про визначення переможця шляхом надсилання відповідних повідомлень всім учасникам місцевої закупівлі електронною поштою. </w:t>
      </w:r>
    </w:p>
    <w:p w14:paraId="40FCDE94" w14:textId="77777777" w:rsidR="00007D6B" w:rsidRPr="00007D6B" w:rsidRDefault="00007D6B" w:rsidP="00007D6B">
      <w:pPr>
        <w:spacing w:after="0" w:line="240" w:lineRule="auto"/>
        <w:ind w:firstLine="420"/>
        <w:jc w:val="both"/>
        <w:textAlignment w:val="baseline"/>
        <w:rPr>
          <w:rFonts w:ascii="Times New Roman" w:eastAsia="Times New Roman" w:hAnsi="Times New Roman" w:cs="Times New Roman"/>
          <w:lang w:eastAsia="uk-UA"/>
        </w:rPr>
      </w:pPr>
      <w:r w:rsidRPr="00007D6B">
        <w:rPr>
          <w:rFonts w:ascii="Times New Roman" w:eastAsia="Times New Roman" w:hAnsi="Times New Roman" w:cs="Times New Roman"/>
          <w:b/>
          <w:bCs/>
          <w:lang w:eastAsia="uk-UA"/>
        </w:rPr>
        <w:t>Укладання договору:</w:t>
      </w:r>
      <w:r w:rsidRPr="00007D6B">
        <w:rPr>
          <w:rFonts w:ascii="Times New Roman" w:eastAsia="Times New Roman" w:hAnsi="Times New Roman" w:cs="Times New Roman"/>
          <w:lang w:eastAsia="uk-UA"/>
        </w:rPr>
        <w:t xml:space="preserve"> Замовник укладає договір про закупівлю з учасником, який визнаний переможцем, протягом строку дії його пропозиції, не пізніше ніж через 20 днів з дня прийняття рішення про намір укласти договір про закупівлю відповідно до вимог тендерної документації та пропозиції учасника-переможця. Умови договору про закупівлю не повинні відрізнятися від змісту цінової пропозиції переможця процедури закупівлі. Істотні умови договору про закупівлю не можуть змінюватися після його підписання до виконання зобов’язань сторонами в повному обсязі. Зміни до договору про закупівлю оформлюються в такій самій формі, що й договір про закупівлю, а саме у письмовій формі шляхом укладення додаткової угоди до договору. У разі відмови переможця від підписання договору про закупівлю відповідно до вимог тендерної документації, замовник відхиляє цінову пропозицію такого учасника та визначає переможця серед тих учасників, строк дії цінової пропозиції яких ще не минув.</w:t>
      </w:r>
    </w:p>
    <w:p w14:paraId="3FF3B5EC" w14:textId="77777777" w:rsidR="00007D6B" w:rsidRPr="00007D6B" w:rsidRDefault="00007D6B" w:rsidP="00007D6B">
      <w:pPr>
        <w:spacing w:after="0" w:line="240" w:lineRule="auto"/>
        <w:ind w:firstLine="420"/>
        <w:jc w:val="both"/>
        <w:textAlignment w:val="baseline"/>
        <w:rPr>
          <w:rFonts w:ascii="Times New Roman" w:eastAsia="Times New Roman" w:hAnsi="Times New Roman" w:cs="Times New Roman"/>
          <w:lang w:eastAsia="uk-UA"/>
        </w:rPr>
      </w:pPr>
    </w:p>
    <w:p w14:paraId="0396F6A1" w14:textId="77777777" w:rsidR="00007D6B" w:rsidRPr="00007D6B" w:rsidRDefault="00007D6B" w:rsidP="00007D6B">
      <w:pPr>
        <w:spacing w:after="0" w:line="240" w:lineRule="auto"/>
        <w:ind w:firstLine="420"/>
        <w:jc w:val="both"/>
        <w:textAlignment w:val="baseline"/>
        <w:rPr>
          <w:rFonts w:ascii="Times New Roman" w:eastAsia="Times New Roman" w:hAnsi="Times New Roman" w:cs="Times New Roman"/>
          <w:lang w:eastAsia="uk-UA"/>
        </w:rPr>
      </w:pPr>
      <w:r w:rsidRPr="00007D6B">
        <w:rPr>
          <w:rFonts w:ascii="Times New Roman" w:eastAsia="Times New Roman" w:hAnsi="Times New Roman" w:cs="Times New Roman"/>
          <w:lang w:eastAsia="uk-UA"/>
        </w:rPr>
        <w:t xml:space="preserve"> </w:t>
      </w:r>
    </w:p>
    <w:p w14:paraId="51803470" w14:textId="77777777" w:rsidR="00007D6B" w:rsidRPr="00007D6B" w:rsidRDefault="00007D6B" w:rsidP="00007D6B">
      <w:pPr>
        <w:spacing w:after="0" w:line="240" w:lineRule="auto"/>
        <w:ind w:firstLine="420"/>
        <w:jc w:val="both"/>
        <w:textAlignment w:val="baseline"/>
        <w:rPr>
          <w:rFonts w:ascii="Times New Roman" w:eastAsia="Times New Roman" w:hAnsi="Times New Roman" w:cs="Times New Roman"/>
          <w:lang w:eastAsia="uk-UA"/>
        </w:rPr>
      </w:pPr>
      <w:r w:rsidRPr="00007D6B">
        <w:rPr>
          <w:rFonts w:ascii="Times New Roman" w:eastAsia="Times New Roman" w:hAnsi="Times New Roman" w:cs="Times New Roman"/>
          <w:lang w:eastAsia="uk-UA"/>
        </w:rPr>
        <w:t>Голова тендерного комітету</w:t>
      </w:r>
      <w:r w:rsidRPr="00007D6B">
        <w:rPr>
          <w:rFonts w:ascii="Times New Roman" w:eastAsia="Times New Roman" w:hAnsi="Times New Roman" w:cs="Times New Roman"/>
          <w:lang w:eastAsia="uk-UA"/>
        </w:rPr>
        <w:tab/>
      </w:r>
      <w:r w:rsidRPr="00007D6B">
        <w:rPr>
          <w:rFonts w:ascii="Times New Roman" w:eastAsia="Times New Roman" w:hAnsi="Times New Roman" w:cs="Times New Roman"/>
          <w:lang w:eastAsia="uk-UA"/>
        </w:rPr>
        <w:tab/>
      </w:r>
      <w:r w:rsidRPr="00007D6B">
        <w:rPr>
          <w:rFonts w:ascii="Times New Roman" w:eastAsia="Times New Roman" w:hAnsi="Times New Roman" w:cs="Times New Roman"/>
          <w:lang w:eastAsia="uk-UA"/>
        </w:rPr>
        <w:tab/>
      </w:r>
      <w:r w:rsidRPr="00007D6B">
        <w:rPr>
          <w:rFonts w:ascii="Times New Roman" w:eastAsia="Times New Roman" w:hAnsi="Times New Roman" w:cs="Times New Roman"/>
          <w:lang w:eastAsia="uk-UA"/>
        </w:rPr>
        <w:tab/>
      </w:r>
      <w:r w:rsidRPr="00007D6B">
        <w:rPr>
          <w:rFonts w:ascii="Times New Roman" w:eastAsia="Times New Roman" w:hAnsi="Times New Roman" w:cs="Times New Roman"/>
          <w:lang w:eastAsia="uk-UA"/>
        </w:rPr>
        <w:tab/>
      </w:r>
      <w:r w:rsidRPr="00007D6B">
        <w:rPr>
          <w:rFonts w:ascii="Times New Roman" w:eastAsia="Times New Roman" w:hAnsi="Times New Roman" w:cs="Times New Roman"/>
          <w:lang w:eastAsia="uk-UA"/>
        </w:rPr>
        <w:tab/>
      </w:r>
      <w:r w:rsidRPr="00007D6B">
        <w:rPr>
          <w:rFonts w:ascii="Times New Roman" w:eastAsia="Times New Roman" w:hAnsi="Times New Roman" w:cs="Times New Roman"/>
          <w:lang w:eastAsia="uk-UA"/>
        </w:rPr>
        <w:tab/>
        <w:t>Р.І. Ошовська</w:t>
      </w:r>
    </w:p>
    <w:p w14:paraId="6BB9AA08" w14:textId="3673A573" w:rsidR="00C41DEB" w:rsidRDefault="002222C9" w:rsidP="002222C9">
      <w:pPr>
        <w:spacing w:after="0" w:line="240" w:lineRule="auto"/>
        <w:ind w:left="540" w:firstLine="420"/>
        <w:jc w:val="right"/>
        <w:textAlignment w:val="baseline"/>
        <w:rPr>
          <w:rFonts w:ascii="Times New Roman" w:eastAsia="Times New Roman" w:hAnsi="Times New Roman" w:cs="Times New Roman"/>
          <w:b/>
          <w:bCs/>
          <w:lang w:eastAsia="uk-UA"/>
        </w:rPr>
      </w:pPr>
      <w:r w:rsidRPr="002222C9">
        <w:rPr>
          <w:rFonts w:ascii="Times New Roman" w:eastAsia="Times New Roman" w:hAnsi="Times New Roman" w:cs="Times New Roman"/>
          <w:b/>
          <w:bCs/>
          <w:lang w:eastAsia="uk-UA"/>
        </w:rPr>
        <w:lastRenderedPageBreak/>
        <w:t>Додаток 1 </w:t>
      </w:r>
    </w:p>
    <w:p w14:paraId="27A8A63E" w14:textId="04C40B00" w:rsidR="002222C9" w:rsidRPr="002222C9" w:rsidRDefault="00C41DEB" w:rsidP="002222C9">
      <w:pPr>
        <w:spacing w:after="0" w:line="240" w:lineRule="auto"/>
        <w:ind w:left="540" w:firstLine="420"/>
        <w:jc w:val="right"/>
        <w:textAlignment w:val="baseline"/>
        <w:rPr>
          <w:rFonts w:ascii="Times New Roman" w:eastAsia="Times New Roman" w:hAnsi="Times New Roman" w:cs="Times New Roman"/>
          <w:lang w:eastAsia="uk-UA"/>
        </w:rPr>
      </w:pPr>
      <w:r w:rsidRPr="00C41DEB">
        <w:rPr>
          <w:rFonts w:ascii="Times New Roman" w:eastAsia="Times New Roman" w:hAnsi="Times New Roman" w:cs="Times New Roman"/>
          <w:lang w:eastAsia="uk-UA"/>
        </w:rPr>
        <w:t>Форма фінансової пропозиції</w:t>
      </w:r>
      <w:r w:rsidR="002222C9" w:rsidRPr="002222C9">
        <w:rPr>
          <w:rFonts w:ascii="Times New Roman" w:eastAsia="Times New Roman" w:hAnsi="Times New Roman" w:cs="Times New Roman"/>
          <w:lang w:eastAsia="uk-UA"/>
        </w:rPr>
        <w:t> </w:t>
      </w:r>
    </w:p>
    <w:p w14:paraId="0BFE50DF" w14:textId="77777777" w:rsidR="002222C9" w:rsidRPr="002222C9" w:rsidRDefault="002222C9" w:rsidP="002222C9">
      <w:pPr>
        <w:spacing w:after="0" w:line="240" w:lineRule="auto"/>
        <w:ind w:left="540" w:firstLine="420"/>
        <w:jc w:val="center"/>
        <w:textAlignment w:val="baseline"/>
        <w:rPr>
          <w:rFonts w:ascii="Times New Roman" w:eastAsia="Times New Roman" w:hAnsi="Times New Roman" w:cs="Times New Roman"/>
          <w:lang w:eastAsia="uk-UA"/>
        </w:rPr>
      </w:pPr>
      <w:r w:rsidRPr="002222C9">
        <w:rPr>
          <w:rFonts w:ascii="Times New Roman" w:eastAsia="Times New Roman" w:hAnsi="Times New Roman" w:cs="Times New Roman"/>
          <w:lang w:eastAsia="uk-UA"/>
        </w:rPr>
        <w:t> </w:t>
      </w:r>
    </w:p>
    <w:p w14:paraId="36714544" w14:textId="77777777" w:rsidR="002222C9" w:rsidRPr="002222C9" w:rsidRDefault="002222C9" w:rsidP="002222C9">
      <w:pPr>
        <w:spacing w:after="0" w:line="240" w:lineRule="auto"/>
        <w:ind w:firstLine="420"/>
        <w:textAlignment w:val="baseline"/>
        <w:rPr>
          <w:rFonts w:ascii="Times New Roman" w:eastAsia="Times New Roman" w:hAnsi="Times New Roman" w:cs="Times New Roman"/>
          <w:lang w:eastAsia="uk-UA"/>
        </w:rPr>
      </w:pPr>
      <w:r w:rsidRPr="002222C9">
        <w:rPr>
          <w:rFonts w:ascii="Times New Roman" w:eastAsia="Times New Roman" w:hAnsi="Times New Roman" w:cs="Times New Roman"/>
          <w:lang w:eastAsia="uk-UA"/>
        </w:rPr>
        <w:t>Назва підприємства: </w:t>
      </w:r>
    </w:p>
    <w:p w14:paraId="327B1BC5" w14:textId="77777777" w:rsidR="002222C9" w:rsidRPr="002222C9" w:rsidRDefault="002222C9" w:rsidP="002222C9">
      <w:pPr>
        <w:spacing w:after="0" w:line="240" w:lineRule="auto"/>
        <w:ind w:firstLine="420"/>
        <w:textAlignment w:val="baseline"/>
        <w:rPr>
          <w:rFonts w:ascii="Times New Roman" w:eastAsia="Times New Roman" w:hAnsi="Times New Roman" w:cs="Times New Roman"/>
          <w:lang w:eastAsia="uk-UA"/>
        </w:rPr>
      </w:pPr>
      <w:r w:rsidRPr="002222C9">
        <w:rPr>
          <w:rFonts w:ascii="Times New Roman" w:eastAsia="Times New Roman" w:hAnsi="Times New Roman" w:cs="Times New Roman"/>
          <w:lang w:eastAsia="uk-UA"/>
        </w:rPr>
        <w:t>Адреса, телефон: </w:t>
      </w:r>
    </w:p>
    <w:p w14:paraId="37E514C8" w14:textId="77777777" w:rsidR="002222C9" w:rsidRPr="002222C9" w:rsidRDefault="002222C9" w:rsidP="002222C9">
      <w:pPr>
        <w:spacing w:after="0" w:line="240" w:lineRule="auto"/>
        <w:ind w:firstLine="420"/>
        <w:textAlignment w:val="baseline"/>
        <w:rPr>
          <w:rFonts w:ascii="Times New Roman" w:eastAsia="Times New Roman" w:hAnsi="Times New Roman" w:cs="Times New Roman"/>
          <w:lang w:eastAsia="uk-UA"/>
        </w:rPr>
      </w:pPr>
      <w:r w:rsidRPr="002222C9">
        <w:rPr>
          <w:rFonts w:ascii="Times New Roman" w:eastAsia="Times New Roman" w:hAnsi="Times New Roman" w:cs="Times New Roman"/>
          <w:lang w:eastAsia="uk-UA"/>
        </w:rPr>
        <w:t>Реквізити: </w:t>
      </w:r>
    </w:p>
    <w:p w14:paraId="6A5B09AE" w14:textId="77777777" w:rsidR="002222C9" w:rsidRPr="002222C9" w:rsidRDefault="002222C9" w:rsidP="002222C9">
      <w:pPr>
        <w:spacing w:after="0" w:line="240" w:lineRule="auto"/>
        <w:ind w:left="540" w:firstLine="420"/>
        <w:jc w:val="center"/>
        <w:textAlignment w:val="baseline"/>
        <w:rPr>
          <w:rFonts w:ascii="Times New Roman" w:eastAsia="Times New Roman" w:hAnsi="Times New Roman" w:cs="Times New Roman"/>
          <w:lang w:eastAsia="uk-UA"/>
        </w:rPr>
      </w:pPr>
      <w:r w:rsidRPr="002222C9">
        <w:rPr>
          <w:rFonts w:ascii="Times New Roman" w:eastAsia="Times New Roman" w:hAnsi="Times New Roman" w:cs="Times New Roman"/>
          <w:lang w:eastAsia="uk-UA"/>
        </w:rPr>
        <w:t> </w:t>
      </w:r>
    </w:p>
    <w:tbl>
      <w:tblPr>
        <w:tblW w:w="9391" w:type="dxa"/>
        <w:tblInd w:w="-18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15"/>
        <w:gridCol w:w="1829"/>
        <w:gridCol w:w="3694"/>
        <w:gridCol w:w="599"/>
        <w:gridCol w:w="1413"/>
        <w:gridCol w:w="1413"/>
        <w:gridCol w:w="28"/>
      </w:tblGrid>
      <w:tr w:rsidR="00007D6B" w:rsidRPr="002222C9" w14:paraId="26367F75" w14:textId="77777777" w:rsidTr="005C3908">
        <w:trPr>
          <w:trHeight w:val="2182"/>
        </w:trPr>
        <w:tc>
          <w:tcPr>
            <w:tcW w:w="416" w:type="dxa"/>
            <w:tcBorders>
              <w:top w:val="single" w:sz="6" w:space="0" w:color="000000"/>
              <w:left w:val="single" w:sz="6" w:space="0" w:color="000000"/>
              <w:bottom w:val="single" w:sz="6" w:space="0" w:color="000000"/>
              <w:right w:val="single" w:sz="6" w:space="0" w:color="000000"/>
            </w:tcBorders>
            <w:shd w:val="clear" w:color="auto" w:fill="auto"/>
            <w:hideMark/>
          </w:tcPr>
          <w:p w14:paraId="418F4DEC" w14:textId="56D919C1" w:rsidR="00007D6B" w:rsidRPr="002222C9" w:rsidRDefault="00007D6B" w:rsidP="00007D6B">
            <w:pPr>
              <w:spacing w:after="0" w:line="240" w:lineRule="auto"/>
              <w:jc w:val="center"/>
              <w:textAlignment w:val="baseline"/>
              <w:rPr>
                <w:rFonts w:ascii="Times New Roman" w:eastAsia="Times New Roman" w:hAnsi="Times New Roman" w:cs="Times New Roman"/>
                <w:lang w:eastAsia="uk-UA"/>
              </w:rPr>
            </w:pPr>
            <w:r w:rsidRPr="002222C9">
              <w:rPr>
                <w:rFonts w:ascii="Times New Roman" w:eastAsia="Times New Roman" w:hAnsi="Times New Roman" w:cs="Times New Roman"/>
                <w:lang w:val="ru-RU" w:eastAsia="uk-UA"/>
              </w:rPr>
              <w:t>№</w:t>
            </w:r>
          </w:p>
        </w:tc>
        <w:tc>
          <w:tcPr>
            <w:tcW w:w="1831" w:type="dxa"/>
            <w:tcBorders>
              <w:top w:val="single" w:sz="6" w:space="0" w:color="000000"/>
              <w:left w:val="nil"/>
              <w:bottom w:val="single" w:sz="6" w:space="0" w:color="auto"/>
              <w:right w:val="single" w:sz="6" w:space="0" w:color="000000"/>
            </w:tcBorders>
            <w:shd w:val="clear" w:color="auto" w:fill="auto"/>
            <w:hideMark/>
          </w:tcPr>
          <w:p w14:paraId="31AD3E49" w14:textId="61BDDAF3" w:rsidR="00007D6B" w:rsidRPr="002222C9" w:rsidRDefault="00007D6B" w:rsidP="00C41DEB">
            <w:pPr>
              <w:spacing w:after="0" w:line="240" w:lineRule="auto"/>
              <w:jc w:val="center"/>
              <w:textAlignment w:val="baseline"/>
              <w:rPr>
                <w:rFonts w:ascii="Times New Roman" w:eastAsia="Times New Roman" w:hAnsi="Times New Roman" w:cs="Times New Roman"/>
                <w:lang w:eastAsia="uk-UA"/>
              </w:rPr>
            </w:pPr>
            <w:r w:rsidRPr="002222C9">
              <w:rPr>
                <w:rFonts w:ascii="Times New Roman" w:eastAsia="Times New Roman" w:hAnsi="Times New Roman" w:cs="Times New Roman"/>
                <w:lang w:eastAsia="uk-UA"/>
              </w:rPr>
              <w:t>Найменування</w:t>
            </w:r>
          </w:p>
        </w:tc>
        <w:tc>
          <w:tcPr>
            <w:tcW w:w="3697" w:type="dxa"/>
            <w:tcBorders>
              <w:top w:val="single" w:sz="6" w:space="0" w:color="000000"/>
              <w:left w:val="nil"/>
              <w:bottom w:val="single" w:sz="6" w:space="0" w:color="000000"/>
              <w:right w:val="single" w:sz="6" w:space="0" w:color="000000"/>
            </w:tcBorders>
            <w:shd w:val="clear" w:color="auto" w:fill="auto"/>
            <w:hideMark/>
          </w:tcPr>
          <w:p w14:paraId="5E3B5168" w14:textId="4B859450" w:rsidR="00007D6B" w:rsidRPr="002222C9" w:rsidRDefault="00007D6B" w:rsidP="00C41DEB">
            <w:pPr>
              <w:spacing w:after="0" w:line="240" w:lineRule="auto"/>
              <w:jc w:val="center"/>
              <w:textAlignment w:val="baseline"/>
              <w:rPr>
                <w:rFonts w:ascii="Times New Roman" w:eastAsia="Times New Roman" w:hAnsi="Times New Roman" w:cs="Times New Roman"/>
                <w:lang w:eastAsia="uk-UA"/>
              </w:rPr>
            </w:pPr>
            <w:r w:rsidRPr="002222C9">
              <w:rPr>
                <w:rFonts w:ascii="Times New Roman" w:eastAsia="Times New Roman" w:hAnsi="Times New Roman" w:cs="Times New Roman"/>
                <w:lang w:eastAsia="uk-UA"/>
              </w:rPr>
              <w:t>Додаткова інформація</w:t>
            </w:r>
          </w:p>
        </w:tc>
        <w:tc>
          <w:tcPr>
            <w:tcW w:w="599" w:type="dxa"/>
            <w:tcBorders>
              <w:top w:val="single" w:sz="6" w:space="0" w:color="000000"/>
              <w:left w:val="nil"/>
              <w:bottom w:val="single" w:sz="6" w:space="0" w:color="000000"/>
              <w:right w:val="single" w:sz="6" w:space="0" w:color="auto"/>
            </w:tcBorders>
            <w:shd w:val="clear" w:color="auto" w:fill="auto"/>
            <w:hideMark/>
          </w:tcPr>
          <w:p w14:paraId="24AEE949" w14:textId="5E979A73" w:rsidR="00007D6B" w:rsidRPr="002222C9" w:rsidRDefault="00007D6B" w:rsidP="00007D6B">
            <w:pPr>
              <w:spacing w:after="0" w:line="240" w:lineRule="auto"/>
              <w:jc w:val="center"/>
              <w:textAlignment w:val="baseline"/>
              <w:rPr>
                <w:rFonts w:ascii="Times New Roman" w:eastAsia="Times New Roman" w:hAnsi="Times New Roman" w:cs="Times New Roman"/>
                <w:lang w:eastAsia="uk-UA"/>
              </w:rPr>
            </w:pPr>
            <w:r w:rsidRPr="002222C9">
              <w:rPr>
                <w:rFonts w:ascii="Times New Roman" w:eastAsia="Times New Roman" w:hAnsi="Times New Roman" w:cs="Times New Roman"/>
                <w:lang w:eastAsia="uk-UA"/>
              </w:rPr>
              <w:t>Кіл-ть</w:t>
            </w:r>
          </w:p>
        </w:tc>
        <w:tc>
          <w:tcPr>
            <w:tcW w:w="1414" w:type="dxa"/>
            <w:tcBorders>
              <w:top w:val="single" w:sz="6" w:space="0" w:color="000000"/>
              <w:left w:val="single" w:sz="6" w:space="0" w:color="auto"/>
              <w:bottom w:val="single" w:sz="6" w:space="0" w:color="000000"/>
              <w:right w:val="single" w:sz="6" w:space="0" w:color="auto"/>
            </w:tcBorders>
            <w:shd w:val="clear" w:color="auto" w:fill="auto"/>
            <w:hideMark/>
          </w:tcPr>
          <w:p w14:paraId="65385B93" w14:textId="790D225D" w:rsidR="00007D6B" w:rsidRPr="002222C9" w:rsidRDefault="00007D6B" w:rsidP="00007D6B">
            <w:pPr>
              <w:spacing w:after="0" w:line="240" w:lineRule="auto"/>
              <w:jc w:val="center"/>
              <w:textAlignment w:val="baseline"/>
              <w:rPr>
                <w:rFonts w:ascii="Times New Roman" w:eastAsia="Times New Roman" w:hAnsi="Times New Roman" w:cs="Times New Roman"/>
                <w:lang w:eastAsia="uk-UA"/>
              </w:rPr>
            </w:pPr>
            <w:r w:rsidRPr="002222C9">
              <w:rPr>
                <w:rFonts w:ascii="Times New Roman" w:eastAsia="Times New Roman" w:hAnsi="Times New Roman" w:cs="Times New Roman"/>
                <w:lang w:eastAsia="uk-UA"/>
              </w:rPr>
              <w:t>Ціна  (з врахуванням відповідного</w:t>
            </w:r>
          </w:p>
          <w:p w14:paraId="3E1E103C" w14:textId="07EC3BE8" w:rsidR="00007D6B" w:rsidRPr="002222C9" w:rsidRDefault="00007D6B" w:rsidP="00007D6B">
            <w:pPr>
              <w:spacing w:after="0" w:line="240" w:lineRule="auto"/>
              <w:jc w:val="center"/>
              <w:textAlignment w:val="baseline"/>
              <w:rPr>
                <w:rFonts w:ascii="Times New Roman" w:eastAsia="Times New Roman" w:hAnsi="Times New Roman" w:cs="Times New Roman"/>
                <w:lang w:eastAsia="uk-UA"/>
              </w:rPr>
            </w:pPr>
            <w:r w:rsidRPr="002222C9">
              <w:rPr>
                <w:rFonts w:ascii="Times New Roman" w:eastAsia="Times New Roman" w:hAnsi="Times New Roman" w:cs="Times New Roman"/>
                <w:lang w:eastAsia="uk-UA"/>
              </w:rPr>
              <w:t>до системи оподаткування податку) грн.</w:t>
            </w:r>
          </w:p>
        </w:tc>
        <w:tc>
          <w:tcPr>
            <w:tcW w:w="1414" w:type="dxa"/>
            <w:tcBorders>
              <w:top w:val="single" w:sz="6" w:space="0" w:color="000000"/>
              <w:left w:val="single" w:sz="6" w:space="0" w:color="auto"/>
              <w:bottom w:val="single" w:sz="6" w:space="0" w:color="000000"/>
              <w:right w:val="single" w:sz="6" w:space="0" w:color="auto"/>
            </w:tcBorders>
            <w:shd w:val="clear" w:color="auto" w:fill="auto"/>
            <w:hideMark/>
          </w:tcPr>
          <w:p w14:paraId="2261B4FA" w14:textId="0CC2D8F9" w:rsidR="00007D6B" w:rsidRPr="002222C9" w:rsidRDefault="00007D6B" w:rsidP="00007D6B">
            <w:pPr>
              <w:spacing w:after="0" w:line="240" w:lineRule="auto"/>
              <w:jc w:val="center"/>
              <w:textAlignment w:val="baseline"/>
              <w:rPr>
                <w:rFonts w:ascii="Times New Roman" w:eastAsia="Times New Roman" w:hAnsi="Times New Roman" w:cs="Times New Roman"/>
                <w:lang w:eastAsia="uk-UA"/>
              </w:rPr>
            </w:pPr>
            <w:r w:rsidRPr="002222C9">
              <w:rPr>
                <w:rFonts w:ascii="Times New Roman" w:eastAsia="Times New Roman" w:hAnsi="Times New Roman" w:cs="Times New Roman"/>
                <w:lang w:eastAsia="uk-UA"/>
              </w:rPr>
              <w:t>Вартість пропозиції(з врахуванням відповідного</w:t>
            </w:r>
          </w:p>
          <w:p w14:paraId="196892DF" w14:textId="2A0A89F2" w:rsidR="00007D6B" w:rsidRPr="002222C9" w:rsidRDefault="00007D6B" w:rsidP="00007D6B">
            <w:pPr>
              <w:spacing w:after="0" w:line="240" w:lineRule="auto"/>
              <w:jc w:val="center"/>
              <w:textAlignment w:val="baseline"/>
              <w:rPr>
                <w:rFonts w:ascii="Times New Roman" w:eastAsia="Times New Roman" w:hAnsi="Times New Roman" w:cs="Times New Roman"/>
                <w:lang w:eastAsia="uk-UA"/>
              </w:rPr>
            </w:pPr>
            <w:r w:rsidRPr="002222C9">
              <w:rPr>
                <w:rFonts w:ascii="Times New Roman" w:eastAsia="Times New Roman" w:hAnsi="Times New Roman" w:cs="Times New Roman"/>
                <w:lang w:eastAsia="uk-UA"/>
              </w:rPr>
              <w:t>до системи оподаткування податку) грн.</w:t>
            </w:r>
          </w:p>
        </w:tc>
        <w:tc>
          <w:tcPr>
            <w:tcW w:w="20" w:type="dxa"/>
            <w:vMerge w:val="restart"/>
            <w:tcBorders>
              <w:top w:val="nil"/>
              <w:left w:val="nil"/>
              <w:right w:val="nil"/>
            </w:tcBorders>
            <w:shd w:val="clear" w:color="auto" w:fill="auto"/>
            <w:hideMark/>
          </w:tcPr>
          <w:p w14:paraId="0CA80163" w14:textId="454FA815" w:rsidR="00007D6B" w:rsidRPr="002222C9" w:rsidRDefault="00007D6B" w:rsidP="00007D6B">
            <w:pPr>
              <w:spacing w:after="0" w:line="240" w:lineRule="auto"/>
              <w:jc w:val="center"/>
              <w:rPr>
                <w:rFonts w:ascii="Times New Roman" w:eastAsia="Times New Roman" w:hAnsi="Times New Roman" w:cs="Times New Roman"/>
                <w:lang w:eastAsia="uk-UA"/>
              </w:rPr>
            </w:pPr>
          </w:p>
          <w:p w14:paraId="2449E039" w14:textId="1BEFF530" w:rsidR="00007D6B" w:rsidRPr="002222C9" w:rsidRDefault="00007D6B" w:rsidP="00007D6B">
            <w:pPr>
              <w:spacing w:after="0" w:line="240" w:lineRule="auto"/>
              <w:jc w:val="center"/>
              <w:rPr>
                <w:rFonts w:ascii="Times New Roman" w:eastAsia="Times New Roman" w:hAnsi="Times New Roman" w:cs="Times New Roman"/>
                <w:lang w:eastAsia="uk-UA"/>
              </w:rPr>
            </w:pPr>
          </w:p>
          <w:p w14:paraId="412BB975" w14:textId="5F9DF7D2" w:rsidR="00007D6B" w:rsidRPr="002222C9" w:rsidRDefault="00007D6B" w:rsidP="00007D6B">
            <w:pPr>
              <w:spacing w:after="0" w:line="240" w:lineRule="auto"/>
              <w:jc w:val="center"/>
              <w:rPr>
                <w:rFonts w:ascii="Times New Roman" w:eastAsia="Times New Roman" w:hAnsi="Times New Roman" w:cs="Times New Roman"/>
                <w:lang w:eastAsia="uk-UA"/>
              </w:rPr>
            </w:pPr>
          </w:p>
          <w:p w14:paraId="457693AC" w14:textId="4A3914C5" w:rsidR="00007D6B" w:rsidRPr="002222C9" w:rsidRDefault="00007D6B" w:rsidP="00007D6B">
            <w:pPr>
              <w:spacing w:after="0" w:line="240" w:lineRule="auto"/>
              <w:jc w:val="center"/>
              <w:rPr>
                <w:rFonts w:ascii="Times New Roman" w:eastAsia="Times New Roman" w:hAnsi="Times New Roman" w:cs="Times New Roman"/>
                <w:lang w:eastAsia="uk-UA"/>
              </w:rPr>
            </w:pPr>
          </w:p>
          <w:p w14:paraId="710C02FA" w14:textId="0ADEAF79" w:rsidR="00007D6B" w:rsidRPr="002222C9" w:rsidRDefault="00007D6B" w:rsidP="00007D6B">
            <w:pPr>
              <w:spacing w:after="0" w:line="240" w:lineRule="auto"/>
              <w:jc w:val="center"/>
              <w:rPr>
                <w:rFonts w:ascii="Times New Roman" w:eastAsia="Times New Roman" w:hAnsi="Times New Roman" w:cs="Times New Roman"/>
                <w:lang w:eastAsia="uk-UA"/>
              </w:rPr>
            </w:pPr>
          </w:p>
          <w:p w14:paraId="74DB1452" w14:textId="1BFE69A2" w:rsidR="00007D6B" w:rsidRPr="002222C9" w:rsidRDefault="00007D6B" w:rsidP="00007D6B">
            <w:pPr>
              <w:spacing w:after="0" w:line="240" w:lineRule="auto"/>
              <w:jc w:val="center"/>
              <w:rPr>
                <w:rFonts w:ascii="Times New Roman" w:eastAsia="Times New Roman" w:hAnsi="Times New Roman" w:cs="Times New Roman"/>
                <w:lang w:eastAsia="uk-UA"/>
              </w:rPr>
            </w:pPr>
          </w:p>
          <w:p w14:paraId="67759DE0" w14:textId="0A2739EE" w:rsidR="00007D6B" w:rsidRPr="002222C9" w:rsidRDefault="00007D6B" w:rsidP="00007D6B">
            <w:pPr>
              <w:spacing w:after="0" w:line="240" w:lineRule="auto"/>
              <w:jc w:val="center"/>
              <w:textAlignment w:val="baseline"/>
              <w:rPr>
                <w:rFonts w:ascii="Times New Roman" w:eastAsia="Times New Roman" w:hAnsi="Times New Roman" w:cs="Times New Roman"/>
                <w:lang w:eastAsia="uk-UA"/>
              </w:rPr>
            </w:pPr>
          </w:p>
        </w:tc>
      </w:tr>
      <w:tr w:rsidR="00007D6B" w:rsidRPr="002222C9" w14:paraId="08BB9BB5" w14:textId="77777777" w:rsidTr="00C41DEB">
        <w:trPr>
          <w:trHeight w:val="750"/>
        </w:trPr>
        <w:tc>
          <w:tcPr>
            <w:tcW w:w="416" w:type="dxa"/>
            <w:tcBorders>
              <w:top w:val="single" w:sz="6" w:space="0" w:color="auto"/>
              <w:left w:val="single" w:sz="6" w:space="0" w:color="000000"/>
              <w:bottom w:val="single" w:sz="6" w:space="0" w:color="auto"/>
              <w:right w:val="single" w:sz="6" w:space="0" w:color="000000"/>
            </w:tcBorders>
            <w:shd w:val="clear" w:color="auto" w:fill="auto"/>
            <w:hideMark/>
          </w:tcPr>
          <w:p w14:paraId="13C46042" w14:textId="1DE61D47" w:rsidR="00007D6B" w:rsidRPr="002222C9" w:rsidRDefault="00007D6B" w:rsidP="00007D6B">
            <w:pPr>
              <w:spacing w:after="0" w:line="240" w:lineRule="auto"/>
              <w:jc w:val="center"/>
              <w:textAlignment w:val="baseline"/>
              <w:rPr>
                <w:rFonts w:ascii="Times New Roman" w:eastAsia="Times New Roman" w:hAnsi="Times New Roman" w:cs="Times New Roman"/>
                <w:lang w:eastAsia="uk-UA"/>
              </w:rPr>
            </w:pPr>
            <w:r w:rsidRPr="002222C9">
              <w:rPr>
                <w:rFonts w:ascii="Times New Roman" w:eastAsia="Times New Roman" w:hAnsi="Times New Roman" w:cs="Times New Roman"/>
                <w:lang w:eastAsia="uk-UA"/>
              </w:rPr>
              <w:t>1</w:t>
            </w:r>
          </w:p>
        </w:tc>
        <w:tc>
          <w:tcPr>
            <w:tcW w:w="1831" w:type="dxa"/>
            <w:tcBorders>
              <w:top w:val="single" w:sz="6" w:space="0" w:color="auto"/>
              <w:left w:val="nil"/>
              <w:bottom w:val="single" w:sz="6" w:space="0" w:color="auto"/>
              <w:right w:val="single" w:sz="6" w:space="0" w:color="000000"/>
            </w:tcBorders>
            <w:shd w:val="clear" w:color="auto" w:fill="auto"/>
          </w:tcPr>
          <w:p w14:paraId="6FAD72A8" w14:textId="1F4F89B1" w:rsidR="00007D6B" w:rsidRPr="002222C9" w:rsidRDefault="00007D6B" w:rsidP="00C41DEB">
            <w:pPr>
              <w:spacing w:after="0" w:line="240" w:lineRule="auto"/>
              <w:contextualSpacing/>
              <w:textAlignment w:val="baseline"/>
              <w:rPr>
                <w:rFonts w:ascii="Times New Roman" w:eastAsia="Times New Roman" w:hAnsi="Times New Roman" w:cs="Times New Roman"/>
                <w:lang w:eastAsia="uk-UA"/>
              </w:rPr>
            </w:pPr>
            <w:r w:rsidRPr="00007D6B">
              <w:rPr>
                <w:rFonts w:ascii="Times New Roman" w:hAnsi="Times New Roman" w:cs="Times New Roman"/>
              </w:rPr>
              <w:t>Точки доступ</w:t>
            </w:r>
            <w:r>
              <w:rPr>
                <w:rFonts w:ascii="Times New Roman" w:hAnsi="Times New Roman" w:cs="Times New Roman"/>
              </w:rPr>
              <w:t>у</w:t>
            </w:r>
            <w:r w:rsidRPr="00007D6B">
              <w:rPr>
                <w:rFonts w:ascii="Times New Roman" w:hAnsi="Times New Roman" w:cs="Times New Roman"/>
                <w:lang w:val="en-US"/>
              </w:rPr>
              <w:t xml:space="preserve"> v1</w:t>
            </w:r>
          </w:p>
        </w:tc>
        <w:tc>
          <w:tcPr>
            <w:tcW w:w="3697" w:type="dxa"/>
            <w:tcBorders>
              <w:top w:val="single" w:sz="6" w:space="0" w:color="auto"/>
              <w:left w:val="nil"/>
              <w:bottom w:val="single" w:sz="6" w:space="0" w:color="auto"/>
              <w:right w:val="single" w:sz="6" w:space="0" w:color="000000"/>
            </w:tcBorders>
            <w:shd w:val="clear" w:color="auto" w:fill="auto"/>
          </w:tcPr>
          <w:p w14:paraId="41846334" w14:textId="77777777" w:rsidR="00007D6B" w:rsidRPr="00007D6B" w:rsidRDefault="00007D6B" w:rsidP="00C41DEB">
            <w:pPr>
              <w:spacing w:after="0" w:line="240" w:lineRule="auto"/>
              <w:contextualSpacing/>
              <w:rPr>
                <w:rFonts w:ascii="Times New Roman" w:hAnsi="Times New Roman" w:cs="Times New Roman"/>
                <w:bCs/>
                <w:bdr w:val="none" w:sz="0" w:space="0" w:color="auto" w:frame="1"/>
              </w:rPr>
            </w:pPr>
            <w:r w:rsidRPr="00007D6B">
              <w:rPr>
                <w:rFonts w:ascii="Times New Roman" w:hAnsi="Times New Roman" w:cs="Times New Roman"/>
                <w:bCs/>
                <w:bdr w:val="none" w:sz="0" w:space="0" w:color="auto" w:frame="1"/>
              </w:rPr>
              <w:t>Характеристики Точка доступу Wi-Fi Ubiquiti UniFi 6 PRO (U6-PRO)</w:t>
            </w:r>
          </w:p>
          <w:p w14:paraId="0EDE9FA1" w14:textId="77777777" w:rsidR="00007D6B" w:rsidRPr="00007D6B" w:rsidRDefault="00007D6B" w:rsidP="00C41DEB">
            <w:pPr>
              <w:spacing w:after="0" w:line="240" w:lineRule="auto"/>
              <w:contextualSpacing/>
              <w:rPr>
                <w:rFonts w:ascii="Times New Roman" w:hAnsi="Times New Roman" w:cs="Times New Roman"/>
                <w:bCs/>
                <w:bdr w:val="none" w:sz="0" w:space="0" w:color="auto" w:frame="1"/>
              </w:rPr>
            </w:pPr>
            <w:r w:rsidRPr="00007D6B">
              <w:rPr>
                <w:rFonts w:ascii="Times New Roman" w:hAnsi="Times New Roman" w:cs="Times New Roman"/>
                <w:bCs/>
                <w:bdr w:val="none" w:sz="0" w:space="0" w:color="auto" w:frame="1"/>
              </w:rPr>
              <w:t>Режими роботи</w:t>
            </w:r>
            <w:r w:rsidRPr="00007D6B">
              <w:rPr>
                <w:rFonts w:ascii="Times New Roman" w:hAnsi="Times New Roman" w:cs="Times New Roman"/>
                <w:bCs/>
                <w:bdr w:val="none" w:sz="0" w:space="0" w:color="auto" w:frame="1"/>
              </w:rPr>
              <w:tab/>
              <w:t>Wi-Fi точка</w:t>
            </w:r>
          </w:p>
          <w:p w14:paraId="0D9EAB59" w14:textId="77777777" w:rsidR="00007D6B" w:rsidRPr="00007D6B" w:rsidRDefault="00007D6B" w:rsidP="00C41DEB">
            <w:pPr>
              <w:spacing w:after="0" w:line="240" w:lineRule="auto"/>
              <w:contextualSpacing/>
              <w:rPr>
                <w:rFonts w:ascii="Times New Roman" w:hAnsi="Times New Roman" w:cs="Times New Roman"/>
                <w:bCs/>
                <w:bdr w:val="none" w:sz="0" w:space="0" w:color="auto" w:frame="1"/>
              </w:rPr>
            </w:pPr>
            <w:r w:rsidRPr="00007D6B">
              <w:rPr>
                <w:rFonts w:ascii="Times New Roman" w:hAnsi="Times New Roman" w:cs="Times New Roman"/>
                <w:bCs/>
                <w:bdr w:val="none" w:sz="0" w:space="0" w:color="auto" w:frame="1"/>
              </w:rPr>
              <w:t>Стандарти мереж</w:t>
            </w:r>
            <w:r w:rsidRPr="00007D6B">
              <w:rPr>
                <w:rFonts w:ascii="Times New Roman" w:hAnsi="Times New Roman" w:cs="Times New Roman"/>
                <w:bCs/>
                <w:bdr w:val="none" w:sz="0" w:space="0" w:color="auto" w:frame="1"/>
              </w:rPr>
              <w:tab/>
              <w:t>ac, ax (до 4800 Мбіт/с), a (до 54 Мбіт/с), b (до 11 Мбіт/с), g (до 54 Мбіт/с), n (до 600 Мбіт/с)</w:t>
            </w:r>
          </w:p>
          <w:p w14:paraId="1B20303A" w14:textId="77777777" w:rsidR="00007D6B" w:rsidRPr="00007D6B" w:rsidRDefault="00007D6B" w:rsidP="00C41DEB">
            <w:pPr>
              <w:spacing w:after="0" w:line="240" w:lineRule="auto"/>
              <w:contextualSpacing/>
              <w:rPr>
                <w:rFonts w:ascii="Times New Roman" w:hAnsi="Times New Roman" w:cs="Times New Roman"/>
                <w:bCs/>
                <w:bdr w:val="none" w:sz="0" w:space="0" w:color="auto" w:frame="1"/>
              </w:rPr>
            </w:pPr>
            <w:r w:rsidRPr="00007D6B">
              <w:rPr>
                <w:rFonts w:ascii="Times New Roman" w:hAnsi="Times New Roman" w:cs="Times New Roman"/>
                <w:bCs/>
                <w:bdr w:val="none" w:sz="0" w:space="0" w:color="auto" w:frame="1"/>
              </w:rPr>
              <w:t>Робоча частота</w:t>
            </w:r>
            <w:r w:rsidRPr="00007D6B">
              <w:rPr>
                <w:rFonts w:ascii="Times New Roman" w:hAnsi="Times New Roman" w:cs="Times New Roman"/>
                <w:bCs/>
                <w:bdr w:val="none" w:sz="0" w:space="0" w:color="auto" w:frame="1"/>
              </w:rPr>
              <w:tab/>
              <w:t>2.4 / 5 ГГц</w:t>
            </w:r>
          </w:p>
          <w:p w14:paraId="3CE6F211" w14:textId="77777777" w:rsidR="00007D6B" w:rsidRPr="00007D6B" w:rsidRDefault="00007D6B" w:rsidP="00C41DEB">
            <w:pPr>
              <w:spacing w:after="0" w:line="240" w:lineRule="auto"/>
              <w:contextualSpacing/>
              <w:rPr>
                <w:rFonts w:ascii="Times New Roman" w:hAnsi="Times New Roman" w:cs="Times New Roman"/>
                <w:bCs/>
                <w:bdr w:val="none" w:sz="0" w:space="0" w:color="auto" w:frame="1"/>
              </w:rPr>
            </w:pPr>
            <w:r w:rsidRPr="00007D6B">
              <w:rPr>
                <w:rFonts w:ascii="Times New Roman" w:hAnsi="Times New Roman" w:cs="Times New Roman"/>
                <w:bCs/>
                <w:bdr w:val="none" w:sz="0" w:space="0" w:color="auto" w:frame="1"/>
              </w:rPr>
              <w:t>Безпека інформації</w:t>
            </w:r>
            <w:r w:rsidRPr="00007D6B">
              <w:rPr>
                <w:rFonts w:ascii="Times New Roman" w:hAnsi="Times New Roman" w:cs="Times New Roman"/>
                <w:bCs/>
                <w:bdr w:val="none" w:sz="0" w:space="0" w:color="auto" w:frame="1"/>
              </w:rPr>
              <w:tab/>
              <w:t>WPA, WPA-ENT, WPA-PSK, WPA2, WPA3</w:t>
            </w:r>
          </w:p>
          <w:p w14:paraId="02E15D95" w14:textId="77777777" w:rsidR="00007D6B" w:rsidRPr="00007D6B" w:rsidRDefault="00007D6B" w:rsidP="00C41DEB">
            <w:pPr>
              <w:spacing w:after="0" w:line="240" w:lineRule="auto"/>
              <w:contextualSpacing/>
              <w:rPr>
                <w:rFonts w:ascii="Times New Roman" w:hAnsi="Times New Roman" w:cs="Times New Roman"/>
                <w:bCs/>
                <w:bdr w:val="none" w:sz="0" w:space="0" w:color="auto" w:frame="1"/>
              </w:rPr>
            </w:pPr>
            <w:r w:rsidRPr="00007D6B">
              <w:rPr>
                <w:rFonts w:ascii="Times New Roman" w:hAnsi="Times New Roman" w:cs="Times New Roman"/>
                <w:bCs/>
                <w:bdr w:val="none" w:sz="0" w:space="0" w:color="auto" w:frame="1"/>
              </w:rPr>
              <w:t>Моніторинг та управління</w:t>
            </w:r>
            <w:r w:rsidRPr="00007D6B">
              <w:rPr>
                <w:rFonts w:ascii="Times New Roman" w:hAnsi="Times New Roman" w:cs="Times New Roman"/>
                <w:bCs/>
                <w:bdr w:val="none" w:sz="0" w:space="0" w:color="auto" w:frame="1"/>
              </w:rPr>
              <w:tab/>
              <w:t>Web-інтерфейс</w:t>
            </w:r>
          </w:p>
          <w:p w14:paraId="1ACFC3B8" w14:textId="77777777" w:rsidR="00007D6B" w:rsidRPr="00007D6B" w:rsidRDefault="00007D6B" w:rsidP="00C41DEB">
            <w:pPr>
              <w:spacing w:after="0" w:line="240" w:lineRule="auto"/>
              <w:contextualSpacing/>
              <w:rPr>
                <w:rFonts w:ascii="Times New Roman" w:hAnsi="Times New Roman" w:cs="Times New Roman"/>
                <w:bCs/>
                <w:bdr w:val="none" w:sz="0" w:space="0" w:color="auto" w:frame="1"/>
              </w:rPr>
            </w:pPr>
            <w:r w:rsidRPr="00007D6B">
              <w:rPr>
                <w:rFonts w:ascii="Times New Roman" w:hAnsi="Times New Roman" w:cs="Times New Roman"/>
                <w:bCs/>
                <w:bdr w:val="none" w:sz="0" w:space="0" w:color="auto" w:frame="1"/>
              </w:rPr>
              <w:t>Тип антени</w:t>
            </w:r>
            <w:r w:rsidRPr="00007D6B">
              <w:rPr>
                <w:rFonts w:ascii="Times New Roman" w:hAnsi="Times New Roman" w:cs="Times New Roman"/>
                <w:bCs/>
                <w:bdr w:val="none" w:sz="0" w:space="0" w:color="auto" w:frame="1"/>
              </w:rPr>
              <w:tab/>
              <w:t>вбудована/незнімна</w:t>
            </w:r>
          </w:p>
          <w:p w14:paraId="2F94323A" w14:textId="77777777" w:rsidR="00007D6B" w:rsidRPr="00007D6B" w:rsidRDefault="00007D6B" w:rsidP="00C41DEB">
            <w:pPr>
              <w:spacing w:after="0" w:line="240" w:lineRule="auto"/>
              <w:contextualSpacing/>
              <w:rPr>
                <w:rFonts w:ascii="Times New Roman" w:hAnsi="Times New Roman" w:cs="Times New Roman"/>
                <w:bCs/>
                <w:bdr w:val="none" w:sz="0" w:space="0" w:color="auto" w:frame="1"/>
              </w:rPr>
            </w:pPr>
            <w:r w:rsidRPr="00007D6B">
              <w:rPr>
                <w:rFonts w:ascii="Times New Roman" w:hAnsi="Times New Roman" w:cs="Times New Roman"/>
                <w:bCs/>
                <w:bdr w:val="none" w:sz="0" w:space="0" w:color="auto" w:frame="1"/>
              </w:rPr>
              <w:t>Інтерфейси</w:t>
            </w:r>
            <w:r w:rsidRPr="00007D6B">
              <w:rPr>
                <w:rFonts w:ascii="Times New Roman" w:hAnsi="Times New Roman" w:cs="Times New Roman"/>
                <w:bCs/>
                <w:bdr w:val="none" w:sz="0" w:space="0" w:color="auto" w:frame="1"/>
              </w:rPr>
              <w:tab/>
              <w:t>LAN 10/100/1000 Мбіт/с</w:t>
            </w:r>
          </w:p>
          <w:p w14:paraId="6357B761" w14:textId="77777777" w:rsidR="00007D6B" w:rsidRPr="00007D6B" w:rsidRDefault="00007D6B" w:rsidP="00C41DEB">
            <w:pPr>
              <w:spacing w:after="0" w:line="240" w:lineRule="auto"/>
              <w:contextualSpacing/>
              <w:rPr>
                <w:rFonts w:ascii="Times New Roman" w:hAnsi="Times New Roman" w:cs="Times New Roman"/>
                <w:bCs/>
                <w:bdr w:val="none" w:sz="0" w:space="0" w:color="auto" w:frame="1"/>
              </w:rPr>
            </w:pPr>
            <w:r w:rsidRPr="00007D6B">
              <w:rPr>
                <w:rFonts w:ascii="Times New Roman" w:hAnsi="Times New Roman" w:cs="Times New Roman"/>
                <w:bCs/>
                <w:bdr w:val="none" w:sz="0" w:space="0" w:color="auto" w:frame="1"/>
              </w:rPr>
              <w:t>Відповідність мережевим стандартам</w:t>
            </w:r>
            <w:r w:rsidRPr="00007D6B">
              <w:rPr>
                <w:rFonts w:ascii="Times New Roman" w:hAnsi="Times New Roman" w:cs="Times New Roman"/>
                <w:bCs/>
                <w:bdr w:val="none" w:sz="0" w:space="0" w:color="auto" w:frame="1"/>
              </w:rPr>
              <w:tab/>
              <w:t>IEEE 802.11 a, IEEE 802.11 ac, IEEE 802.11 ax, IEEE 802.11 b, IEEE 802.11 g, IEEE 802.11 n, IEEE 802.1q (VLAN)</w:t>
            </w:r>
          </w:p>
          <w:p w14:paraId="3722FC0D" w14:textId="77777777" w:rsidR="00007D6B" w:rsidRPr="00007D6B" w:rsidRDefault="00007D6B" w:rsidP="00C41DEB">
            <w:pPr>
              <w:spacing w:after="0" w:line="240" w:lineRule="auto"/>
              <w:contextualSpacing/>
              <w:rPr>
                <w:rFonts w:ascii="Times New Roman" w:hAnsi="Times New Roman" w:cs="Times New Roman"/>
                <w:bCs/>
                <w:bdr w:val="none" w:sz="0" w:space="0" w:color="auto" w:frame="1"/>
              </w:rPr>
            </w:pPr>
            <w:r w:rsidRPr="00007D6B">
              <w:rPr>
                <w:rFonts w:ascii="Times New Roman" w:hAnsi="Times New Roman" w:cs="Times New Roman"/>
                <w:bCs/>
                <w:bdr w:val="none" w:sz="0" w:space="0" w:color="auto" w:frame="1"/>
              </w:rPr>
              <w:t>Кількість LAN портів (RJ-45)</w:t>
            </w:r>
            <w:r w:rsidRPr="00007D6B">
              <w:rPr>
                <w:rFonts w:ascii="Times New Roman" w:hAnsi="Times New Roman" w:cs="Times New Roman"/>
                <w:bCs/>
                <w:bdr w:val="none" w:sz="0" w:space="0" w:color="auto" w:frame="1"/>
              </w:rPr>
              <w:tab/>
              <w:t>1</w:t>
            </w:r>
          </w:p>
          <w:p w14:paraId="542C4335" w14:textId="77777777" w:rsidR="00007D6B" w:rsidRPr="00007D6B" w:rsidRDefault="00007D6B" w:rsidP="00C41DEB">
            <w:pPr>
              <w:spacing w:after="0" w:line="240" w:lineRule="auto"/>
              <w:contextualSpacing/>
              <w:rPr>
                <w:rFonts w:ascii="Times New Roman" w:hAnsi="Times New Roman" w:cs="Times New Roman"/>
                <w:bCs/>
                <w:bdr w:val="none" w:sz="0" w:space="0" w:color="auto" w:frame="1"/>
              </w:rPr>
            </w:pPr>
            <w:r w:rsidRPr="00007D6B">
              <w:rPr>
                <w:rFonts w:ascii="Times New Roman" w:hAnsi="Times New Roman" w:cs="Times New Roman"/>
                <w:bCs/>
                <w:bdr w:val="none" w:sz="0" w:space="0" w:color="auto" w:frame="1"/>
              </w:rPr>
              <w:t>Додаткові можливості</w:t>
            </w:r>
            <w:r w:rsidRPr="00007D6B">
              <w:rPr>
                <w:rFonts w:ascii="Times New Roman" w:hAnsi="Times New Roman" w:cs="Times New Roman"/>
                <w:bCs/>
                <w:bdr w:val="none" w:sz="0" w:space="0" w:color="auto" w:frame="1"/>
              </w:rPr>
              <w:tab/>
              <w:t>2x2 MIMO, 4x4 MIMO</w:t>
            </w:r>
          </w:p>
          <w:p w14:paraId="411B22D8" w14:textId="77777777" w:rsidR="00007D6B" w:rsidRPr="00007D6B" w:rsidRDefault="00007D6B" w:rsidP="00C41DEB">
            <w:pPr>
              <w:spacing w:after="0" w:line="240" w:lineRule="auto"/>
              <w:contextualSpacing/>
              <w:rPr>
                <w:rFonts w:ascii="Times New Roman" w:hAnsi="Times New Roman" w:cs="Times New Roman"/>
                <w:bCs/>
                <w:bdr w:val="none" w:sz="0" w:space="0" w:color="auto" w:frame="1"/>
              </w:rPr>
            </w:pPr>
            <w:r w:rsidRPr="00007D6B">
              <w:rPr>
                <w:rFonts w:ascii="Times New Roman" w:hAnsi="Times New Roman" w:cs="Times New Roman"/>
                <w:bCs/>
                <w:bdr w:val="none" w:sz="0" w:space="0" w:color="auto" w:frame="1"/>
              </w:rPr>
              <w:t>Ширина</w:t>
            </w:r>
            <w:r w:rsidRPr="00007D6B">
              <w:rPr>
                <w:rFonts w:ascii="Times New Roman" w:hAnsi="Times New Roman" w:cs="Times New Roman"/>
                <w:bCs/>
                <w:bdr w:val="none" w:sz="0" w:space="0" w:color="auto" w:frame="1"/>
              </w:rPr>
              <w:tab/>
              <w:t>197 мм</w:t>
            </w:r>
          </w:p>
          <w:p w14:paraId="49148319" w14:textId="77777777" w:rsidR="00007D6B" w:rsidRPr="00007D6B" w:rsidRDefault="00007D6B" w:rsidP="00C41DEB">
            <w:pPr>
              <w:spacing w:after="0" w:line="240" w:lineRule="auto"/>
              <w:contextualSpacing/>
              <w:rPr>
                <w:rFonts w:ascii="Times New Roman" w:hAnsi="Times New Roman" w:cs="Times New Roman"/>
                <w:bCs/>
                <w:bdr w:val="none" w:sz="0" w:space="0" w:color="auto" w:frame="1"/>
              </w:rPr>
            </w:pPr>
            <w:r w:rsidRPr="00007D6B">
              <w:rPr>
                <w:rFonts w:ascii="Times New Roman" w:hAnsi="Times New Roman" w:cs="Times New Roman"/>
                <w:bCs/>
                <w:bdr w:val="none" w:sz="0" w:space="0" w:color="auto" w:frame="1"/>
              </w:rPr>
              <w:t>Висота</w:t>
            </w:r>
            <w:r w:rsidRPr="00007D6B">
              <w:rPr>
                <w:rFonts w:ascii="Times New Roman" w:hAnsi="Times New Roman" w:cs="Times New Roman"/>
                <w:bCs/>
                <w:bdr w:val="none" w:sz="0" w:space="0" w:color="auto" w:frame="1"/>
              </w:rPr>
              <w:tab/>
              <w:t>197 мм</w:t>
            </w:r>
          </w:p>
          <w:p w14:paraId="32F62CA0" w14:textId="77777777" w:rsidR="00007D6B" w:rsidRPr="00007D6B" w:rsidRDefault="00007D6B" w:rsidP="00C41DEB">
            <w:pPr>
              <w:spacing w:after="0" w:line="240" w:lineRule="auto"/>
              <w:contextualSpacing/>
              <w:rPr>
                <w:rFonts w:ascii="Times New Roman" w:hAnsi="Times New Roman" w:cs="Times New Roman"/>
                <w:bCs/>
                <w:bdr w:val="none" w:sz="0" w:space="0" w:color="auto" w:frame="1"/>
              </w:rPr>
            </w:pPr>
            <w:r w:rsidRPr="00007D6B">
              <w:rPr>
                <w:rFonts w:ascii="Times New Roman" w:hAnsi="Times New Roman" w:cs="Times New Roman"/>
                <w:bCs/>
                <w:bdr w:val="none" w:sz="0" w:space="0" w:color="auto" w:frame="1"/>
              </w:rPr>
              <w:t>Глибина</w:t>
            </w:r>
            <w:r w:rsidRPr="00007D6B">
              <w:rPr>
                <w:rFonts w:ascii="Times New Roman" w:hAnsi="Times New Roman" w:cs="Times New Roman"/>
                <w:bCs/>
                <w:bdr w:val="none" w:sz="0" w:space="0" w:color="auto" w:frame="1"/>
              </w:rPr>
              <w:tab/>
              <w:t>35 мм</w:t>
            </w:r>
          </w:p>
          <w:p w14:paraId="291AC819" w14:textId="77777777" w:rsidR="00007D6B" w:rsidRPr="00007D6B" w:rsidRDefault="00007D6B" w:rsidP="00C41DEB">
            <w:pPr>
              <w:spacing w:after="0" w:line="240" w:lineRule="auto"/>
              <w:contextualSpacing/>
              <w:rPr>
                <w:rFonts w:ascii="Times New Roman" w:hAnsi="Times New Roman" w:cs="Times New Roman"/>
                <w:bCs/>
                <w:bdr w:val="none" w:sz="0" w:space="0" w:color="auto" w:frame="1"/>
              </w:rPr>
            </w:pPr>
            <w:r w:rsidRPr="00007D6B">
              <w:rPr>
                <w:rFonts w:ascii="Times New Roman" w:hAnsi="Times New Roman" w:cs="Times New Roman"/>
                <w:bCs/>
                <w:bdr w:val="none" w:sz="0" w:space="0" w:color="auto" w:frame="1"/>
              </w:rPr>
              <w:t>Вага</w:t>
            </w:r>
            <w:r w:rsidRPr="00007D6B">
              <w:rPr>
                <w:rFonts w:ascii="Times New Roman" w:hAnsi="Times New Roman" w:cs="Times New Roman"/>
                <w:bCs/>
                <w:bdr w:val="none" w:sz="0" w:space="0" w:color="auto" w:frame="1"/>
              </w:rPr>
              <w:tab/>
              <w:t>460 г</w:t>
            </w:r>
          </w:p>
          <w:p w14:paraId="037B35FC" w14:textId="77777777" w:rsidR="00007D6B" w:rsidRPr="00007D6B" w:rsidRDefault="00007D6B" w:rsidP="00C41DEB">
            <w:pPr>
              <w:spacing w:after="0" w:line="240" w:lineRule="auto"/>
              <w:contextualSpacing/>
              <w:rPr>
                <w:rFonts w:ascii="Times New Roman" w:hAnsi="Times New Roman" w:cs="Times New Roman"/>
                <w:bCs/>
                <w:bdr w:val="none" w:sz="0" w:space="0" w:color="auto" w:frame="1"/>
              </w:rPr>
            </w:pPr>
            <w:r w:rsidRPr="00007D6B">
              <w:rPr>
                <w:rFonts w:ascii="Times New Roman" w:hAnsi="Times New Roman" w:cs="Times New Roman"/>
                <w:bCs/>
                <w:bdr w:val="none" w:sz="0" w:space="0" w:color="auto" w:frame="1"/>
              </w:rPr>
              <w:t>Живлення</w:t>
            </w:r>
            <w:r w:rsidRPr="00007D6B">
              <w:rPr>
                <w:rFonts w:ascii="Times New Roman" w:hAnsi="Times New Roman" w:cs="Times New Roman"/>
                <w:bCs/>
                <w:bdr w:val="none" w:sz="0" w:space="0" w:color="auto" w:frame="1"/>
              </w:rPr>
              <w:tab/>
              <w:t>PoE/адаптер</w:t>
            </w:r>
          </w:p>
          <w:p w14:paraId="28D2C24A" w14:textId="77777777" w:rsidR="00007D6B" w:rsidRPr="00007D6B" w:rsidRDefault="00007D6B" w:rsidP="00C41DEB">
            <w:pPr>
              <w:spacing w:after="0" w:line="240" w:lineRule="auto"/>
              <w:contextualSpacing/>
              <w:rPr>
                <w:rFonts w:ascii="Times New Roman" w:hAnsi="Times New Roman" w:cs="Times New Roman"/>
                <w:bCs/>
                <w:bdr w:val="none" w:sz="0" w:space="0" w:color="auto" w:frame="1"/>
              </w:rPr>
            </w:pPr>
            <w:r w:rsidRPr="00007D6B">
              <w:rPr>
                <w:rFonts w:ascii="Times New Roman" w:hAnsi="Times New Roman" w:cs="Times New Roman"/>
                <w:bCs/>
                <w:bdr w:val="none" w:sz="0" w:space="0" w:color="auto" w:frame="1"/>
              </w:rPr>
              <w:t>Робочий діапазон температури повітря</w:t>
            </w:r>
            <w:r w:rsidRPr="00007D6B">
              <w:rPr>
                <w:rFonts w:ascii="Times New Roman" w:hAnsi="Times New Roman" w:cs="Times New Roman"/>
                <w:bCs/>
                <w:bdr w:val="none" w:sz="0" w:space="0" w:color="auto" w:frame="1"/>
              </w:rPr>
              <w:tab/>
              <w:t>-30°C ~ +60°C</w:t>
            </w:r>
          </w:p>
          <w:p w14:paraId="38745E22" w14:textId="77777777" w:rsidR="00007D6B" w:rsidRPr="00007D6B" w:rsidRDefault="00007D6B" w:rsidP="00C41DEB">
            <w:pPr>
              <w:spacing w:after="0" w:line="240" w:lineRule="auto"/>
              <w:contextualSpacing/>
              <w:rPr>
                <w:rFonts w:ascii="Times New Roman" w:hAnsi="Times New Roman" w:cs="Times New Roman"/>
                <w:bCs/>
                <w:bdr w:val="none" w:sz="0" w:space="0" w:color="auto" w:frame="1"/>
              </w:rPr>
            </w:pPr>
            <w:r w:rsidRPr="00007D6B">
              <w:rPr>
                <w:rFonts w:ascii="Times New Roman" w:hAnsi="Times New Roman" w:cs="Times New Roman"/>
                <w:bCs/>
                <w:bdr w:val="none" w:sz="0" w:space="0" w:color="auto" w:frame="1"/>
              </w:rPr>
              <w:t>Набір</w:t>
            </w:r>
            <w:r w:rsidRPr="00007D6B">
              <w:rPr>
                <w:rFonts w:ascii="Times New Roman" w:hAnsi="Times New Roman" w:cs="Times New Roman"/>
                <w:bCs/>
                <w:bdr w:val="none" w:sz="0" w:space="0" w:color="auto" w:frame="1"/>
              </w:rPr>
              <w:tab/>
              <w:t>1 точка доступу</w:t>
            </w:r>
          </w:p>
          <w:p w14:paraId="634C229B" w14:textId="77777777" w:rsidR="00007D6B" w:rsidRPr="00007D6B" w:rsidRDefault="00007D6B" w:rsidP="00C41DEB">
            <w:pPr>
              <w:spacing w:after="0" w:line="240" w:lineRule="auto"/>
              <w:contextualSpacing/>
              <w:rPr>
                <w:rFonts w:ascii="Times New Roman" w:hAnsi="Times New Roman" w:cs="Times New Roman"/>
                <w:bCs/>
                <w:bdr w:val="none" w:sz="0" w:space="0" w:color="auto" w:frame="1"/>
              </w:rPr>
            </w:pPr>
            <w:r w:rsidRPr="00007D6B">
              <w:rPr>
                <w:rFonts w:ascii="Times New Roman" w:hAnsi="Times New Roman" w:cs="Times New Roman"/>
                <w:bCs/>
                <w:bdr w:val="none" w:sz="0" w:space="0" w:color="auto" w:frame="1"/>
              </w:rPr>
              <w:t>Виробник</w:t>
            </w:r>
            <w:r w:rsidRPr="00007D6B">
              <w:rPr>
                <w:rFonts w:ascii="Times New Roman" w:hAnsi="Times New Roman" w:cs="Times New Roman"/>
                <w:bCs/>
                <w:bdr w:val="none" w:sz="0" w:space="0" w:color="auto" w:frame="1"/>
              </w:rPr>
              <w:tab/>
              <w:t>Ubiquiti</w:t>
            </w:r>
          </w:p>
          <w:p w14:paraId="1AAB5D33" w14:textId="7AD86F7E" w:rsidR="00007D6B" w:rsidRPr="002222C9" w:rsidRDefault="00007D6B" w:rsidP="00C41DEB">
            <w:pPr>
              <w:spacing w:after="0" w:line="240" w:lineRule="auto"/>
              <w:contextualSpacing/>
              <w:textAlignment w:val="baseline"/>
              <w:rPr>
                <w:rFonts w:ascii="Times New Roman" w:eastAsia="Times New Roman" w:hAnsi="Times New Roman" w:cs="Times New Roman"/>
                <w:lang w:eastAsia="uk-UA"/>
              </w:rPr>
            </w:pPr>
            <w:r w:rsidRPr="00007D6B">
              <w:rPr>
                <w:rFonts w:ascii="Times New Roman" w:hAnsi="Times New Roman" w:cs="Times New Roman"/>
                <w:bCs/>
                <w:bdr w:val="none" w:sz="0" w:space="0" w:color="auto" w:frame="1"/>
              </w:rPr>
              <w:t>Штрихкод</w:t>
            </w:r>
            <w:r w:rsidRPr="00007D6B">
              <w:rPr>
                <w:rFonts w:ascii="Times New Roman" w:hAnsi="Times New Roman" w:cs="Times New Roman"/>
                <w:bCs/>
                <w:bdr w:val="none" w:sz="0" w:space="0" w:color="auto" w:frame="1"/>
              </w:rPr>
              <w:tab/>
              <w:t>810010076830</w:t>
            </w:r>
          </w:p>
        </w:tc>
        <w:tc>
          <w:tcPr>
            <w:tcW w:w="599" w:type="dxa"/>
            <w:tcBorders>
              <w:top w:val="single" w:sz="6" w:space="0" w:color="auto"/>
              <w:left w:val="nil"/>
              <w:bottom w:val="single" w:sz="6" w:space="0" w:color="auto"/>
              <w:right w:val="single" w:sz="6" w:space="0" w:color="auto"/>
            </w:tcBorders>
            <w:shd w:val="clear" w:color="auto" w:fill="auto"/>
          </w:tcPr>
          <w:p w14:paraId="3B2329FF" w14:textId="4D866C67" w:rsidR="00007D6B" w:rsidRPr="002222C9" w:rsidRDefault="005C3908" w:rsidP="00007D6B">
            <w:pPr>
              <w:spacing w:after="0" w:line="240" w:lineRule="auto"/>
              <w:jc w:val="center"/>
              <w:textAlignment w:val="baseline"/>
              <w:rPr>
                <w:rFonts w:ascii="Times New Roman" w:eastAsia="Times New Roman" w:hAnsi="Times New Roman" w:cs="Times New Roman"/>
                <w:lang w:eastAsia="uk-UA"/>
              </w:rPr>
            </w:pPr>
            <w:r>
              <w:rPr>
                <w:rFonts w:ascii="Times New Roman" w:hAnsi="Times New Roman" w:cs="Times New Roman"/>
              </w:rPr>
              <w:t>5</w:t>
            </w:r>
          </w:p>
        </w:tc>
        <w:tc>
          <w:tcPr>
            <w:tcW w:w="1414" w:type="dxa"/>
            <w:tcBorders>
              <w:top w:val="single" w:sz="6" w:space="0" w:color="auto"/>
              <w:left w:val="single" w:sz="6" w:space="0" w:color="auto"/>
              <w:bottom w:val="single" w:sz="6" w:space="0" w:color="auto"/>
              <w:right w:val="single" w:sz="6" w:space="0" w:color="auto"/>
            </w:tcBorders>
            <w:shd w:val="clear" w:color="auto" w:fill="auto"/>
            <w:hideMark/>
          </w:tcPr>
          <w:p w14:paraId="4F0EE584" w14:textId="1FFE0104" w:rsidR="00007D6B" w:rsidRPr="002222C9" w:rsidRDefault="00007D6B" w:rsidP="00007D6B">
            <w:pPr>
              <w:spacing w:after="0" w:line="240" w:lineRule="auto"/>
              <w:jc w:val="center"/>
              <w:textAlignment w:val="baseline"/>
              <w:rPr>
                <w:rFonts w:ascii="Times New Roman" w:eastAsia="Times New Roman" w:hAnsi="Times New Roman" w:cs="Times New Roman"/>
                <w:lang w:eastAsia="uk-UA"/>
              </w:rPr>
            </w:pPr>
          </w:p>
        </w:tc>
        <w:tc>
          <w:tcPr>
            <w:tcW w:w="1414" w:type="dxa"/>
            <w:tcBorders>
              <w:top w:val="single" w:sz="6" w:space="0" w:color="auto"/>
              <w:left w:val="single" w:sz="6" w:space="0" w:color="auto"/>
              <w:bottom w:val="single" w:sz="6" w:space="0" w:color="auto"/>
              <w:right w:val="single" w:sz="6" w:space="0" w:color="auto"/>
            </w:tcBorders>
            <w:shd w:val="clear" w:color="auto" w:fill="auto"/>
            <w:hideMark/>
          </w:tcPr>
          <w:p w14:paraId="0987D68B" w14:textId="6E79B038" w:rsidR="00007D6B" w:rsidRPr="002222C9" w:rsidRDefault="00007D6B" w:rsidP="00007D6B">
            <w:pPr>
              <w:spacing w:after="0" w:line="240" w:lineRule="auto"/>
              <w:jc w:val="center"/>
              <w:textAlignment w:val="baseline"/>
              <w:rPr>
                <w:rFonts w:ascii="Times New Roman" w:eastAsia="Times New Roman" w:hAnsi="Times New Roman" w:cs="Times New Roman"/>
                <w:lang w:eastAsia="uk-UA"/>
              </w:rPr>
            </w:pPr>
          </w:p>
        </w:tc>
        <w:tc>
          <w:tcPr>
            <w:tcW w:w="20" w:type="dxa"/>
            <w:vMerge/>
            <w:tcBorders>
              <w:left w:val="nil"/>
              <w:right w:val="nil"/>
            </w:tcBorders>
            <w:shd w:val="clear" w:color="auto" w:fill="auto"/>
            <w:hideMark/>
          </w:tcPr>
          <w:p w14:paraId="5E4E9BCB" w14:textId="0F0D4F4D" w:rsidR="00007D6B" w:rsidRPr="002222C9" w:rsidRDefault="00007D6B" w:rsidP="00007D6B">
            <w:pPr>
              <w:spacing w:after="0" w:line="240" w:lineRule="auto"/>
              <w:jc w:val="center"/>
              <w:textAlignment w:val="baseline"/>
              <w:rPr>
                <w:rFonts w:ascii="Times New Roman" w:eastAsia="Times New Roman" w:hAnsi="Times New Roman" w:cs="Times New Roman"/>
                <w:lang w:eastAsia="uk-UA"/>
              </w:rPr>
            </w:pPr>
          </w:p>
        </w:tc>
      </w:tr>
      <w:tr w:rsidR="00007D6B" w:rsidRPr="002222C9" w14:paraId="5D625410" w14:textId="77777777" w:rsidTr="00C41DEB">
        <w:trPr>
          <w:trHeight w:val="750"/>
        </w:trPr>
        <w:tc>
          <w:tcPr>
            <w:tcW w:w="416" w:type="dxa"/>
            <w:tcBorders>
              <w:top w:val="single" w:sz="6" w:space="0" w:color="auto"/>
              <w:left w:val="single" w:sz="6" w:space="0" w:color="000000"/>
              <w:bottom w:val="single" w:sz="6" w:space="0" w:color="auto"/>
              <w:right w:val="single" w:sz="6" w:space="0" w:color="000000"/>
            </w:tcBorders>
            <w:shd w:val="clear" w:color="auto" w:fill="auto"/>
            <w:hideMark/>
          </w:tcPr>
          <w:p w14:paraId="205123E1" w14:textId="037C6DB6" w:rsidR="00007D6B" w:rsidRPr="002222C9" w:rsidRDefault="00007D6B" w:rsidP="00007D6B">
            <w:pPr>
              <w:spacing w:after="0" w:line="240" w:lineRule="auto"/>
              <w:jc w:val="center"/>
              <w:textAlignment w:val="baseline"/>
              <w:rPr>
                <w:rFonts w:ascii="Times New Roman" w:eastAsia="Times New Roman" w:hAnsi="Times New Roman" w:cs="Times New Roman"/>
                <w:lang w:eastAsia="uk-UA"/>
              </w:rPr>
            </w:pPr>
            <w:r w:rsidRPr="002222C9">
              <w:rPr>
                <w:rFonts w:ascii="Times New Roman" w:eastAsia="Times New Roman" w:hAnsi="Times New Roman" w:cs="Times New Roman"/>
                <w:lang w:eastAsia="uk-UA"/>
              </w:rPr>
              <w:t>2</w:t>
            </w:r>
          </w:p>
        </w:tc>
        <w:tc>
          <w:tcPr>
            <w:tcW w:w="1831" w:type="dxa"/>
            <w:tcBorders>
              <w:top w:val="single" w:sz="6" w:space="0" w:color="auto"/>
              <w:left w:val="nil"/>
              <w:bottom w:val="single" w:sz="6" w:space="0" w:color="auto"/>
              <w:right w:val="single" w:sz="6" w:space="0" w:color="000000"/>
            </w:tcBorders>
            <w:shd w:val="clear" w:color="auto" w:fill="auto"/>
          </w:tcPr>
          <w:p w14:paraId="63DA4042" w14:textId="56217A6E" w:rsidR="00007D6B" w:rsidRPr="002222C9" w:rsidRDefault="00007D6B" w:rsidP="00C41DEB">
            <w:pPr>
              <w:spacing w:after="0" w:line="240" w:lineRule="auto"/>
              <w:contextualSpacing/>
              <w:textAlignment w:val="baseline"/>
              <w:rPr>
                <w:rFonts w:ascii="Times New Roman" w:eastAsia="Times New Roman" w:hAnsi="Times New Roman" w:cs="Times New Roman"/>
                <w:lang w:eastAsia="uk-UA"/>
              </w:rPr>
            </w:pPr>
            <w:r w:rsidRPr="00007D6B">
              <w:rPr>
                <w:rFonts w:ascii="Times New Roman" w:hAnsi="Times New Roman" w:cs="Times New Roman"/>
              </w:rPr>
              <w:t>Точки доступ</w:t>
            </w:r>
            <w:r w:rsidR="00C41DEB">
              <w:rPr>
                <w:rFonts w:ascii="Times New Roman" w:hAnsi="Times New Roman" w:cs="Times New Roman"/>
              </w:rPr>
              <w:t>у</w:t>
            </w:r>
            <w:r w:rsidRPr="00007D6B">
              <w:rPr>
                <w:rFonts w:ascii="Times New Roman" w:hAnsi="Times New Roman" w:cs="Times New Roman"/>
              </w:rPr>
              <w:t xml:space="preserve"> v2</w:t>
            </w:r>
          </w:p>
        </w:tc>
        <w:tc>
          <w:tcPr>
            <w:tcW w:w="3697" w:type="dxa"/>
            <w:tcBorders>
              <w:top w:val="single" w:sz="6" w:space="0" w:color="auto"/>
              <w:left w:val="nil"/>
              <w:bottom w:val="single" w:sz="6" w:space="0" w:color="auto"/>
              <w:right w:val="single" w:sz="6" w:space="0" w:color="000000"/>
            </w:tcBorders>
            <w:shd w:val="clear" w:color="auto" w:fill="auto"/>
          </w:tcPr>
          <w:p w14:paraId="1F24B5FF" w14:textId="7777777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Характеристики Точка доступу Wi-Fi Ubiquiti UniFi 6 LR (U6-LR)</w:t>
            </w:r>
          </w:p>
          <w:p w14:paraId="5E66AA5D" w14:textId="7777777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Режими роботи</w:t>
            </w:r>
            <w:r w:rsidRPr="00007D6B">
              <w:rPr>
                <w:rFonts w:ascii="Times New Roman" w:hAnsi="Times New Roman" w:cs="Times New Roman"/>
              </w:rPr>
              <w:tab/>
              <w:t>Wi-Fi точка</w:t>
            </w:r>
          </w:p>
          <w:p w14:paraId="23A28A81" w14:textId="7777777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Стандарти мереж</w:t>
            </w:r>
            <w:r w:rsidRPr="00007D6B">
              <w:rPr>
                <w:rFonts w:ascii="Times New Roman" w:hAnsi="Times New Roman" w:cs="Times New Roman"/>
              </w:rPr>
              <w:tab/>
              <w:t>a, b, g</w:t>
            </w:r>
          </w:p>
          <w:p w14:paraId="2DA82CBD" w14:textId="7777777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Робоча частота</w:t>
            </w:r>
            <w:r w:rsidRPr="00007D6B">
              <w:rPr>
                <w:rFonts w:ascii="Times New Roman" w:hAnsi="Times New Roman" w:cs="Times New Roman"/>
              </w:rPr>
              <w:tab/>
              <w:t>2.4 / 5 ГГц</w:t>
            </w:r>
          </w:p>
          <w:p w14:paraId="27C91924" w14:textId="7777777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Безпека інформації</w:t>
            </w:r>
            <w:r w:rsidRPr="00007D6B">
              <w:rPr>
                <w:rFonts w:ascii="Times New Roman" w:hAnsi="Times New Roman" w:cs="Times New Roman"/>
              </w:rPr>
              <w:tab/>
              <w:t>WPA-ENT, WPA-PSK</w:t>
            </w:r>
          </w:p>
          <w:p w14:paraId="68D642AE" w14:textId="7777777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Інтерфейси</w:t>
            </w:r>
            <w:r w:rsidRPr="00007D6B">
              <w:rPr>
                <w:rFonts w:ascii="Times New Roman" w:hAnsi="Times New Roman" w:cs="Times New Roman"/>
              </w:rPr>
              <w:tab/>
              <w:t>10/100/1000BASE-T</w:t>
            </w:r>
          </w:p>
          <w:p w14:paraId="7EC90DC9" w14:textId="7777777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Кількість LAN портів (RJ-45)</w:t>
            </w:r>
            <w:r w:rsidRPr="00007D6B">
              <w:rPr>
                <w:rFonts w:ascii="Times New Roman" w:hAnsi="Times New Roman" w:cs="Times New Roman"/>
              </w:rPr>
              <w:tab/>
              <w:t>1</w:t>
            </w:r>
          </w:p>
          <w:p w14:paraId="0222CC8A" w14:textId="7777777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lastRenderedPageBreak/>
              <w:t>Додаткові можливості</w:t>
            </w:r>
            <w:r w:rsidRPr="00007D6B">
              <w:rPr>
                <w:rFonts w:ascii="Times New Roman" w:hAnsi="Times New Roman" w:cs="Times New Roman"/>
              </w:rPr>
              <w:tab/>
              <w:t>2x2 MIMO, 4x4 MIMO</w:t>
            </w:r>
          </w:p>
          <w:p w14:paraId="0C0D68A2" w14:textId="7777777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Ширина</w:t>
            </w:r>
            <w:r w:rsidRPr="00007D6B">
              <w:rPr>
                <w:rFonts w:ascii="Times New Roman" w:hAnsi="Times New Roman" w:cs="Times New Roman"/>
              </w:rPr>
              <w:tab/>
              <w:t>220 мм</w:t>
            </w:r>
          </w:p>
          <w:p w14:paraId="7973BF8E" w14:textId="7777777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Висота</w:t>
            </w:r>
            <w:r w:rsidRPr="00007D6B">
              <w:rPr>
                <w:rFonts w:ascii="Times New Roman" w:hAnsi="Times New Roman" w:cs="Times New Roman"/>
              </w:rPr>
              <w:tab/>
              <w:t>48 мм</w:t>
            </w:r>
          </w:p>
          <w:p w14:paraId="68889DF7" w14:textId="7777777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Глибина</w:t>
            </w:r>
            <w:r w:rsidRPr="00007D6B">
              <w:rPr>
                <w:rFonts w:ascii="Times New Roman" w:hAnsi="Times New Roman" w:cs="Times New Roman"/>
              </w:rPr>
              <w:tab/>
              <w:t>220 мм</w:t>
            </w:r>
          </w:p>
          <w:p w14:paraId="5C20F34E" w14:textId="7777777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Живлення</w:t>
            </w:r>
            <w:r w:rsidRPr="00007D6B">
              <w:rPr>
                <w:rFonts w:ascii="Times New Roman" w:hAnsi="Times New Roman" w:cs="Times New Roman"/>
              </w:rPr>
              <w:tab/>
              <w:t>PoE</w:t>
            </w:r>
          </w:p>
          <w:p w14:paraId="7722EAB9" w14:textId="7777777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Робочий діапазон температури повітря</w:t>
            </w:r>
            <w:r w:rsidRPr="00007D6B">
              <w:rPr>
                <w:rFonts w:ascii="Times New Roman" w:hAnsi="Times New Roman" w:cs="Times New Roman"/>
              </w:rPr>
              <w:tab/>
              <w:t>-30°C ~ +60°C</w:t>
            </w:r>
          </w:p>
          <w:p w14:paraId="1193B0EC" w14:textId="7777777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Набір</w:t>
            </w:r>
            <w:r w:rsidRPr="00007D6B">
              <w:rPr>
                <w:rFonts w:ascii="Times New Roman" w:hAnsi="Times New Roman" w:cs="Times New Roman"/>
              </w:rPr>
              <w:tab/>
              <w:t>1 точка доступу</w:t>
            </w:r>
          </w:p>
          <w:p w14:paraId="69F70EFF" w14:textId="7777777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Виробник</w:t>
            </w:r>
            <w:r w:rsidRPr="00007D6B">
              <w:rPr>
                <w:rFonts w:ascii="Times New Roman" w:hAnsi="Times New Roman" w:cs="Times New Roman"/>
              </w:rPr>
              <w:tab/>
              <w:t>Ubiquiti</w:t>
            </w:r>
          </w:p>
          <w:p w14:paraId="73765F94" w14:textId="46072E7E" w:rsidR="00007D6B" w:rsidRPr="002222C9" w:rsidRDefault="00007D6B" w:rsidP="00C41DEB">
            <w:pPr>
              <w:spacing w:after="0" w:line="240" w:lineRule="auto"/>
              <w:contextualSpacing/>
              <w:textAlignment w:val="baseline"/>
              <w:rPr>
                <w:rFonts w:ascii="Times New Roman" w:eastAsia="Times New Roman" w:hAnsi="Times New Roman" w:cs="Times New Roman"/>
                <w:lang w:eastAsia="uk-UA"/>
              </w:rPr>
            </w:pPr>
            <w:r w:rsidRPr="00007D6B">
              <w:rPr>
                <w:rFonts w:ascii="Times New Roman" w:hAnsi="Times New Roman" w:cs="Times New Roman"/>
              </w:rPr>
              <w:t>Штрихкод</w:t>
            </w:r>
            <w:r w:rsidRPr="00007D6B">
              <w:rPr>
                <w:rFonts w:ascii="Times New Roman" w:hAnsi="Times New Roman" w:cs="Times New Roman"/>
              </w:rPr>
              <w:tab/>
              <w:t>810010073389</w:t>
            </w:r>
          </w:p>
        </w:tc>
        <w:tc>
          <w:tcPr>
            <w:tcW w:w="599" w:type="dxa"/>
            <w:tcBorders>
              <w:top w:val="single" w:sz="6" w:space="0" w:color="auto"/>
              <w:left w:val="nil"/>
              <w:bottom w:val="single" w:sz="6" w:space="0" w:color="auto"/>
              <w:right w:val="single" w:sz="6" w:space="0" w:color="auto"/>
            </w:tcBorders>
            <w:shd w:val="clear" w:color="auto" w:fill="auto"/>
          </w:tcPr>
          <w:p w14:paraId="1F3D9878" w14:textId="1C8F7A28" w:rsidR="00007D6B" w:rsidRPr="002222C9" w:rsidRDefault="00007D6B" w:rsidP="00007D6B">
            <w:pPr>
              <w:spacing w:after="0" w:line="240" w:lineRule="auto"/>
              <w:jc w:val="center"/>
              <w:textAlignment w:val="baseline"/>
              <w:rPr>
                <w:rFonts w:ascii="Times New Roman" w:eastAsia="Times New Roman" w:hAnsi="Times New Roman" w:cs="Times New Roman"/>
                <w:lang w:eastAsia="uk-UA"/>
              </w:rPr>
            </w:pPr>
            <w:r w:rsidRPr="00007D6B">
              <w:rPr>
                <w:rFonts w:ascii="Times New Roman" w:hAnsi="Times New Roman" w:cs="Times New Roman"/>
                <w:lang w:val="en-US"/>
              </w:rPr>
              <w:lastRenderedPageBreak/>
              <w:t>2</w:t>
            </w:r>
          </w:p>
        </w:tc>
        <w:tc>
          <w:tcPr>
            <w:tcW w:w="1414" w:type="dxa"/>
            <w:tcBorders>
              <w:top w:val="single" w:sz="6" w:space="0" w:color="auto"/>
              <w:left w:val="single" w:sz="6" w:space="0" w:color="auto"/>
              <w:bottom w:val="single" w:sz="6" w:space="0" w:color="auto"/>
              <w:right w:val="single" w:sz="6" w:space="0" w:color="auto"/>
            </w:tcBorders>
            <w:shd w:val="clear" w:color="auto" w:fill="auto"/>
            <w:hideMark/>
          </w:tcPr>
          <w:p w14:paraId="190EF60F" w14:textId="57898E05" w:rsidR="00007D6B" w:rsidRPr="002222C9" w:rsidRDefault="00007D6B" w:rsidP="00007D6B">
            <w:pPr>
              <w:spacing w:after="0" w:line="240" w:lineRule="auto"/>
              <w:jc w:val="center"/>
              <w:textAlignment w:val="baseline"/>
              <w:rPr>
                <w:rFonts w:ascii="Times New Roman" w:eastAsia="Times New Roman" w:hAnsi="Times New Roman" w:cs="Times New Roman"/>
                <w:lang w:eastAsia="uk-UA"/>
              </w:rPr>
            </w:pPr>
          </w:p>
        </w:tc>
        <w:tc>
          <w:tcPr>
            <w:tcW w:w="1414" w:type="dxa"/>
            <w:tcBorders>
              <w:top w:val="single" w:sz="6" w:space="0" w:color="auto"/>
              <w:left w:val="single" w:sz="6" w:space="0" w:color="auto"/>
              <w:bottom w:val="single" w:sz="6" w:space="0" w:color="auto"/>
              <w:right w:val="single" w:sz="6" w:space="0" w:color="auto"/>
            </w:tcBorders>
            <w:shd w:val="clear" w:color="auto" w:fill="auto"/>
            <w:hideMark/>
          </w:tcPr>
          <w:p w14:paraId="6E025558" w14:textId="531A4AC7" w:rsidR="00007D6B" w:rsidRPr="002222C9" w:rsidRDefault="00007D6B" w:rsidP="00007D6B">
            <w:pPr>
              <w:spacing w:after="0" w:line="240" w:lineRule="auto"/>
              <w:jc w:val="center"/>
              <w:textAlignment w:val="baseline"/>
              <w:rPr>
                <w:rFonts w:ascii="Times New Roman" w:eastAsia="Times New Roman" w:hAnsi="Times New Roman" w:cs="Times New Roman"/>
                <w:lang w:eastAsia="uk-UA"/>
              </w:rPr>
            </w:pPr>
          </w:p>
        </w:tc>
        <w:tc>
          <w:tcPr>
            <w:tcW w:w="20" w:type="dxa"/>
            <w:vMerge/>
            <w:tcBorders>
              <w:left w:val="nil"/>
              <w:right w:val="nil"/>
            </w:tcBorders>
            <w:shd w:val="clear" w:color="auto" w:fill="auto"/>
            <w:hideMark/>
          </w:tcPr>
          <w:p w14:paraId="57727794" w14:textId="21B1BAE7" w:rsidR="00007D6B" w:rsidRPr="002222C9" w:rsidRDefault="00007D6B" w:rsidP="00007D6B">
            <w:pPr>
              <w:spacing w:after="0" w:line="240" w:lineRule="auto"/>
              <w:jc w:val="center"/>
              <w:textAlignment w:val="baseline"/>
              <w:rPr>
                <w:rFonts w:ascii="Times New Roman" w:eastAsia="Times New Roman" w:hAnsi="Times New Roman" w:cs="Times New Roman"/>
                <w:lang w:eastAsia="uk-UA"/>
              </w:rPr>
            </w:pPr>
          </w:p>
        </w:tc>
      </w:tr>
      <w:tr w:rsidR="00007D6B" w:rsidRPr="002222C9" w14:paraId="223918E4" w14:textId="77777777" w:rsidTr="00C41DEB">
        <w:trPr>
          <w:trHeight w:val="750"/>
        </w:trPr>
        <w:tc>
          <w:tcPr>
            <w:tcW w:w="416" w:type="dxa"/>
            <w:tcBorders>
              <w:top w:val="single" w:sz="6" w:space="0" w:color="auto"/>
              <w:left w:val="single" w:sz="6" w:space="0" w:color="000000"/>
              <w:bottom w:val="single" w:sz="6" w:space="0" w:color="auto"/>
              <w:right w:val="single" w:sz="6" w:space="0" w:color="000000"/>
            </w:tcBorders>
            <w:shd w:val="clear" w:color="auto" w:fill="auto"/>
            <w:hideMark/>
          </w:tcPr>
          <w:p w14:paraId="203FC7DA" w14:textId="307CBC34" w:rsidR="00007D6B" w:rsidRPr="002222C9" w:rsidRDefault="00007D6B" w:rsidP="00007D6B">
            <w:pPr>
              <w:spacing w:after="0" w:line="240" w:lineRule="auto"/>
              <w:jc w:val="center"/>
              <w:textAlignment w:val="baseline"/>
              <w:rPr>
                <w:rFonts w:ascii="Times New Roman" w:eastAsia="Times New Roman" w:hAnsi="Times New Roman" w:cs="Times New Roman"/>
                <w:lang w:eastAsia="uk-UA"/>
              </w:rPr>
            </w:pPr>
            <w:r w:rsidRPr="002222C9">
              <w:rPr>
                <w:rFonts w:ascii="Times New Roman" w:eastAsia="Times New Roman" w:hAnsi="Times New Roman" w:cs="Times New Roman"/>
                <w:lang w:val="en-US" w:eastAsia="uk-UA"/>
              </w:rPr>
              <w:t>3</w:t>
            </w:r>
          </w:p>
        </w:tc>
        <w:tc>
          <w:tcPr>
            <w:tcW w:w="1831" w:type="dxa"/>
            <w:tcBorders>
              <w:top w:val="single" w:sz="6" w:space="0" w:color="auto"/>
              <w:left w:val="nil"/>
              <w:bottom w:val="single" w:sz="6" w:space="0" w:color="auto"/>
              <w:right w:val="single" w:sz="6" w:space="0" w:color="000000"/>
            </w:tcBorders>
            <w:shd w:val="clear" w:color="auto" w:fill="auto"/>
          </w:tcPr>
          <w:p w14:paraId="49E2A819" w14:textId="65E8D59B" w:rsidR="00007D6B" w:rsidRPr="002222C9" w:rsidRDefault="00007D6B" w:rsidP="00C41DEB">
            <w:pPr>
              <w:spacing w:after="0" w:line="240" w:lineRule="auto"/>
              <w:contextualSpacing/>
              <w:textAlignment w:val="baseline"/>
              <w:rPr>
                <w:rFonts w:ascii="Times New Roman" w:eastAsia="Times New Roman" w:hAnsi="Times New Roman" w:cs="Times New Roman"/>
                <w:lang w:eastAsia="uk-UA"/>
              </w:rPr>
            </w:pPr>
            <w:r w:rsidRPr="00007D6B">
              <w:rPr>
                <w:rFonts w:ascii="Times New Roman" w:hAnsi="Times New Roman" w:cs="Times New Roman"/>
              </w:rPr>
              <w:t>Точк</w:t>
            </w:r>
            <w:r w:rsidR="00C41DEB">
              <w:rPr>
                <w:rFonts w:ascii="Times New Roman" w:hAnsi="Times New Roman" w:cs="Times New Roman"/>
              </w:rPr>
              <w:t>а</w:t>
            </w:r>
            <w:r w:rsidRPr="00007D6B">
              <w:rPr>
                <w:rFonts w:ascii="Times New Roman" w:hAnsi="Times New Roman" w:cs="Times New Roman"/>
              </w:rPr>
              <w:t xml:space="preserve"> доступ</w:t>
            </w:r>
            <w:r w:rsidR="00C41DEB">
              <w:rPr>
                <w:rFonts w:ascii="Times New Roman" w:hAnsi="Times New Roman" w:cs="Times New Roman"/>
              </w:rPr>
              <w:t>у</w:t>
            </w:r>
            <w:r w:rsidRPr="00007D6B">
              <w:rPr>
                <w:rFonts w:ascii="Times New Roman" w:hAnsi="Times New Roman" w:cs="Times New Roman"/>
              </w:rPr>
              <w:t xml:space="preserve"> v</w:t>
            </w:r>
            <w:r w:rsidRPr="00007D6B">
              <w:rPr>
                <w:rFonts w:ascii="Times New Roman" w:hAnsi="Times New Roman" w:cs="Times New Roman"/>
                <w:lang w:val="en-US"/>
              </w:rPr>
              <w:t>3</w:t>
            </w:r>
          </w:p>
        </w:tc>
        <w:tc>
          <w:tcPr>
            <w:tcW w:w="3697" w:type="dxa"/>
            <w:tcBorders>
              <w:top w:val="single" w:sz="6" w:space="0" w:color="auto"/>
              <w:left w:val="nil"/>
              <w:bottom w:val="single" w:sz="6" w:space="0" w:color="auto"/>
              <w:right w:val="single" w:sz="6" w:space="0" w:color="000000"/>
            </w:tcBorders>
            <w:shd w:val="clear" w:color="auto" w:fill="auto"/>
          </w:tcPr>
          <w:p w14:paraId="19D3D1AE" w14:textId="77777777" w:rsidR="00007D6B" w:rsidRPr="00007D6B" w:rsidRDefault="00007D6B" w:rsidP="00C41DEB">
            <w:pPr>
              <w:spacing w:after="0" w:line="240" w:lineRule="auto"/>
              <w:contextualSpacing/>
              <w:rPr>
                <w:rFonts w:ascii="Times New Roman" w:hAnsi="Times New Roman" w:cs="Times New Roman"/>
                <w:lang w:val="en-US"/>
              </w:rPr>
            </w:pPr>
            <w:r w:rsidRPr="00007D6B">
              <w:rPr>
                <w:rFonts w:ascii="Times New Roman" w:hAnsi="Times New Roman" w:cs="Times New Roman"/>
                <w:lang w:val="en-US"/>
              </w:rPr>
              <w:t>Ubiquiti UniFi U6 mesh (U6-Mesh)</w:t>
            </w:r>
          </w:p>
          <w:p w14:paraId="6E1FD2C8" w14:textId="7777777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Бренд:</w:t>
            </w:r>
            <w:r w:rsidRPr="00007D6B">
              <w:rPr>
                <w:rFonts w:ascii="Times New Roman" w:hAnsi="Times New Roman" w:cs="Times New Roman"/>
              </w:rPr>
              <w:tab/>
            </w:r>
            <w:r w:rsidRPr="00007D6B">
              <w:rPr>
                <w:rFonts w:ascii="Times New Roman" w:hAnsi="Times New Roman" w:cs="Times New Roman"/>
                <w:lang w:val="en-US"/>
              </w:rPr>
              <w:t>Ubiquiti</w:t>
            </w:r>
          </w:p>
          <w:p w14:paraId="55E622F0" w14:textId="7777777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Тип:</w:t>
            </w:r>
            <w:r w:rsidRPr="00007D6B">
              <w:rPr>
                <w:rFonts w:ascii="Times New Roman" w:hAnsi="Times New Roman" w:cs="Times New Roman"/>
              </w:rPr>
              <w:tab/>
              <w:t>Точка доступу</w:t>
            </w:r>
          </w:p>
          <w:p w14:paraId="78D73AC2" w14:textId="7777777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Бездротовий зв'язок</w:t>
            </w:r>
          </w:p>
          <w:p w14:paraId="73F6220E" w14:textId="7777777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Стандарт:</w:t>
            </w:r>
            <w:r w:rsidRPr="00007D6B">
              <w:rPr>
                <w:rFonts w:ascii="Times New Roman" w:hAnsi="Times New Roman" w:cs="Times New Roman"/>
              </w:rPr>
              <w:tab/>
              <w:t>802.11</w:t>
            </w:r>
            <w:r w:rsidRPr="00007D6B">
              <w:rPr>
                <w:rFonts w:ascii="Times New Roman" w:hAnsi="Times New Roman" w:cs="Times New Roman"/>
                <w:lang w:val="en-US"/>
              </w:rPr>
              <w:t>ax</w:t>
            </w:r>
          </w:p>
          <w:p w14:paraId="44855D69" w14:textId="7777777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Робота у двох діапазонах (</w:t>
            </w:r>
            <w:r w:rsidRPr="00007D6B">
              <w:rPr>
                <w:rFonts w:ascii="Times New Roman" w:hAnsi="Times New Roman" w:cs="Times New Roman"/>
                <w:lang w:val="en-US"/>
              </w:rPr>
              <w:t>dual</w:t>
            </w:r>
            <w:r w:rsidRPr="00007D6B">
              <w:rPr>
                <w:rFonts w:ascii="Times New Roman" w:hAnsi="Times New Roman" w:cs="Times New Roman"/>
              </w:rPr>
              <w:t xml:space="preserve"> </w:t>
            </w:r>
            <w:r w:rsidRPr="00007D6B">
              <w:rPr>
                <w:rFonts w:ascii="Times New Roman" w:hAnsi="Times New Roman" w:cs="Times New Roman"/>
                <w:lang w:val="en-US"/>
              </w:rPr>
              <w:t>band</w:t>
            </w:r>
            <w:r w:rsidRPr="00007D6B">
              <w:rPr>
                <w:rFonts w:ascii="Times New Roman" w:hAnsi="Times New Roman" w:cs="Times New Roman"/>
              </w:rPr>
              <w:t>):</w:t>
            </w:r>
            <w:r w:rsidRPr="00007D6B">
              <w:rPr>
                <w:rFonts w:ascii="Times New Roman" w:hAnsi="Times New Roman" w:cs="Times New Roman"/>
              </w:rPr>
              <w:tab/>
              <w:t>є</w:t>
            </w:r>
          </w:p>
          <w:p w14:paraId="4B5D5564" w14:textId="7777777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Максимальна швидкість з'єднання, Мбіт/с:</w:t>
            </w:r>
            <w:r w:rsidRPr="00007D6B">
              <w:rPr>
                <w:rFonts w:ascii="Times New Roman" w:hAnsi="Times New Roman" w:cs="Times New Roman"/>
              </w:rPr>
              <w:tab/>
              <w:t>2402+300</w:t>
            </w:r>
          </w:p>
          <w:p w14:paraId="56A1CBC5" w14:textId="7777777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 xml:space="preserve">Підтримка </w:t>
            </w:r>
            <w:r w:rsidRPr="00007D6B">
              <w:rPr>
                <w:rFonts w:ascii="Times New Roman" w:hAnsi="Times New Roman" w:cs="Times New Roman"/>
                <w:lang w:val="en-US"/>
              </w:rPr>
              <w:t>Multiple</w:t>
            </w:r>
            <w:r w:rsidRPr="00007D6B">
              <w:rPr>
                <w:rFonts w:ascii="Times New Roman" w:hAnsi="Times New Roman" w:cs="Times New Roman"/>
              </w:rPr>
              <w:t xml:space="preserve"> </w:t>
            </w:r>
            <w:r w:rsidRPr="00007D6B">
              <w:rPr>
                <w:rFonts w:ascii="Times New Roman" w:hAnsi="Times New Roman" w:cs="Times New Roman"/>
                <w:lang w:val="en-US"/>
              </w:rPr>
              <w:t>SSID</w:t>
            </w:r>
            <w:r w:rsidRPr="00007D6B">
              <w:rPr>
                <w:rFonts w:ascii="Times New Roman" w:hAnsi="Times New Roman" w:cs="Times New Roman"/>
              </w:rPr>
              <w:t>:</w:t>
            </w:r>
            <w:r w:rsidRPr="00007D6B">
              <w:rPr>
                <w:rFonts w:ascii="Times New Roman" w:hAnsi="Times New Roman" w:cs="Times New Roman"/>
              </w:rPr>
              <w:tab/>
              <w:t>є</w:t>
            </w:r>
          </w:p>
          <w:p w14:paraId="18133ABB" w14:textId="7777777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Порти</w:t>
            </w:r>
          </w:p>
          <w:p w14:paraId="34C0DC92" w14:textId="7777777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Інтерфейс підключення (</w:t>
            </w:r>
            <w:r w:rsidRPr="00007D6B">
              <w:rPr>
                <w:rFonts w:ascii="Times New Roman" w:hAnsi="Times New Roman" w:cs="Times New Roman"/>
                <w:lang w:val="en-US"/>
              </w:rPr>
              <w:t>LAN</w:t>
            </w:r>
            <w:r w:rsidRPr="00007D6B">
              <w:rPr>
                <w:rFonts w:ascii="Times New Roman" w:hAnsi="Times New Roman" w:cs="Times New Roman"/>
              </w:rPr>
              <w:t>-порт):</w:t>
            </w:r>
            <w:r w:rsidRPr="00007D6B">
              <w:rPr>
                <w:rFonts w:ascii="Times New Roman" w:hAnsi="Times New Roman" w:cs="Times New Roman"/>
              </w:rPr>
              <w:tab/>
              <w:t>1</w:t>
            </w:r>
            <w:r w:rsidRPr="00007D6B">
              <w:rPr>
                <w:rFonts w:ascii="Times New Roman" w:hAnsi="Times New Roman" w:cs="Times New Roman"/>
                <w:lang w:val="en-US"/>
              </w:rPr>
              <w:t>x</w:t>
            </w:r>
            <w:r w:rsidRPr="00007D6B">
              <w:rPr>
                <w:rFonts w:ascii="Times New Roman" w:hAnsi="Times New Roman" w:cs="Times New Roman"/>
              </w:rPr>
              <w:t>10 / 100/1000</w:t>
            </w:r>
          </w:p>
          <w:p w14:paraId="65DA8F33" w14:textId="7777777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Маршрутизатор</w:t>
            </w:r>
          </w:p>
          <w:p w14:paraId="0CB48048" w14:textId="7777777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Прийом/передача</w:t>
            </w:r>
          </w:p>
          <w:p w14:paraId="03A9FB17" w14:textId="57A65F80"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Тип антени (внутр/зовн):</w:t>
            </w:r>
            <w:r w:rsidR="00C41DEB">
              <w:rPr>
                <w:rFonts w:ascii="Times New Roman" w:hAnsi="Times New Roman" w:cs="Times New Roman"/>
              </w:rPr>
              <w:t xml:space="preserve"> </w:t>
            </w:r>
            <w:r w:rsidRPr="00007D6B">
              <w:rPr>
                <w:rFonts w:ascii="Times New Roman" w:hAnsi="Times New Roman" w:cs="Times New Roman"/>
              </w:rPr>
              <w:t>внутрішня</w:t>
            </w:r>
          </w:p>
          <w:p w14:paraId="2B1245EC" w14:textId="7777777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lang w:val="en-US"/>
              </w:rPr>
              <w:t>MU</w:t>
            </w:r>
            <w:r w:rsidRPr="00007D6B">
              <w:rPr>
                <w:rFonts w:ascii="Times New Roman" w:hAnsi="Times New Roman" w:cs="Times New Roman"/>
              </w:rPr>
              <w:t>-</w:t>
            </w:r>
            <w:r w:rsidRPr="00007D6B">
              <w:rPr>
                <w:rFonts w:ascii="Times New Roman" w:hAnsi="Times New Roman" w:cs="Times New Roman"/>
                <w:lang w:val="en-US"/>
              </w:rPr>
              <w:t>MIMO</w:t>
            </w:r>
            <w:r w:rsidRPr="00007D6B">
              <w:rPr>
                <w:rFonts w:ascii="Times New Roman" w:hAnsi="Times New Roman" w:cs="Times New Roman"/>
              </w:rPr>
              <w:t>:</w:t>
            </w:r>
            <w:r w:rsidRPr="00007D6B">
              <w:rPr>
                <w:rFonts w:ascii="Times New Roman" w:hAnsi="Times New Roman" w:cs="Times New Roman"/>
              </w:rPr>
              <w:tab/>
              <w:t>є</w:t>
            </w:r>
          </w:p>
          <w:p w14:paraId="77113AC9" w14:textId="7777777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lang w:val="en-US"/>
              </w:rPr>
              <w:t>OFDMA</w:t>
            </w:r>
            <w:r w:rsidRPr="00007D6B">
              <w:rPr>
                <w:rFonts w:ascii="Times New Roman" w:hAnsi="Times New Roman" w:cs="Times New Roman"/>
              </w:rPr>
              <w:t>:</w:t>
            </w:r>
            <w:r w:rsidRPr="00007D6B">
              <w:rPr>
                <w:rFonts w:ascii="Times New Roman" w:hAnsi="Times New Roman" w:cs="Times New Roman"/>
              </w:rPr>
              <w:tab/>
              <w:t>є</w:t>
            </w:r>
          </w:p>
          <w:p w14:paraId="6B0918DE" w14:textId="7777777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Потужність передавача, дБм:</w:t>
            </w:r>
            <w:r w:rsidRPr="00007D6B">
              <w:rPr>
                <w:rFonts w:ascii="Times New Roman" w:hAnsi="Times New Roman" w:cs="Times New Roman"/>
              </w:rPr>
              <w:tab/>
              <w:t>26</w:t>
            </w:r>
          </w:p>
          <w:p w14:paraId="570BF38F" w14:textId="7777777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Моніторинг та конфігурування</w:t>
            </w:r>
          </w:p>
          <w:p w14:paraId="008B98FC" w14:textId="7777777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Веб-інтерфейс:</w:t>
            </w:r>
            <w:r w:rsidRPr="00007D6B">
              <w:rPr>
                <w:rFonts w:ascii="Times New Roman" w:hAnsi="Times New Roman" w:cs="Times New Roman"/>
              </w:rPr>
              <w:tab/>
              <w:t>є</w:t>
            </w:r>
          </w:p>
          <w:p w14:paraId="06789B78" w14:textId="7777777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Розміри, мм:</w:t>
            </w:r>
            <w:r w:rsidRPr="00007D6B">
              <w:rPr>
                <w:rFonts w:ascii="Times New Roman" w:hAnsi="Times New Roman" w:cs="Times New Roman"/>
              </w:rPr>
              <w:tab/>
              <w:t xml:space="preserve">48,5 </w:t>
            </w:r>
            <w:r w:rsidRPr="00007D6B">
              <w:rPr>
                <w:rFonts w:ascii="Times New Roman" w:hAnsi="Times New Roman" w:cs="Times New Roman"/>
                <w:lang w:val="en-US"/>
              </w:rPr>
              <w:t>x</w:t>
            </w:r>
            <w:r w:rsidRPr="00007D6B">
              <w:rPr>
                <w:rFonts w:ascii="Times New Roman" w:hAnsi="Times New Roman" w:cs="Times New Roman"/>
              </w:rPr>
              <w:t xml:space="preserve"> 48,5 </w:t>
            </w:r>
            <w:r w:rsidRPr="00007D6B">
              <w:rPr>
                <w:rFonts w:ascii="Times New Roman" w:hAnsi="Times New Roman" w:cs="Times New Roman"/>
                <w:lang w:val="en-US"/>
              </w:rPr>
              <w:t>x</w:t>
            </w:r>
            <w:r w:rsidRPr="00007D6B">
              <w:rPr>
                <w:rFonts w:ascii="Times New Roman" w:hAnsi="Times New Roman" w:cs="Times New Roman"/>
              </w:rPr>
              <w:t xml:space="preserve"> 159,5</w:t>
            </w:r>
          </w:p>
          <w:p w14:paraId="5BF10C9B" w14:textId="7777777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Маса, г:</w:t>
            </w:r>
            <w:r w:rsidRPr="00007D6B">
              <w:rPr>
                <w:rFonts w:ascii="Times New Roman" w:hAnsi="Times New Roman" w:cs="Times New Roman"/>
              </w:rPr>
              <w:tab/>
              <w:t>400</w:t>
            </w:r>
          </w:p>
          <w:p w14:paraId="497D7C9E" w14:textId="7777777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Додатково</w:t>
            </w:r>
          </w:p>
          <w:p w14:paraId="6E229FF9" w14:textId="7777777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 xml:space="preserve">Підтримка </w:t>
            </w:r>
            <w:r w:rsidRPr="00007D6B">
              <w:rPr>
                <w:rFonts w:ascii="Times New Roman" w:hAnsi="Times New Roman" w:cs="Times New Roman"/>
                <w:lang w:val="en-US"/>
              </w:rPr>
              <w:t>Wi</w:t>
            </w:r>
            <w:r w:rsidRPr="00007D6B">
              <w:rPr>
                <w:rFonts w:ascii="Times New Roman" w:hAnsi="Times New Roman" w:cs="Times New Roman"/>
              </w:rPr>
              <w:t>-</w:t>
            </w:r>
            <w:r w:rsidRPr="00007D6B">
              <w:rPr>
                <w:rFonts w:ascii="Times New Roman" w:hAnsi="Times New Roman" w:cs="Times New Roman"/>
                <w:lang w:val="en-US"/>
              </w:rPr>
              <w:t>Fi</w:t>
            </w:r>
            <w:r w:rsidRPr="00007D6B">
              <w:rPr>
                <w:rFonts w:ascii="Times New Roman" w:hAnsi="Times New Roman" w:cs="Times New Roman"/>
              </w:rPr>
              <w:t xml:space="preserve"> </w:t>
            </w:r>
            <w:r w:rsidRPr="00007D6B">
              <w:rPr>
                <w:rFonts w:ascii="Times New Roman" w:hAnsi="Times New Roman" w:cs="Times New Roman"/>
                <w:lang w:val="en-US"/>
              </w:rPr>
              <w:t>Mesh</w:t>
            </w:r>
            <w:r w:rsidRPr="00007D6B">
              <w:rPr>
                <w:rFonts w:ascii="Times New Roman" w:hAnsi="Times New Roman" w:cs="Times New Roman"/>
              </w:rPr>
              <w:t>:</w:t>
            </w:r>
            <w:r w:rsidRPr="00007D6B">
              <w:rPr>
                <w:rFonts w:ascii="Times New Roman" w:hAnsi="Times New Roman" w:cs="Times New Roman"/>
              </w:rPr>
              <w:tab/>
              <w:t>є</w:t>
            </w:r>
          </w:p>
          <w:p w14:paraId="700AAF69" w14:textId="416006D9" w:rsidR="00007D6B" w:rsidRPr="002222C9" w:rsidRDefault="00007D6B" w:rsidP="00C41DEB">
            <w:pPr>
              <w:spacing w:after="0" w:line="240" w:lineRule="auto"/>
              <w:contextualSpacing/>
              <w:textAlignment w:val="baseline"/>
              <w:rPr>
                <w:rFonts w:ascii="Times New Roman" w:eastAsia="Times New Roman" w:hAnsi="Times New Roman" w:cs="Times New Roman"/>
                <w:lang w:eastAsia="uk-UA"/>
              </w:rPr>
            </w:pPr>
            <w:r w:rsidRPr="00007D6B">
              <w:rPr>
                <w:rFonts w:ascii="Times New Roman" w:hAnsi="Times New Roman" w:cs="Times New Roman"/>
              </w:rPr>
              <w:t>Розширені режими шифрування:</w:t>
            </w:r>
            <w:r w:rsidRPr="00007D6B">
              <w:rPr>
                <w:rFonts w:ascii="Times New Roman" w:hAnsi="Times New Roman" w:cs="Times New Roman"/>
              </w:rPr>
              <w:tab/>
            </w:r>
            <w:r w:rsidRPr="00007D6B">
              <w:rPr>
                <w:rFonts w:ascii="Times New Roman" w:hAnsi="Times New Roman" w:cs="Times New Roman"/>
                <w:lang w:val="en-US"/>
              </w:rPr>
              <w:t>WPA</w:t>
            </w:r>
            <w:r w:rsidRPr="00007D6B">
              <w:rPr>
                <w:rFonts w:ascii="Times New Roman" w:hAnsi="Times New Roman" w:cs="Times New Roman"/>
              </w:rPr>
              <w:t xml:space="preserve"> / </w:t>
            </w:r>
            <w:r w:rsidRPr="00007D6B">
              <w:rPr>
                <w:rFonts w:ascii="Times New Roman" w:hAnsi="Times New Roman" w:cs="Times New Roman"/>
                <w:lang w:val="en-US"/>
              </w:rPr>
              <w:t>WPA</w:t>
            </w:r>
            <w:r w:rsidRPr="00007D6B">
              <w:rPr>
                <w:rFonts w:ascii="Times New Roman" w:hAnsi="Times New Roman" w:cs="Times New Roman"/>
              </w:rPr>
              <w:t>-</w:t>
            </w:r>
            <w:r w:rsidRPr="00007D6B">
              <w:rPr>
                <w:rFonts w:ascii="Times New Roman" w:hAnsi="Times New Roman" w:cs="Times New Roman"/>
                <w:lang w:val="en-US"/>
              </w:rPr>
              <w:t>PSK</w:t>
            </w:r>
            <w:r w:rsidRPr="00007D6B">
              <w:rPr>
                <w:rFonts w:ascii="Times New Roman" w:hAnsi="Times New Roman" w:cs="Times New Roman"/>
              </w:rPr>
              <w:t xml:space="preserve"> / </w:t>
            </w:r>
            <w:r w:rsidRPr="00007D6B">
              <w:rPr>
                <w:rFonts w:ascii="Times New Roman" w:hAnsi="Times New Roman" w:cs="Times New Roman"/>
                <w:lang w:val="en-US"/>
              </w:rPr>
              <w:t>WPA</w:t>
            </w:r>
            <w:r w:rsidRPr="00007D6B">
              <w:rPr>
                <w:rFonts w:ascii="Times New Roman" w:hAnsi="Times New Roman" w:cs="Times New Roman"/>
              </w:rPr>
              <w:t>-</w:t>
            </w:r>
            <w:r w:rsidRPr="00007D6B">
              <w:rPr>
                <w:rFonts w:ascii="Times New Roman" w:hAnsi="Times New Roman" w:cs="Times New Roman"/>
                <w:lang w:val="en-US"/>
              </w:rPr>
              <w:t>Enterprise</w:t>
            </w:r>
            <w:r w:rsidRPr="00007D6B">
              <w:rPr>
                <w:rFonts w:ascii="Times New Roman" w:hAnsi="Times New Roman" w:cs="Times New Roman"/>
              </w:rPr>
              <w:t xml:space="preserve"> / </w:t>
            </w:r>
            <w:r w:rsidRPr="00007D6B">
              <w:rPr>
                <w:rFonts w:ascii="Times New Roman" w:hAnsi="Times New Roman" w:cs="Times New Roman"/>
                <w:lang w:val="en-US"/>
              </w:rPr>
              <w:t>WPA</w:t>
            </w:r>
            <w:r w:rsidRPr="00007D6B">
              <w:rPr>
                <w:rFonts w:ascii="Times New Roman" w:hAnsi="Times New Roman" w:cs="Times New Roman"/>
              </w:rPr>
              <w:t xml:space="preserve">2 / </w:t>
            </w:r>
            <w:r w:rsidRPr="00007D6B">
              <w:rPr>
                <w:rFonts w:ascii="Times New Roman" w:hAnsi="Times New Roman" w:cs="Times New Roman"/>
                <w:lang w:val="en-US"/>
              </w:rPr>
              <w:t>WPA</w:t>
            </w:r>
            <w:r w:rsidRPr="00007D6B">
              <w:rPr>
                <w:rFonts w:ascii="Times New Roman" w:hAnsi="Times New Roman" w:cs="Times New Roman"/>
              </w:rPr>
              <w:t>3</w:t>
            </w:r>
          </w:p>
        </w:tc>
        <w:tc>
          <w:tcPr>
            <w:tcW w:w="599" w:type="dxa"/>
            <w:tcBorders>
              <w:top w:val="single" w:sz="6" w:space="0" w:color="auto"/>
              <w:left w:val="nil"/>
              <w:bottom w:val="single" w:sz="6" w:space="0" w:color="auto"/>
              <w:right w:val="single" w:sz="6" w:space="0" w:color="auto"/>
            </w:tcBorders>
            <w:shd w:val="clear" w:color="auto" w:fill="auto"/>
          </w:tcPr>
          <w:p w14:paraId="64F834D2" w14:textId="1BF3822F" w:rsidR="00007D6B" w:rsidRPr="002222C9" w:rsidRDefault="00007D6B" w:rsidP="00007D6B">
            <w:pPr>
              <w:spacing w:after="0" w:line="240" w:lineRule="auto"/>
              <w:jc w:val="center"/>
              <w:textAlignment w:val="baseline"/>
              <w:rPr>
                <w:rFonts w:ascii="Times New Roman" w:eastAsia="Times New Roman" w:hAnsi="Times New Roman" w:cs="Times New Roman"/>
                <w:lang w:eastAsia="uk-UA"/>
              </w:rPr>
            </w:pPr>
            <w:r w:rsidRPr="00007D6B">
              <w:rPr>
                <w:rFonts w:ascii="Times New Roman" w:hAnsi="Times New Roman" w:cs="Times New Roman"/>
                <w:lang w:val="en-US"/>
              </w:rPr>
              <w:t>1</w:t>
            </w:r>
          </w:p>
        </w:tc>
        <w:tc>
          <w:tcPr>
            <w:tcW w:w="1414" w:type="dxa"/>
            <w:tcBorders>
              <w:top w:val="single" w:sz="6" w:space="0" w:color="auto"/>
              <w:left w:val="single" w:sz="6" w:space="0" w:color="auto"/>
              <w:bottom w:val="single" w:sz="6" w:space="0" w:color="auto"/>
              <w:right w:val="single" w:sz="6" w:space="0" w:color="auto"/>
            </w:tcBorders>
            <w:shd w:val="clear" w:color="auto" w:fill="auto"/>
            <w:hideMark/>
          </w:tcPr>
          <w:p w14:paraId="210F48DD" w14:textId="3C4CD349" w:rsidR="00007D6B" w:rsidRPr="002222C9" w:rsidRDefault="00007D6B" w:rsidP="00007D6B">
            <w:pPr>
              <w:spacing w:after="0" w:line="240" w:lineRule="auto"/>
              <w:jc w:val="center"/>
              <w:textAlignment w:val="baseline"/>
              <w:rPr>
                <w:rFonts w:ascii="Times New Roman" w:eastAsia="Times New Roman" w:hAnsi="Times New Roman" w:cs="Times New Roman"/>
                <w:lang w:eastAsia="uk-UA"/>
              </w:rPr>
            </w:pPr>
          </w:p>
        </w:tc>
        <w:tc>
          <w:tcPr>
            <w:tcW w:w="1414" w:type="dxa"/>
            <w:tcBorders>
              <w:top w:val="single" w:sz="6" w:space="0" w:color="auto"/>
              <w:left w:val="single" w:sz="6" w:space="0" w:color="auto"/>
              <w:bottom w:val="single" w:sz="6" w:space="0" w:color="auto"/>
              <w:right w:val="single" w:sz="6" w:space="0" w:color="auto"/>
            </w:tcBorders>
            <w:shd w:val="clear" w:color="auto" w:fill="auto"/>
            <w:hideMark/>
          </w:tcPr>
          <w:p w14:paraId="626B0154" w14:textId="6A525A6E" w:rsidR="00007D6B" w:rsidRPr="002222C9" w:rsidRDefault="00007D6B" w:rsidP="00007D6B">
            <w:pPr>
              <w:spacing w:after="0" w:line="240" w:lineRule="auto"/>
              <w:jc w:val="center"/>
              <w:textAlignment w:val="baseline"/>
              <w:rPr>
                <w:rFonts w:ascii="Times New Roman" w:eastAsia="Times New Roman" w:hAnsi="Times New Roman" w:cs="Times New Roman"/>
                <w:lang w:eastAsia="uk-UA"/>
              </w:rPr>
            </w:pPr>
          </w:p>
        </w:tc>
        <w:tc>
          <w:tcPr>
            <w:tcW w:w="20" w:type="dxa"/>
            <w:vMerge/>
            <w:tcBorders>
              <w:left w:val="nil"/>
              <w:right w:val="nil"/>
            </w:tcBorders>
            <w:shd w:val="clear" w:color="auto" w:fill="auto"/>
            <w:hideMark/>
          </w:tcPr>
          <w:p w14:paraId="3F7C64F0" w14:textId="0F2C258D" w:rsidR="00007D6B" w:rsidRPr="002222C9" w:rsidRDefault="00007D6B" w:rsidP="00007D6B">
            <w:pPr>
              <w:spacing w:after="0" w:line="240" w:lineRule="auto"/>
              <w:jc w:val="center"/>
              <w:textAlignment w:val="baseline"/>
              <w:rPr>
                <w:rFonts w:ascii="Times New Roman" w:eastAsia="Times New Roman" w:hAnsi="Times New Roman" w:cs="Times New Roman"/>
                <w:lang w:eastAsia="uk-UA"/>
              </w:rPr>
            </w:pPr>
          </w:p>
        </w:tc>
      </w:tr>
      <w:tr w:rsidR="00007D6B" w:rsidRPr="002222C9" w14:paraId="617B9B31" w14:textId="77777777" w:rsidTr="00C41DEB">
        <w:trPr>
          <w:trHeight w:val="2175"/>
        </w:trPr>
        <w:tc>
          <w:tcPr>
            <w:tcW w:w="416" w:type="dxa"/>
            <w:tcBorders>
              <w:top w:val="single" w:sz="6" w:space="0" w:color="auto"/>
              <w:left w:val="single" w:sz="6" w:space="0" w:color="000000"/>
              <w:bottom w:val="single" w:sz="6" w:space="0" w:color="auto"/>
              <w:right w:val="single" w:sz="6" w:space="0" w:color="000000"/>
            </w:tcBorders>
            <w:shd w:val="clear" w:color="auto" w:fill="auto"/>
            <w:hideMark/>
          </w:tcPr>
          <w:p w14:paraId="037CA42B" w14:textId="3DB9E791" w:rsidR="00007D6B" w:rsidRPr="002222C9" w:rsidRDefault="00007D6B" w:rsidP="00007D6B">
            <w:pPr>
              <w:spacing w:after="0" w:line="240" w:lineRule="auto"/>
              <w:jc w:val="center"/>
              <w:textAlignment w:val="baseline"/>
              <w:rPr>
                <w:rFonts w:ascii="Times New Roman" w:eastAsia="Times New Roman" w:hAnsi="Times New Roman" w:cs="Times New Roman"/>
                <w:lang w:eastAsia="uk-UA"/>
              </w:rPr>
            </w:pPr>
            <w:r w:rsidRPr="002222C9">
              <w:rPr>
                <w:rFonts w:ascii="Times New Roman" w:eastAsia="Times New Roman" w:hAnsi="Times New Roman" w:cs="Times New Roman"/>
                <w:lang w:val="en-US" w:eastAsia="uk-UA"/>
              </w:rPr>
              <w:t>4</w:t>
            </w:r>
          </w:p>
        </w:tc>
        <w:tc>
          <w:tcPr>
            <w:tcW w:w="1831" w:type="dxa"/>
            <w:tcBorders>
              <w:top w:val="single" w:sz="6" w:space="0" w:color="auto"/>
              <w:left w:val="nil"/>
              <w:bottom w:val="single" w:sz="6" w:space="0" w:color="auto"/>
              <w:right w:val="single" w:sz="6" w:space="0" w:color="000000"/>
            </w:tcBorders>
            <w:shd w:val="clear" w:color="auto" w:fill="auto"/>
          </w:tcPr>
          <w:p w14:paraId="5FB2C815" w14:textId="64E36836" w:rsidR="00007D6B" w:rsidRPr="002222C9" w:rsidRDefault="00C41DEB" w:rsidP="00C41DEB">
            <w:pPr>
              <w:spacing w:after="0" w:line="240" w:lineRule="auto"/>
              <w:contextualSpacing/>
              <w:textAlignment w:val="baseline"/>
              <w:rPr>
                <w:rFonts w:ascii="Times New Roman" w:eastAsia="Times New Roman" w:hAnsi="Times New Roman" w:cs="Times New Roman"/>
                <w:lang w:eastAsia="uk-UA"/>
              </w:rPr>
            </w:pPr>
            <w:r>
              <w:rPr>
                <w:rFonts w:ascii="Times New Roman" w:hAnsi="Times New Roman" w:cs="Times New Roman"/>
              </w:rPr>
              <w:t>М</w:t>
            </w:r>
            <w:r w:rsidR="00007D6B" w:rsidRPr="00007D6B">
              <w:rPr>
                <w:rFonts w:ascii="Times New Roman" w:hAnsi="Times New Roman" w:cs="Times New Roman"/>
              </w:rPr>
              <w:t>ережевий комутатор</w:t>
            </w:r>
          </w:p>
        </w:tc>
        <w:tc>
          <w:tcPr>
            <w:tcW w:w="3697" w:type="dxa"/>
            <w:tcBorders>
              <w:top w:val="single" w:sz="6" w:space="0" w:color="auto"/>
              <w:left w:val="nil"/>
              <w:bottom w:val="single" w:sz="6" w:space="0" w:color="auto"/>
              <w:right w:val="single" w:sz="6" w:space="0" w:color="000000"/>
            </w:tcBorders>
            <w:shd w:val="clear" w:color="auto" w:fill="auto"/>
          </w:tcPr>
          <w:p w14:paraId="18BB133B" w14:textId="7777777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Характеристики Комутатор мережевий Ubiquiti USW-Pro-24-POE</w:t>
            </w:r>
          </w:p>
          <w:p w14:paraId="5BDD7E92" w14:textId="7777777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Тип</w:t>
            </w:r>
            <w:r w:rsidRPr="00007D6B">
              <w:rPr>
                <w:rFonts w:ascii="Times New Roman" w:hAnsi="Times New Roman" w:cs="Times New Roman"/>
              </w:rPr>
              <w:tab/>
              <w:t>керований 2-го рівня</w:t>
            </w:r>
          </w:p>
          <w:p w14:paraId="5B4D9375" w14:textId="7777777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Форм-фактор</w:t>
            </w:r>
            <w:r w:rsidRPr="00007D6B">
              <w:rPr>
                <w:rFonts w:ascii="Times New Roman" w:hAnsi="Times New Roman" w:cs="Times New Roman"/>
              </w:rPr>
              <w:tab/>
              <w:t>в стійку</w:t>
            </w:r>
          </w:p>
          <w:p w14:paraId="4A1EE956" w14:textId="7777777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Кількість портів</w:t>
            </w:r>
            <w:r w:rsidRPr="00007D6B">
              <w:rPr>
                <w:rFonts w:ascii="Times New Roman" w:hAnsi="Times New Roman" w:cs="Times New Roman"/>
              </w:rPr>
              <w:tab/>
              <w:t>26</w:t>
            </w:r>
          </w:p>
          <w:p w14:paraId="1EEA6F6C" w14:textId="7777777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Порти</w:t>
            </w:r>
            <w:r w:rsidRPr="00007D6B">
              <w:rPr>
                <w:rFonts w:ascii="Times New Roman" w:hAnsi="Times New Roman" w:cs="Times New Roman"/>
              </w:rPr>
              <w:tab/>
              <w:t>SFP, Gigabit Ethernet</w:t>
            </w:r>
          </w:p>
          <w:p w14:paraId="22C13A48" w14:textId="7777777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Середовище передачі даних</w:t>
            </w:r>
            <w:r w:rsidRPr="00007D6B">
              <w:rPr>
                <w:rFonts w:ascii="Times New Roman" w:hAnsi="Times New Roman" w:cs="Times New Roman"/>
              </w:rPr>
              <w:tab/>
              <w:t>100BASE-TX: неекранована вита пара категорії 5, оптичний кабель, 10BASE-T: неекранована вита пара катерогій 3, 4, 5, 100BASE-TX / 1000Base-T: неекранована вита пара категорій 5</w:t>
            </w:r>
          </w:p>
          <w:p w14:paraId="69E5B0E6" w14:textId="7777777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Можливість віддаленого управління</w:t>
            </w:r>
            <w:r w:rsidRPr="00007D6B">
              <w:rPr>
                <w:rFonts w:ascii="Times New Roman" w:hAnsi="Times New Roman" w:cs="Times New Roman"/>
              </w:rPr>
              <w:tab/>
              <w:t>керований</w:t>
            </w:r>
          </w:p>
          <w:p w14:paraId="2BC0521B" w14:textId="7777777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Комутаційна здатність</w:t>
            </w:r>
            <w:r w:rsidRPr="00007D6B">
              <w:rPr>
                <w:rFonts w:ascii="Times New Roman" w:hAnsi="Times New Roman" w:cs="Times New Roman"/>
              </w:rPr>
              <w:tab/>
              <w:t>н.д.</w:t>
            </w:r>
          </w:p>
          <w:p w14:paraId="0C1A9487" w14:textId="7777777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Розмір таблиці МАС-адрес</w:t>
            </w:r>
            <w:r w:rsidRPr="00007D6B">
              <w:rPr>
                <w:rFonts w:ascii="Times New Roman" w:hAnsi="Times New Roman" w:cs="Times New Roman"/>
              </w:rPr>
              <w:tab/>
              <w:t>16000 адрес</w:t>
            </w:r>
          </w:p>
          <w:p w14:paraId="72C0B3CA" w14:textId="7777777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Автовизначення MDI/MDIX</w:t>
            </w:r>
            <w:r w:rsidRPr="00007D6B">
              <w:rPr>
                <w:rFonts w:ascii="Times New Roman" w:hAnsi="Times New Roman" w:cs="Times New Roman"/>
              </w:rPr>
              <w:tab/>
              <w:t>так</w:t>
            </w:r>
          </w:p>
          <w:p w14:paraId="65BE47CA" w14:textId="7777777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Відповідність мережевим стандартам</w:t>
            </w:r>
            <w:r w:rsidRPr="00007D6B">
              <w:rPr>
                <w:rFonts w:ascii="Times New Roman" w:hAnsi="Times New Roman" w:cs="Times New Roman"/>
              </w:rPr>
              <w:tab/>
              <w:t xml:space="preserve">IEEE 802.3af PoE (Power over </w:t>
            </w:r>
            <w:r w:rsidRPr="00007D6B">
              <w:rPr>
                <w:rFonts w:ascii="Times New Roman" w:hAnsi="Times New Roman" w:cs="Times New Roman"/>
              </w:rPr>
              <w:lastRenderedPageBreak/>
              <w:t>Ethernet), IEEE 802.3x (повнодуплексний зв'язок), IEEE 802.3z (Оптоволоконний кабель), IEEE 802.3 10BASE-T (10 Мбіт/с), IEEE 802.3u 100BASE-TX (100 Мбіт/с), IEEE 802.3ab 1000BASE-T (1000 Мбіт/с)</w:t>
            </w:r>
          </w:p>
          <w:p w14:paraId="4FD4F084" w14:textId="7777777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Робоча температура</w:t>
            </w:r>
            <w:r w:rsidRPr="00007D6B">
              <w:rPr>
                <w:rFonts w:ascii="Times New Roman" w:hAnsi="Times New Roman" w:cs="Times New Roman"/>
              </w:rPr>
              <w:tab/>
              <w:t>від -5˚ до 40˚ C</w:t>
            </w:r>
          </w:p>
          <w:p w14:paraId="371BD384" w14:textId="7777777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Ширина</w:t>
            </w:r>
            <w:r w:rsidRPr="00007D6B">
              <w:rPr>
                <w:rFonts w:ascii="Times New Roman" w:hAnsi="Times New Roman" w:cs="Times New Roman"/>
              </w:rPr>
              <w:tab/>
              <w:t>442 мм</w:t>
            </w:r>
          </w:p>
          <w:p w14:paraId="418E4772" w14:textId="7777777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Глибина</w:t>
            </w:r>
            <w:r w:rsidRPr="00007D6B">
              <w:rPr>
                <w:rFonts w:ascii="Times New Roman" w:hAnsi="Times New Roman" w:cs="Times New Roman"/>
              </w:rPr>
              <w:tab/>
              <w:t>285 мм</w:t>
            </w:r>
          </w:p>
          <w:p w14:paraId="0A57A7C0" w14:textId="7777777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Висота</w:t>
            </w:r>
            <w:r w:rsidRPr="00007D6B">
              <w:rPr>
                <w:rFonts w:ascii="Times New Roman" w:hAnsi="Times New Roman" w:cs="Times New Roman"/>
              </w:rPr>
              <w:tab/>
              <w:t>44 мм</w:t>
            </w:r>
          </w:p>
          <w:p w14:paraId="5FCB213A" w14:textId="7777777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Вага</w:t>
            </w:r>
            <w:r w:rsidRPr="00007D6B">
              <w:rPr>
                <w:rFonts w:ascii="Times New Roman" w:hAnsi="Times New Roman" w:cs="Times New Roman"/>
              </w:rPr>
              <w:tab/>
              <w:t>4.3 кг</w:t>
            </w:r>
          </w:p>
          <w:p w14:paraId="0EC69BEB" w14:textId="7777777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Корпус</w:t>
            </w:r>
            <w:r w:rsidRPr="00007D6B">
              <w:rPr>
                <w:rFonts w:ascii="Times New Roman" w:hAnsi="Times New Roman" w:cs="Times New Roman"/>
              </w:rPr>
              <w:tab/>
              <w:t>Металевий</w:t>
            </w:r>
          </w:p>
          <w:p w14:paraId="745844C9" w14:textId="7777777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Кількість PoE+ портів</w:t>
            </w:r>
            <w:r w:rsidRPr="00007D6B">
              <w:rPr>
                <w:rFonts w:ascii="Times New Roman" w:hAnsi="Times New Roman" w:cs="Times New Roman"/>
              </w:rPr>
              <w:tab/>
              <w:t>16+xPoE / 8+xPoE+</w:t>
            </w:r>
          </w:p>
          <w:p w14:paraId="7953B89E" w14:textId="7777777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Кількість 1000TX портів</w:t>
            </w:r>
            <w:r w:rsidRPr="00007D6B">
              <w:rPr>
                <w:rFonts w:ascii="Times New Roman" w:hAnsi="Times New Roman" w:cs="Times New Roman"/>
              </w:rPr>
              <w:tab/>
              <w:t>24x10/100/1000TX</w:t>
            </w:r>
          </w:p>
          <w:p w14:paraId="1BDE914B" w14:textId="7777777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Кількість 1000FX портів</w:t>
            </w:r>
            <w:r w:rsidRPr="00007D6B">
              <w:rPr>
                <w:rFonts w:ascii="Times New Roman" w:hAnsi="Times New Roman" w:cs="Times New Roman"/>
              </w:rPr>
              <w:tab/>
              <w:t>2хSFP+</w:t>
            </w:r>
          </w:p>
          <w:p w14:paraId="1A2C346A" w14:textId="0321C4D9" w:rsidR="00007D6B" w:rsidRPr="002222C9"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Виробник</w:t>
            </w:r>
            <w:r w:rsidRPr="00007D6B">
              <w:rPr>
                <w:rFonts w:ascii="Times New Roman" w:hAnsi="Times New Roman" w:cs="Times New Roman"/>
              </w:rPr>
              <w:tab/>
              <w:t>Ubiquiti</w:t>
            </w:r>
          </w:p>
        </w:tc>
        <w:tc>
          <w:tcPr>
            <w:tcW w:w="599" w:type="dxa"/>
            <w:tcBorders>
              <w:top w:val="single" w:sz="6" w:space="0" w:color="auto"/>
              <w:left w:val="nil"/>
              <w:bottom w:val="single" w:sz="6" w:space="0" w:color="auto"/>
              <w:right w:val="single" w:sz="6" w:space="0" w:color="auto"/>
            </w:tcBorders>
            <w:shd w:val="clear" w:color="auto" w:fill="auto"/>
          </w:tcPr>
          <w:p w14:paraId="2CE38DFE" w14:textId="62FF8B9A" w:rsidR="00007D6B" w:rsidRPr="002222C9" w:rsidRDefault="00007D6B" w:rsidP="00007D6B">
            <w:pPr>
              <w:spacing w:after="0" w:line="240" w:lineRule="auto"/>
              <w:jc w:val="center"/>
              <w:textAlignment w:val="baseline"/>
              <w:rPr>
                <w:rFonts w:ascii="Times New Roman" w:eastAsia="Times New Roman" w:hAnsi="Times New Roman" w:cs="Times New Roman"/>
                <w:lang w:eastAsia="uk-UA"/>
              </w:rPr>
            </w:pPr>
            <w:r w:rsidRPr="00007D6B">
              <w:rPr>
                <w:rFonts w:ascii="Times New Roman" w:hAnsi="Times New Roman" w:cs="Times New Roman"/>
                <w:lang w:val="en-US"/>
              </w:rPr>
              <w:lastRenderedPageBreak/>
              <w:t>3</w:t>
            </w:r>
          </w:p>
        </w:tc>
        <w:tc>
          <w:tcPr>
            <w:tcW w:w="1414" w:type="dxa"/>
            <w:tcBorders>
              <w:top w:val="single" w:sz="6" w:space="0" w:color="auto"/>
              <w:left w:val="single" w:sz="6" w:space="0" w:color="auto"/>
              <w:bottom w:val="single" w:sz="6" w:space="0" w:color="auto"/>
              <w:right w:val="single" w:sz="6" w:space="0" w:color="auto"/>
            </w:tcBorders>
            <w:shd w:val="clear" w:color="auto" w:fill="auto"/>
            <w:hideMark/>
          </w:tcPr>
          <w:p w14:paraId="30CB07B1" w14:textId="1FF5746D" w:rsidR="00007D6B" w:rsidRPr="002222C9" w:rsidRDefault="00007D6B" w:rsidP="00007D6B">
            <w:pPr>
              <w:spacing w:after="0" w:line="240" w:lineRule="auto"/>
              <w:jc w:val="center"/>
              <w:textAlignment w:val="baseline"/>
              <w:rPr>
                <w:rFonts w:ascii="Times New Roman" w:eastAsia="Times New Roman" w:hAnsi="Times New Roman" w:cs="Times New Roman"/>
                <w:lang w:eastAsia="uk-UA"/>
              </w:rPr>
            </w:pPr>
          </w:p>
        </w:tc>
        <w:tc>
          <w:tcPr>
            <w:tcW w:w="1414" w:type="dxa"/>
            <w:tcBorders>
              <w:top w:val="single" w:sz="6" w:space="0" w:color="auto"/>
              <w:left w:val="single" w:sz="6" w:space="0" w:color="auto"/>
              <w:bottom w:val="single" w:sz="6" w:space="0" w:color="auto"/>
              <w:right w:val="single" w:sz="6" w:space="0" w:color="auto"/>
            </w:tcBorders>
            <w:shd w:val="clear" w:color="auto" w:fill="auto"/>
            <w:hideMark/>
          </w:tcPr>
          <w:p w14:paraId="77F2D08A" w14:textId="26804FC4" w:rsidR="00007D6B" w:rsidRPr="002222C9" w:rsidRDefault="00007D6B" w:rsidP="00007D6B">
            <w:pPr>
              <w:spacing w:after="0" w:line="240" w:lineRule="auto"/>
              <w:jc w:val="center"/>
              <w:textAlignment w:val="baseline"/>
              <w:rPr>
                <w:rFonts w:ascii="Times New Roman" w:eastAsia="Times New Roman" w:hAnsi="Times New Roman" w:cs="Times New Roman"/>
                <w:lang w:eastAsia="uk-UA"/>
              </w:rPr>
            </w:pPr>
          </w:p>
        </w:tc>
        <w:tc>
          <w:tcPr>
            <w:tcW w:w="20" w:type="dxa"/>
            <w:vMerge/>
            <w:tcBorders>
              <w:left w:val="nil"/>
              <w:right w:val="nil"/>
            </w:tcBorders>
            <w:shd w:val="clear" w:color="auto" w:fill="auto"/>
            <w:hideMark/>
          </w:tcPr>
          <w:p w14:paraId="135FE908" w14:textId="7A9C8371" w:rsidR="00007D6B" w:rsidRPr="002222C9" w:rsidRDefault="00007D6B" w:rsidP="00007D6B">
            <w:pPr>
              <w:spacing w:after="0" w:line="240" w:lineRule="auto"/>
              <w:jc w:val="center"/>
              <w:textAlignment w:val="baseline"/>
              <w:rPr>
                <w:rFonts w:ascii="Times New Roman" w:eastAsia="Times New Roman" w:hAnsi="Times New Roman" w:cs="Times New Roman"/>
                <w:lang w:eastAsia="uk-UA"/>
              </w:rPr>
            </w:pPr>
          </w:p>
        </w:tc>
      </w:tr>
      <w:tr w:rsidR="00007D6B" w:rsidRPr="002222C9" w14:paraId="25D24D3D" w14:textId="77777777" w:rsidTr="00C41DEB">
        <w:trPr>
          <w:trHeight w:val="2175"/>
        </w:trPr>
        <w:tc>
          <w:tcPr>
            <w:tcW w:w="416" w:type="dxa"/>
            <w:tcBorders>
              <w:top w:val="single" w:sz="6" w:space="0" w:color="auto"/>
              <w:left w:val="single" w:sz="6" w:space="0" w:color="000000"/>
              <w:bottom w:val="single" w:sz="6" w:space="0" w:color="auto"/>
              <w:right w:val="single" w:sz="6" w:space="0" w:color="000000"/>
            </w:tcBorders>
            <w:shd w:val="clear" w:color="auto" w:fill="auto"/>
            <w:hideMark/>
          </w:tcPr>
          <w:p w14:paraId="5DFD84FC" w14:textId="23457B2C" w:rsidR="00007D6B" w:rsidRPr="002222C9" w:rsidRDefault="00007D6B" w:rsidP="00007D6B">
            <w:pPr>
              <w:spacing w:after="0" w:line="240" w:lineRule="auto"/>
              <w:jc w:val="center"/>
              <w:textAlignment w:val="baseline"/>
              <w:rPr>
                <w:rFonts w:ascii="Times New Roman" w:eastAsia="Times New Roman" w:hAnsi="Times New Roman" w:cs="Times New Roman"/>
                <w:lang w:eastAsia="uk-UA"/>
              </w:rPr>
            </w:pPr>
            <w:r w:rsidRPr="002222C9">
              <w:rPr>
                <w:rFonts w:ascii="Times New Roman" w:eastAsia="Times New Roman" w:hAnsi="Times New Roman" w:cs="Times New Roman"/>
                <w:lang w:eastAsia="uk-UA"/>
              </w:rPr>
              <w:t>5</w:t>
            </w:r>
          </w:p>
        </w:tc>
        <w:tc>
          <w:tcPr>
            <w:tcW w:w="1831" w:type="dxa"/>
            <w:tcBorders>
              <w:top w:val="single" w:sz="6" w:space="0" w:color="auto"/>
              <w:left w:val="nil"/>
              <w:bottom w:val="single" w:sz="6" w:space="0" w:color="auto"/>
              <w:right w:val="single" w:sz="6" w:space="0" w:color="000000"/>
            </w:tcBorders>
            <w:shd w:val="clear" w:color="auto" w:fill="auto"/>
          </w:tcPr>
          <w:p w14:paraId="61E39DBF" w14:textId="009B7122" w:rsidR="00007D6B" w:rsidRPr="002222C9" w:rsidRDefault="00007D6B" w:rsidP="00C41DEB">
            <w:pPr>
              <w:spacing w:after="0" w:line="240" w:lineRule="auto"/>
              <w:contextualSpacing/>
              <w:textAlignment w:val="baseline"/>
              <w:rPr>
                <w:rFonts w:ascii="Times New Roman" w:eastAsia="Times New Roman" w:hAnsi="Times New Roman" w:cs="Times New Roman"/>
                <w:lang w:eastAsia="uk-UA"/>
              </w:rPr>
            </w:pPr>
            <w:r w:rsidRPr="00007D6B">
              <w:rPr>
                <w:rFonts w:ascii="Times New Roman" w:hAnsi="Times New Roman" w:cs="Times New Roman"/>
              </w:rPr>
              <w:t>Пристрій безперебійного живлення</w:t>
            </w:r>
          </w:p>
        </w:tc>
        <w:tc>
          <w:tcPr>
            <w:tcW w:w="3697" w:type="dxa"/>
            <w:tcBorders>
              <w:top w:val="single" w:sz="6" w:space="0" w:color="auto"/>
              <w:left w:val="nil"/>
              <w:bottom w:val="single" w:sz="6" w:space="0" w:color="auto"/>
              <w:right w:val="single" w:sz="6" w:space="0" w:color="000000"/>
            </w:tcBorders>
            <w:shd w:val="clear" w:color="auto" w:fill="auto"/>
          </w:tcPr>
          <w:p w14:paraId="664FE530" w14:textId="3B9302DA"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 xml:space="preserve">Характеристики </w:t>
            </w:r>
            <w:r w:rsidRPr="00007D6B">
              <w:rPr>
                <w:rFonts w:ascii="Times New Roman" w:hAnsi="Times New Roman" w:cs="Times New Roman"/>
                <w:lang w:val="en-US"/>
              </w:rPr>
              <w:t>UniFi</w:t>
            </w:r>
            <w:r w:rsidRPr="00007D6B">
              <w:rPr>
                <w:rFonts w:ascii="Times New Roman" w:hAnsi="Times New Roman" w:cs="Times New Roman"/>
              </w:rPr>
              <w:t xml:space="preserve"> </w:t>
            </w:r>
            <w:r w:rsidRPr="00007D6B">
              <w:rPr>
                <w:rFonts w:ascii="Times New Roman" w:hAnsi="Times New Roman" w:cs="Times New Roman"/>
                <w:lang w:val="en-US"/>
              </w:rPr>
              <w:t>Redundant</w:t>
            </w:r>
            <w:r w:rsidRPr="00007D6B">
              <w:rPr>
                <w:rFonts w:ascii="Times New Roman" w:hAnsi="Times New Roman" w:cs="Times New Roman"/>
              </w:rPr>
              <w:t xml:space="preserve"> </w:t>
            </w:r>
            <w:r w:rsidRPr="00007D6B">
              <w:rPr>
                <w:rFonts w:ascii="Times New Roman" w:hAnsi="Times New Roman" w:cs="Times New Roman"/>
                <w:lang w:val="en-US"/>
              </w:rPr>
              <w:t>Power</w:t>
            </w:r>
            <w:r w:rsidRPr="00007D6B">
              <w:rPr>
                <w:rFonts w:ascii="Times New Roman" w:hAnsi="Times New Roman" w:cs="Times New Roman"/>
              </w:rPr>
              <w:t xml:space="preserve"> </w:t>
            </w:r>
            <w:r w:rsidRPr="00007D6B">
              <w:rPr>
                <w:rFonts w:ascii="Times New Roman" w:hAnsi="Times New Roman" w:cs="Times New Roman"/>
                <w:lang w:val="en-US"/>
              </w:rPr>
              <w:t>System</w:t>
            </w:r>
            <w:r w:rsidRPr="00007D6B">
              <w:rPr>
                <w:rFonts w:ascii="Times New Roman" w:hAnsi="Times New Roman" w:cs="Times New Roman"/>
              </w:rPr>
              <w:t xml:space="preserve"> (</w:t>
            </w:r>
            <w:r w:rsidRPr="00007D6B">
              <w:rPr>
                <w:rFonts w:ascii="Times New Roman" w:hAnsi="Times New Roman" w:cs="Times New Roman"/>
                <w:lang w:val="en-US"/>
              </w:rPr>
              <w:t>USP</w:t>
            </w:r>
            <w:r w:rsidRPr="00007D6B">
              <w:rPr>
                <w:rFonts w:ascii="Times New Roman" w:hAnsi="Times New Roman" w:cs="Times New Roman"/>
              </w:rPr>
              <w:t>-</w:t>
            </w:r>
            <w:r w:rsidRPr="00007D6B">
              <w:rPr>
                <w:rFonts w:ascii="Times New Roman" w:hAnsi="Times New Roman" w:cs="Times New Roman"/>
                <w:lang w:val="en-US"/>
              </w:rPr>
              <w:t>RPS</w:t>
            </w:r>
            <w:r w:rsidRPr="00007D6B">
              <w:rPr>
                <w:rFonts w:ascii="Times New Roman" w:hAnsi="Times New Roman" w:cs="Times New Roman"/>
              </w:rPr>
              <w:t>)</w:t>
            </w:r>
          </w:p>
          <w:p w14:paraId="2218595A" w14:textId="11E1440F"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Вага: 5.500 kg</w:t>
            </w:r>
          </w:p>
          <w:p w14:paraId="1B289AC1" w14:textId="09FCA548"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Розміри: 442.40 x 325.60 x 43.70 mm</w:t>
            </w:r>
          </w:p>
          <w:p w14:paraId="7FC59568" w14:textId="3C5D669D"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Джерело живлення: (1) Universal AC Input, 100 to 240VAC споживана потужність: 995W</w:t>
            </w:r>
          </w:p>
          <w:p w14:paraId="5A01B8EE" w14:textId="66367C5C"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Порти Gigabit Ethernet: 1 x 10/100/1000Mbps</w:t>
            </w:r>
          </w:p>
          <w:p w14:paraId="0F206FEF" w14:textId="534DC1C4"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Інтерфейси: (6) RPS DC портів порт управління Ethernet In-Band</w:t>
            </w:r>
          </w:p>
          <w:p w14:paraId="6A72E5C2" w14:textId="690F6F11"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Підтримка харчування: Внутрішній 350 Вт AC/DC Внутрішній 645 Вт AC/DC</w:t>
            </w:r>
          </w:p>
          <w:p w14:paraId="54E53DAF" w14:textId="1024CA7A"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Дисплей: 1,3 «Кольорова сенсорна панель ESD/EMP</w:t>
            </w:r>
          </w:p>
          <w:p w14:paraId="797C463A" w14:textId="6E7861FD"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захист: Air: ± 16 kV, Contact: ± 12 kV</w:t>
            </w:r>
          </w:p>
          <w:p w14:paraId="2F9F0F3D" w14:textId="1B54258B"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Загальна вихідна потужність: 52VDC – 11.54A (600W) 11.5VDC – 30.44A (350W)</w:t>
            </w:r>
          </w:p>
          <w:p w14:paraId="58D49FB3" w14:textId="04186DDB" w:rsidR="00007D6B" w:rsidRPr="002222C9" w:rsidRDefault="00007D6B" w:rsidP="00C41DEB">
            <w:pPr>
              <w:spacing w:after="0" w:line="240" w:lineRule="auto"/>
              <w:contextualSpacing/>
              <w:textAlignment w:val="baseline"/>
              <w:rPr>
                <w:rFonts w:ascii="Times New Roman" w:eastAsia="Times New Roman" w:hAnsi="Times New Roman" w:cs="Times New Roman"/>
                <w:lang w:eastAsia="uk-UA"/>
              </w:rPr>
            </w:pPr>
            <w:r w:rsidRPr="00007D6B">
              <w:rPr>
                <w:rFonts w:ascii="Times New Roman" w:hAnsi="Times New Roman" w:cs="Times New Roman"/>
              </w:rPr>
              <w:t>Максимальна вихідна потужність на порт RPS: 52VDC – 11.54A (600W) 11.5VDC – 30.44A (350W) Максимальне енергоспоживання на модель пристрою: UDM-Pro – 50W (12V) USW-Pro-24 – 30W (12V) USW-Pro-24-PoE – 400W (52V); 30W (12V) USW-Pro-48-PoE – 600W (52V); 50W (12V)</w:t>
            </w:r>
          </w:p>
        </w:tc>
        <w:tc>
          <w:tcPr>
            <w:tcW w:w="599" w:type="dxa"/>
            <w:tcBorders>
              <w:top w:val="single" w:sz="6" w:space="0" w:color="auto"/>
              <w:left w:val="nil"/>
              <w:bottom w:val="single" w:sz="6" w:space="0" w:color="auto"/>
              <w:right w:val="single" w:sz="6" w:space="0" w:color="auto"/>
            </w:tcBorders>
            <w:shd w:val="clear" w:color="auto" w:fill="auto"/>
          </w:tcPr>
          <w:p w14:paraId="6FFF781B" w14:textId="383B241B" w:rsidR="00007D6B" w:rsidRPr="002222C9" w:rsidRDefault="00007D6B" w:rsidP="00007D6B">
            <w:pPr>
              <w:spacing w:after="0" w:line="240" w:lineRule="auto"/>
              <w:jc w:val="center"/>
              <w:textAlignment w:val="baseline"/>
              <w:rPr>
                <w:rFonts w:ascii="Times New Roman" w:eastAsia="Times New Roman" w:hAnsi="Times New Roman" w:cs="Times New Roman"/>
                <w:lang w:eastAsia="uk-UA"/>
              </w:rPr>
            </w:pPr>
            <w:r w:rsidRPr="00007D6B">
              <w:rPr>
                <w:rFonts w:ascii="Times New Roman" w:hAnsi="Times New Roman" w:cs="Times New Roman"/>
                <w:lang w:val="en-US"/>
              </w:rPr>
              <w:t>3</w:t>
            </w:r>
          </w:p>
        </w:tc>
        <w:tc>
          <w:tcPr>
            <w:tcW w:w="1414" w:type="dxa"/>
            <w:tcBorders>
              <w:top w:val="single" w:sz="6" w:space="0" w:color="auto"/>
              <w:left w:val="single" w:sz="6" w:space="0" w:color="auto"/>
              <w:bottom w:val="single" w:sz="6" w:space="0" w:color="auto"/>
              <w:right w:val="single" w:sz="6" w:space="0" w:color="auto"/>
            </w:tcBorders>
            <w:shd w:val="clear" w:color="auto" w:fill="auto"/>
            <w:hideMark/>
          </w:tcPr>
          <w:p w14:paraId="36AF9B18" w14:textId="0630F814" w:rsidR="00007D6B" w:rsidRPr="002222C9" w:rsidRDefault="00007D6B" w:rsidP="00007D6B">
            <w:pPr>
              <w:spacing w:after="0" w:line="240" w:lineRule="auto"/>
              <w:jc w:val="center"/>
              <w:textAlignment w:val="baseline"/>
              <w:rPr>
                <w:rFonts w:ascii="Times New Roman" w:eastAsia="Times New Roman" w:hAnsi="Times New Roman" w:cs="Times New Roman"/>
                <w:lang w:eastAsia="uk-UA"/>
              </w:rPr>
            </w:pPr>
          </w:p>
        </w:tc>
        <w:tc>
          <w:tcPr>
            <w:tcW w:w="1414" w:type="dxa"/>
            <w:tcBorders>
              <w:top w:val="single" w:sz="6" w:space="0" w:color="auto"/>
              <w:left w:val="single" w:sz="6" w:space="0" w:color="auto"/>
              <w:bottom w:val="single" w:sz="4" w:space="0" w:color="auto"/>
              <w:right w:val="single" w:sz="6" w:space="0" w:color="auto"/>
            </w:tcBorders>
            <w:shd w:val="clear" w:color="auto" w:fill="auto"/>
            <w:hideMark/>
          </w:tcPr>
          <w:p w14:paraId="09DDC828" w14:textId="1FA9BBAF" w:rsidR="00007D6B" w:rsidRPr="002222C9" w:rsidRDefault="00007D6B" w:rsidP="00007D6B">
            <w:pPr>
              <w:spacing w:after="0" w:line="240" w:lineRule="auto"/>
              <w:jc w:val="center"/>
              <w:textAlignment w:val="baseline"/>
              <w:rPr>
                <w:rFonts w:ascii="Times New Roman" w:eastAsia="Times New Roman" w:hAnsi="Times New Roman" w:cs="Times New Roman"/>
                <w:lang w:eastAsia="uk-UA"/>
              </w:rPr>
            </w:pPr>
          </w:p>
        </w:tc>
        <w:tc>
          <w:tcPr>
            <w:tcW w:w="20" w:type="dxa"/>
            <w:vMerge/>
            <w:tcBorders>
              <w:left w:val="outset" w:sz="6" w:space="0" w:color="auto"/>
              <w:right w:val="nil"/>
            </w:tcBorders>
            <w:shd w:val="clear" w:color="auto" w:fill="auto"/>
            <w:hideMark/>
          </w:tcPr>
          <w:p w14:paraId="69BD7F87" w14:textId="573B1CAA" w:rsidR="00007D6B" w:rsidRPr="002222C9" w:rsidRDefault="00007D6B" w:rsidP="00007D6B">
            <w:pPr>
              <w:spacing w:after="0" w:line="240" w:lineRule="auto"/>
              <w:jc w:val="center"/>
              <w:textAlignment w:val="baseline"/>
              <w:rPr>
                <w:rFonts w:ascii="Times New Roman" w:eastAsia="Times New Roman" w:hAnsi="Times New Roman" w:cs="Times New Roman"/>
                <w:lang w:eastAsia="uk-UA"/>
              </w:rPr>
            </w:pPr>
          </w:p>
        </w:tc>
      </w:tr>
      <w:tr w:rsidR="00007D6B" w:rsidRPr="002222C9" w14:paraId="0FF64507" w14:textId="77777777" w:rsidTr="00C41DEB">
        <w:trPr>
          <w:trHeight w:val="1831"/>
        </w:trPr>
        <w:tc>
          <w:tcPr>
            <w:tcW w:w="416" w:type="dxa"/>
            <w:tcBorders>
              <w:top w:val="single" w:sz="6" w:space="0" w:color="auto"/>
              <w:left w:val="single" w:sz="6" w:space="0" w:color="000000"/>
              <w:bottom w:val="single" w:sz="6" w:space="0" w:color="auto"/>
              <w:right w:val="single" w:sz="6" w:space="0" w:color="000000"/>
            </w:tcBorders>
            <w:shd w:val="clear" w:color="auto" w:fill="auto"/>
          </w:tcPr>
          <w:p w14:paraId="2F2E64F9" w14:textId="4DF4A247" w:rsidR="00007D6B" w:rsidRPr="002222C9" w:rsidRDefault="00007D6B" w:rsidP="00007D6B">
            <w:pPr>
              <w:spacing w:after="0" w:line="240" w:lineRule="auto"/>
              <w:jc w:val="center"/>
              <w:textAlignment w:val="baseline"/>
              <w:rPr>
                <w:rFonts w:ascii="Times New Roman" w:eastAsia="Times New Roman" w:hAnsi="Times New Roman" w:cs="Times New Roman"/>
                <w:lang w:eastAsia="uk-UA"/>
              </w:rPr>
            </w:pPr>
            <w:r>
              <w:rPr>
                <w:rFonts w:ascii="Times New Roman" w:eastAsia="Times New Roman" w:hAnsi="Times New Roman" w:cs="Times New Roman"/>
                <w:lang w:eastAsia="uk-UA"/>
              </w:rPr>
              <w:t>6</w:t>
            </w:r>
          </w:p>
        </w:tc>
        <w:tc>
          <w:tcPr>
            <w:tcW w:w="1831" w:type="dxa"/>
            <w:tcBorders>
              <w:top w:val="single" w:sz="6" w:space="0" w:color="auto"/>
              <w:left w:val="nil"/>
              <w:bottom w:val="single" w:sz="6" w:space="0" w:color="auto"/>
              <w:right w:val="single" w:sz="6" w:space="0" w:color="000000"/>
            </w:tcBorders>
            <w:shd w:val="clear" w:color="auto" w:fill="auto"/>
          </w:tcPr>
          <w:p w14:paraId="21E47B00" w14:textId="4FE4E677" w:rsidR="00007D6B" w:rsidRPr="00007D6B" w:rsidRDefault="00007D6B" w:rsidP="00C41DEB">
            <w:pPr>
              <w:spacing w:after="0" w:line="240" w:lineRule="auto"/>
              <w:contextualSpacing/>
              <w:textAlignment w:val="baseline"/>
              <w:rPr>
                <w:rFonts w:ascii="Times New Roman" w:eastAsia="Times New Roman" w:hAnsi="Times New Roman" w:cs="Times New Roman"/>
                <w:lang w:eastAsia="uk-UA"/>
              </w:rPr>
            </w:pPr>
            <w:r w:rsidRPr="00007D6B">
              <w:rPr>
                <w:rFonts w:ascii="Times New Roman" w:hAnsi="Times New Roman" w:cs="Times New Roman"/>
              </w:rPr>
              <w:t>Маршрутизатор</w:t>
            </w:r>
          </w:p>
        </w:tc>
        <w:tc>
          <w:tcPr>
            <w:tcW w:w="3697" w:type="dxa"/>
            <w:tcBorders>
              <w:top w:val="single" w:sz="6" w:space="0" w:color="auto"/>
              <w:left w:val="nil"/>
              <w:bottom w:val="single" w:sz="6" w:space="0" w:color="auto"/>
              <w:right w:val="single" w:sz="6" w:space="0" w:color="000000"/>
            </w:tcBorders>
            <w:shd w:val="clear" w:color="auto" w:fill="auto"/>
          </w:tcPr>
          <w:p w14:paraId="1B6A4816" w14:textId="77777777" w:rsidR="00007D6B" w:rsidRPr="00007D6B" w:rsidRDefault="00007D6B" w:rsidP="00C41DEB">
            <w:pPr>
              <w:spacing w:after="0" w:line="240" w:lineRule="auto"/>
              <w:contextualSpacing/>
              <w:rPr>
                <w:rFonts w:ascii="Times New Roman" w:hAnsi="Times New Roman" w:cs="Times New Roman"/>
                <w:lang w:val="en-US"/>
              </w:rPr>
            </w:pPr>
            <w:r w:rsidRPr="00007D6B">
              <w:rPr>
                <w:rFonts w:ascii="Times New Roman" w:hAnsi="Times New Roman" w:cs="Times New Roman"/>
              </w:rPr>
              <w:t>Маршрутизатор Ubiquiti UniFi Dream Machine Special Edition (UDM-SE</w:t>
            </w:r>
            <w:r w:rsidRPr="00007D6B">
              <w:rPr>
                <w:rFonts w:ascii="Times New Roman" w:hAnsi="Times New Roman" w:cs="Times New Roman"/>
                <w:lang w:val="en-US"/>
              </w:rPr>
              <w:t>)</w:t>
            </w:r>
          </w:p>
          <w:p w14:paraId="575C3A33" w14:textId="714BDE07" w:rsidR="00007D6B" w:rsidRPr="00007D6B" w:rsidRDefault="00007D6B" w:rsidP="00C41DEB">
            <w:pPr>
              <w:spacing w:after="0" w:line="240" w:lineRule="auto"/>
              <w:contextualSpacing/>
              <w:rPr>
                <w:rFonts w:ascii="Times New Roman" w:hAnsi="Times New Roman" w:cs="Times New Roman"/>
                <w:lang w:val="ru-RU"/>
              </w:rPr>
            </w:pPr>
            <w:r w:rsidRPr="00007D6B">
              <w:rPr>
                <w:rFonts w:ascii="Times New Roman" w:hAnsi="Times New Roman" w:cs="Times New Roman"/>
                <w:lang w:val="ru-RU"/>
              </w:rPr>
              <w:t xml:space="preserve">Процесор: </w:t>
            </w:r>
            <w:r w:rsidRPr="00007D6B">
              <w:rPr>
                <w:rFonts w:ascii="Times New Roman" w:hAnsi="Times New Roman" w:cs="Times New Roman"/>
                <w:lang w:val="en-US"/>
              </w:rPr>
              <w:t>ARM</w:t>
            </w:r>
            <w:r w:rsidRPr="00007D6B">
              <w:rPr>
                <w:rFonts w:ascii="Times New Roman" w:hAnsi="Times New Roman" w:cs="Times New Roman"/>
                <w:lang w:val="ru-RU"/>
              </w:rPr>
              <w:t xml:space="preserve"> </w:t>
            </w:r>
            <w:r w:rsidRPr="00007D6B">
              <w:rPr>
                <w:rFonts w:ascii="Times New Roman" w:hAnsi="Times New Roman" w:cs="Times New Roman"/>
                <w:lang w:val="en-US"/>
              </w:rPr>
              <w:t>Cortex</w:t>
            </w:r>
            <w:r w:rsidRPr="00007D6B">
              <w:rPr>
                <w:rFonts w:ascii="Times New Roman" w:hAnsi="Times New Roman" w:cs="Times New Roman"/>
                <w:lang w:val="ru-RU"/>
              </w:rPr>
              <w:t>-</w:t>
            </w:r>
            <w:r w:rsidRPr="00007D6B">
              <w:rPr>
                <w:rFonts w:ascii="Times New Roman" w:hAnsi="Times New Roman" w:cs="Times New Roman"/>
                <w:lang w:val="en-US"/>
              </w:rPr>
              <w:t>A</w:t>
            </w:r>
            <w:r w:rsidRPr="00007D6B">
              <w:rPr>
                <w:rFonts w:ascii="Times New Roman" w:hAnsi="Times New Roman" w:cs="Times New Roman"/>
                <w:lang w:val="ru-RU"/>
              </w:rPr>
              <w:t>57 (4-ядерний)</w:t>
            </w:r>
          </w:p>
          <w:p w14:paraId="083197F0" w14:textId="7777777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Частота процесора: 1.7 ГГц</w:t>
            </w:r>
          </w:p>
          <w:p w14:paraId="719E8AC1" w14:textId="7777777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Об’єм оперативної пам’яті: 4 ГБ</w:t>
            </w:r>
          </w:p>
          <w:p w14:paraId="6A3E13A2" w14:textId="0691A88F"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Об’єм флеш-пам’яті: 16 ГБ</w:t>
            </w:r>
          </w:p>
          <w:p w14:paraId="6A842210" w14:textId="1CFC2CB9" w:rsidR="00007D6B" w:rsidRPr="00007D6B" w:rsidRDefault="00007D6B" w:rsidP="00C41DEB">
            <w:pPr>
              <w:spacing w:after="0" w:line="240" w:lineRule="auto"/>
              <w:contextualSpacing/>
              <w:rPr>
                <w:rFonts w:ascii="Times New Roman" w:hAnsi="Times New Roman" w:cs="Times New Roman"/>
                <w:lang w:val="en-US"/>
              </w:rPr>
            </w:pPr>
            <w:r w:rsidRPr="00007D6B">
              <w:rPr>
                <w:rFonts w:ascii="Times New Roman" w:hAnsi="Times New Roman" w:cs="Times New Roman"/>
                <w:lang w:val="en-US"/>
              </w:rPr>
              <w:t>Кількість WAN портів: 1 × 2.5 Gigabit Ethernet, 1 × SFP+</w:t>
            </w:r>
          </w:p>
          <w:p w14:paraId="6A1BB573" w14:textId="114C8695" w:rsidR="00007D6B" w:rsidRPr="00007D6B" w:rsidRDefault="00007D6B" w:rsidP="00C41DEB">
            <w:pPr>
              <w:spacing w:after="0" w:line="240" w:lineRule="auto"/>
              <w:contextualSpacing/>
              <w:rPr>
                <w:rFonts w:ascii="Times New Roman" w:hAnsi="Times New Roman" w:cs="Times New Roman"/>
                <w:lang w:val="en-US"/>
              </w:rPr>
            </w:pPr>
            <w:r w:rsidRPr="00007D6B">
              <w:rPr>
                <w:rFonts w:ascii="Times New Roman" w:hAnsi="Times New Roman" w:cs="Times New Roman"/>
                <w:lang w:val="en-US"/>
              </w:rPr>
              <w:t>Вбудований комутатор: 8 × Gigabit Ethernet</w:t>
            </w:r>
          </w:p>
          <w:p w14:paraId="440CDD5C" w14:textId="3FD3BFA5" w:rsidR="00007D6B" w:rsidRPr="00007D6B" w:rsidRDefault="00007D6B" w:rsidP="00C41DEB">
            <w:pPr>
              <w:spacing w:after="0" w:line="240" w:lineRule="auto"/>
              <w:contextualSpacing/>
              <w:rPr>
                <w:rFonts w:ascii="Times New Roman" w:hAnsi="Times New Roman" w:cs="Times New Roman"/>
                <w:lang w:val="en-US"/>
              </w:rPr>
            </w:pPr>
            <w:r w:rsidRPr="00007D6B">
              <w:rPr>
                <w:rFonts w:ascii="Times New Roman" w:hAnsi="Times New Roman" w:cs="Times New Roman"/>
                <w:lang w:val="en-US"/>
              </w:rPr>
              <w:lastRenderedPageBreak/>
              <w:t>Кіл-ть портів з підтримкою PoE: 8 SFP порти: 2 × SFP+</w:t>
            </w:r>
          </w:p>
          <w:p w14:paraId="3C94F16E" w14:textId="396BFBA7" w:rsidR="00007D6B" w:rsidRPr="00007D6B" w:rsidRDefault="00007D6B" w:rsidP="00C41DEB">
            <w:pPr>
              <w:spacing w:after="0" w:line="240" w:lineRule="auto"/>
              <w:contextualSpacing/>
              <w:rPr>
                <w:rFonts w:ascii="Times New Roman" w:hAnsi="Times New Roman" w:cs="Times New Roman"/>
                <w:lang w:val="en-US"/>
              </w:rPr>
            </w:pPr>
            <w:r w:rsidRPr="00007D6B">
              <w:rPr>
                <w:rFonts w:ascii="Times New Roman" w:hAnsi="Times New Roman" w:cs="Times New Roman"/>
              </w:rPr>
              <w:t>П</w:t>
            </w:r>
            <w:r w:rsidRPr="00007D6B">
              <w:rPr>
                <w:rFonts w:ascii="Times New Roman" w:hAnsi="Times New Roman" w:cs="Times New Roman"/>
                <w:lang w:val="en-US"/>
              </w:rPr>
              <w:t>ідтримка IPTV: ні Підтримка VPN: немає Живлення: AC 100…240 В</w:t>
            </w:r>
          </w:p>
          <w:p w14:paraId="38FEEF17" w14:textId="7EA1FFEB"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Діапазон робочих температур: -10…40 °</w:t>
            </w:r>
            <w:r w:rsidRPr="00007D6B">
              <w:rPr>
                <w:rFonts w:ascii="Times New Roman" w:hAnsi="Times New Roman" w:cs="Times New Roman"/>
                <w:lang w:val="en-US"/>
              </w:rPr>
              <w:t>C</w:t>
            </w:r>
          </w:p>
          <w:p w14:paraId="27270EF0" w14:textId="7777777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Форм-фактор: 1</w:t>
            </w:r>
            <w:r w:rsidRPr="00007D6B">
              <w:rPr>
                <w:rFonts w:ascii="Times New Roman" w:hAnsi="Times New Roman" w:cs="Times New Roman"/>
                <w:lang w:val="en-US"/>
              </w:rPr>
              <w:t>U</w:t>
            </w:r>
            <w:r w:rsidRPr="00007D6B">
              <w:rPr>
                <w:rFonts w:ascii="Times New Roman" w:hAnsi="Times New Roman" w:cs="Times New Roman"/>
              </w:rPr>
              <w:t xml:space="preserve"> Розміри: 442.4 × 285.6 × 43.7 мм</w:t>
            </w:r>
          </w:p>
          <w:p w14:paraId="554F80F8" w14:textId="2074CEE7" w:rsidR="00007D6B" w:rsidRPr="00007D6B" w:rsidRDefault="00007D6B" w:rsidP="00C41DEB">
            <w:pPr>
              <w:spacing w:after="0" w:line="240" w:lineRule="auto"/>
              <w:contextualSpacing/>
              <w:textAlignment w:val="baseline"/>
              <w:rPr>
                <w:rFonts w:ascii="Times New Roman" w:eastAsia="Times New Roman" w:hAnsi="Times New Roman" w:cs="Times New Roman"/>
                <w:lang w:eastAsia="uk-UA"/>
              </w:rPr>
            </w:pPr>
            <w:r w:rsidRPr="00007D6B">
              <w:rPr>
                <w:rFonts w:ascii="Times New Roman" w:hAnsi="Times New Roman" w:cs="Times New Roman"/>
              </w:rPr>
              <w:t>Виробник Ubiquiti</w:t>
            </w:r>
          </w:p>
        </w:tc>
        <w:tc>
          <w:tcPr>
            <w:tcW w:w="599" w:type="dxa"/>
            <w:tcBorders>
              <w:top w:val="single" w:sz="6" w:space="0" w:color="auto"/>
              <w:left w:val="nil"/>
              <w:bottom w:val="single" w:sz="6" w:space="0" w:color="auto"/>
              <w:right w:val="single" w:sz="6" w:space="0" w:color="auto"/>
            </w:tcBorders>
            <w:shd w:val="clear" w:color="auto" w:fill="auto"/>
          </w:tcPr>
          <w:p w14:paraId="66139F5B" w14:textId="3C3232DC" w:rsidR="00007D6B" w:rsidRPr="00007D6B" w:rsidRDefault="00007D6B" w:rsidP="00007D6B">
            <w:pPr>
              <w:spacing w:after="0" w:line="240" w:lineRule="auto"/>
              <w:jc w:val="center"/>
              <w:textAlignment w:val="baseline"/>
              <w:rPr>
                <w:rFonts w:ascii="Times New Roman" w:eastAsia="Times New Roman" w:hAnsi="Times New Roman" w:cs="Times New Roman"/>
                <w:lang w:eastAsia="uk-UA"/>
              </w:rPr>
            </w:pPr>
            <w:r w:rsidRPr="00007D6B">
              <w:rPr>
                <w:rFonts w:ascii="Times New Roman" w:hAnsi="Times New Roman" w:cs="Times New Roman"/>
                <w:lang w:val="en-US"/>
              </w:rPr>
              <w:lastRenderedPageBreak/>
              <w:t>2</w:t>
            </w:r>
          </w:p>
        </w:tc>
        <w:tc>
          <w:tcPr>
            <w:tcW w:w="1414" w:type="dxa"/>
            <w:tcBorders>
              <w:top w:val="single" w:sz="6" w:space="0" w:color="auto"/>
              <w:left w:val="single" w:sz="6" w:space="0" w:color="auto"/>
              <w:bottom w:val="single" w:sz="6" w:space="0" w:color="auto"/>
              <w:right w:val="single" w:sz="6" w:space="0" w:color="auto"/>
            </w:tcBorders>
            <w:shd w:val="clear" w:color="auto" w:fill="auto"/>
          </w:tcPr>
          <w:p w14:paraId="19D54A2A" w14:textId="77777777" w:rsidR="00007D6B" w:rsidRPr="002222C9" w:rsidRDefault="00007D6B" w:rsidP="00007D6B">
            <w:pPr>
              <w:spacing w:after="0" w:line="240" w:lineRule="auto"/>
              <w:jc w:val="center"/>
              <w:textAlignment w:val="baseline"/>
              <w:rPr>
                <w:rFonts w:ascii="Times New Roman" w:eastAsia="Times New Roman" w:hAnsi="Times New Roman" w:cs="Times New Roman"/>
                <w:lang w:eastAsia="uk-UA"/>
              </w:rPr>
            </w:pPr>
          </w:p>
        </w:tc>
        <w:tc>
          <w:tcPr>
            <w:tcW w:w="1414" w:type="dxa"/>
            <w:tcBorders>
              <w:top w:val="single" w:sz="6" w:space="0" w:color="auto"/>
              <w:left w:val="single" w:sz="6" w:space="0" w:color="auto"/>
              <w:bottom w:val="single" w:sz="4" w:space="0" w:color="auto"/>
              <w:right w:val="single" w:sz="6" w:space="0" w:color="auto"/>
            </w:tcBorders>
            <w:shd w:val="clear" w:color="auto" w:fill="auto"/>
          </w:tcPr>
          <w:p w14:paraId="268AFA83" w14:textId="77777777" w:rsidR="00007D6B" w:rsidRPr="002222C9" w:rsidRDefault="00007D6B" w:rsidP="00007D6B">
            <w:pPr>
              <w:spacing w:after="0" w:line="240" w:lineRule="auto"/>
              <w:jc w:val="center"/>
              <w:textAlignment w:val="baseline"/>
              <w:rPr>
                <w:rFonts w:ascii="Times New Roman" w:eastAsia="Times New Roman" w:hAnsi="Times New Roman" w:cs="Times New Roman"/>
                <w:lang w:eastAsia="uk-UA"/>
              </w:rPr>
            </w:pPr>
          </w:p>
        </w:tc>
        <w:tc>
          <w:tcPr>
            <w:tcW w:w="20" w:type="dxa"/>
            <w:vMerge/>
            <w:tcBorders>
              <w:left w:val="outset" w:sz="6" w:space="0" w:color="auto"/>
              <w:right w:val="nil"/>
            </w:tcBorders>
            <w:shd w:val="clear" w:color="auto" w:fill="auto"/>
          </w:tcPr>
          <w:p w14:paraId="27AC16E0" w14:textId="77777777" w:rsidR="00007D6B" w:rsidRPr="002222C9" w:rsidRDefault="00007D6B" w:rsidP="00007D6B">
            <w:pPr>
              <w:spacing w:after="0" w:line="240" w:lineRule="auto"/>
              <w:jc w:val="center"/>
              <w:textAlignment w:val="baseline"/>
              <w:rPr>
                <w:rFonts w:ascii="Times New Roman" w:eastAsia="Times New Roman" w:hAnsi="Times New Roman" w:cs="Times New Roman"/>
                <w:lang w:eastAsia="uk-UA"/>
              </w:rPr>
            </w:pPr>
          </w:p>
        </w:tc>
      </w:tr>
      <w:tr w:rsidR="00007D6B" w:rsidRPr="002222C9" w14:paraId="46BC250D" w14:textId="77777777" w:rsidTr="00C41DEB">
        <w:trPr>
          <w:trHeight w:val="2098"/>
        </w:trPr>
        <w:tc>
          <w:tcPr>
            <w:tcW w:w="416" w:type="dxa"/>
            <w:tcBorders>
              <w:top w:val="single" w:sz="6" w:space="0" w:color="auto"/>
              <w:left w:val="single" w:sz="6" w:space="0" w:color="000000"/>
              <w:bottom w:val="single" w:sz="6" w:space="0" w:color="auto"/>
              <w:right w:val="single" w:sz="6" w:space="0" w:color="000000"/>
            </w:tcBorders>
            <w:shd w:val="clear" w:color="auto" w:fill="auto"/>
          </w:tcPr>
          <w:p w14:paraId="563981E1" w14:textId="3D025216" w:rsidR="00007D6B" w:rsidRPr="002222C9" w:rsidRDefault="00007D6B" w:rsidP="00007D6B">
            <w:pPr>
              <w:spacing w:after="0" w:line="240" w:lineRule="auto"/>
              <w:jc w:val="center"/>
              <w:textAlignment w:val="baseline"/>
              <w:rPr>
                <w:rFonts w:ascii="Times New Roman" w:eastAsia="Times New Roman" w:hAnsi="Times New Roman" w:cs="Times New Roman"/>
                <w:lang w:eastAsia="uk-UA"/>
              </w:rPr>
            </w:pPr>
            <w:r>
              <w:rPr>
                <w:rFonts w:ascii="Times New Roman" w:eastAsia="Times New Roman" w:hAnsi="Times New Roman" w:cs="Times New Roman"/>
                <w:lang w:eastAsia="uk-UA"/>
              </w:rPr>
              <w:t>7</w:t>
            </w:r>
          </w:p>
        </w:tc>
        <w:tc>
          <w:tcPr>
            <w:tcW w:w="1831" w:type="dxa"/>
            <w:tcBorders>
              <w:top w:val="single" w:sz="6" w:space="0" w:color="auto"/>
              <w:left w:val="nil"/>
              <w:bottom w:val="single" w:sz="6" w:space="0" w:color="auto"/>
              <w:right w:val="single" w:sz="6" w:space="0" w:color="000000"/>
            </w:tcBorders>
            <w:shd w:val="clear" w:color="auto" w:fill="auto"/>
          </w:tcPr>
          <w:p w14:paraId="6CD5EB93" w14:textId="27E3DACD"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Мережева стійка</w:t>
            </w:r>
          </w:p>
          <w:p w14:paraId="77386EE0" w14:textId="77777777" w:rsidR="00007D6B" w:rsidRPr="00007D6B" w:rsidRDefault="00007D6B" w:rsidP="00C41DEB">
            <w:pPr>
              <w:spacing w:after="0" w:line="240" w:lineRule="auto"/>
              <w:contextualSpacing/>
              <w:textAlignment w:val="baseline"/>
              <w:rPr>
                <w:rFonts w:ascii="Times New Roman" w:eastAsia="Times New Roman" w:hAnsi="Times New Roman" w:cs="Times New Roman"/>
                <w:lang w:eastAsia="uk-UA"/>
              </w:rPr>
            </w:pPr>
          </w:p>
        </w:tc>
        <w:tc>
          <w:tcPr>
            <w:tcW w:w="3697" w:type="dxa"/>
            <w:tcBorders>
              <w:top w:val="single" w:sz="6" w:space="0" w:color="auto"/>
              <w:left w:val="nil"/>
              <w:bottom w:val="single" w:sz="6" w:space="0" w:color="auto"/>
              <w:right w:val="single" w:sz="6" w:space="0" w:color="000000"/>
            </w:tcBorders>
            <w:shd w:val="clear" w:color="auto" w:fill="auto"/>
          </w:tcPr>
          <w:p w14:paraId="65BB5572" w14:textId="7777777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U-Rack-6U Ubiquiti Networks</w:t>
            </w:r>
          </w:p>
          <w:p w14:paraId="5EC9D7BF" w14:textId="7777777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Характеристики U-Rack-6U</w:t>
            </w:r>
          </w:p>
          <w:p w14:paraId="0066925B" w14:textId="7777777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Висота (U):</w:t>
            </w:r>
            <w:r w:rsidRPr="00007D6B">
              <w:rPr>
                <w:rFonts w:ascii="Times New Roman" w:hAnsi="Times New Roman" w:cs="Times New Roman"/>
              </w:rPr>
              <w:tab/>
              <w:t>6 U</w:t>
            </w:r>
          </w:p>
          <w:p w14:paraId="7A0969F9" w14:textId="7777777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В комплекті:</w:t>
            </w:r>
            <w:r w:rsidRPr="00007D6B">
              <w:rPr>
                <w:rFonts w:ascii="Times New Roman" w:hAnsi="Times New Roman" w:cs="Times New Roman"/>
              </w:rPr>
              <w:tab/>
              <w:t>24-портова порожня патч-панель</w:t>
            </w:r>
          </w:p>
          <w:p w14:paraId="56336926" w14:textId="7777777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Мобільність:</w:t>
            </w:r>
            <w:r w:rsidRPr="00007D6B">
              <w:rPr>
                <w:rFonts w:ascii="Times New Roman" w:hAnsi="Times New Roman" w:cs="Times New Roman"/>
              </w:rPr>
              <w:tab/>
              <w:t>4 колеса з гальмами</w:t>
            </w:r>
          </w:p>
          <w:p w14:paraId="4B0274EB" w14:textId="0D55AA0E" w:rsidR="00007D6B" w:rsidRPr="00007D6B" w:rsidRDefault="00007D6B" w:rsidP="00C41DEB">
            <w:pPr>
              <w:spacing w:after="0" w:line="240" w:lineRule="auto"/>
              <w:contextualSpacing/>
              <w:textAlignment w:val="baseline"/>
              <w:rPr>
                <w:rFonts w:ascii="Times New Roman" w:eastAsia="Times New Roman" w:hAnsi="Times New Roman" w:cs="Times New Roman"/>
                <w:lang w:eastAsia="uk-UA"/>
              </w:rPr>
            </w:pPr>
            <w:r w:rsidRPr="00007D6B">
              <w:rPr>
                <w:rFonts w:ascii="Times New Roman" w:hAnsi="Times New Roman" w:cs="Times New Roman"/>
              </w:rPr>
              <w:t>Блок розеток:</w:t>
            </w:r>
            <w:r w:rsidRPr="00007D6B">
              <w:rPr>
                <w:rFonts w:ascii="Times New Roman" w:hAnsi="Times New Roman" w:cs="Times New Roman"/>
              </w:rPr>
              <w:tab/>
              <w:t>вбудований, 8 євророзеток</w:t>
            </w:r>
          </w:p>
        </w:tc>
        <w:tc>
          <w:tcPr>
            <w:tcW w:w="599" w:type="dxa"/>
            <w:tcBorders>
              <w:top w:val="single" w:sz="6" w:space="0" w:color="auto"/>
              <w:left w:val="nil"/>
              <w:bottom w:val="single" w:sz="6" w:space="0" w:color="auto"/>
              <w:right w:val="single" w:sz="6" w:space="0" w:color="auto"/>
            </w:tcBorders>
            <w:shd w:val="clear" w:color="auto" w:fill="auto"/>
          </w:tcPr>
          <w:p w14:paraId="384C4ACA" w14:textId="2A6986FF" w:rsidR="00007D6B" w:rsidRPr="00007D6B" w:rsidRDefault="00007D6B" w:rsidP="00007D6B">
            <w:pPr>
              <w:spacing w:after="0" w:line="240" w:lineRule="auto"/>
              <w:jc w:val="center"/>
              <w:textAlignment w:val="baseline"/>
              <w:rPr>
                <w:rFonts w:ascii="Times New Roman" w:eastAsia="Times New Roman" w:hAnsi="Times New Roman" w:cs="Times New Roman"/>
                <w:lang w:eastAsia="uk-UA"/>
              </w:rPr>
            </w:pPr>
            <w:r w:rsidRPr="00007D6B">
              <w:rPr>
                <w:rFonts w:ascii="Times New Roman" w:hAnsi="Times New Roman" w:cs="Times New Roman"/>
              </w:rPr>
              <w:t>2</w:t>
            </w:r>
          </w:p>
        </w:tc>
        <w:tc>
          <w:tcPr>
            <w:tcW w:w="1414" w:type="dxa"/>
            <w:tcBorders>
              <w:top w:val="single" w:sz="6" w:space="0" w:color="auto"/>
              <w:left w:val="single" w:sz="6" w:space="0" w:color="auto"/>
              <w:bottom w:val="single" w:sz="6" w:space="0" w:color="auto"/>
              <w:right w:val="single" w:sz="6" w:space="0" w:color="auto"/>
            </w:tcBorders>
            <w:shd w:val="clear" w:color="auto" w:fill="auto"/>
          </w:tcPr>
          <w:p w14:paraId="61DE050B" w14:textId="77777777" w:rsidR="00007D6B" w:rsidRPr="002222C9" w:rsidRDefault="00007D6B" w:rsidP="00007D6B">
            <w:pPr>
              <w:spacing w:after="0" w:line="240" w:lineRule="auto"/>
              <w:jc w:val="center"/>
              <w:textAlignment w:val="baseline"/>
              <w:rPr>
                <w:rFonts w:ascii="Times New Roman" w:eastAsia="Times New Roman" w:hAnsi="Times New Roman" w:cs="Times New Roman"/>
                <w:lang w:eastAsia="uk-UA"/>
              </w:rPr>
            </w:pPr>
          </w:p>
        </w:tc>
        <w:tc>
          <w:tcPr>
            <w:tcW w:w="1414" w:type="dxa"/>
            <w:tcBorders>
              <w:top w:val="single" w:sz="6" w:space="0" w:color="auto"/>
              <w:left w:val="single" w:sz="6" w:space="0" w:color="auto"/>
              <w:bottom w:val="single" w:sz="4" w:space="0" w:color="auto"/>
              <w:right w:val="single" w:sz="6" w:space="0" w:color="auto"/>
            </w:tcBorders>
            <w:shd w:val="clear" w:color="auto" w:fill="auto"/>
          </w:tcPr>
          <w:p w14:paraId="1D7452C9" w14:textId="77777777" w:rsidR="00007D6B" w:rsidRPr="002222C9" w:rsidRDefault="00007D6B" w:rsidP="00007D6B">
            <w:pPr>
              <w:spacing w:after="0" w:line="240" w:lineRule="auto"/>
              <w:jc w:val="center"/>
              <w:textAlignment w:val="baseline"/>
              <w:rPr>
                <w:rFonts w:ascii="Times New Roman" w:eastAsia="Times New Roman" w:hAnsi="Times New Roman" w:cs="Times New Roman"/>
                <w:lang w:eastAsia="uk-UA"/>
              </w:rPr>
            </w:pPr>
          </w:p>
        </w:tc>
        <w:tc>
          <w:tcPr>
            <w:tcW w:w="20" w:type="dxa"/>
            <w:vMerge/>
            <w:tcBorders>
              <w:left w:val="outset" w:sz="6" w:space="0" w:color="auto"/>
              <w:right w:val="nil"/>
            </w:tcBorders>
            <w:shd w:val="clear" w:color="auto" w:fill="auto"/>
          </w:tcPr>
          <w:p w14:paraId="06A6C40F" w14:textId="77777777" w:rsidR="00007D6B" w:rsidRPr="002222C9" w:rsidRDefault="00007D6B" w:rsidP="00007D6B">
            <w:pPr>
              <w:spacing w:after="0" w:line="240" w:lineRule="auto"/>
              <w:jc w:val="center"/>
              <w:textAlignment w:val="baseline"/>
              <w:rPr>
                <w:rFonts w:ascii="Times New Roman" w:eastAsia="Times New Roman" w:hAnsi="Times New Roman" w:cs="Times New Roman"/>
                <w:lang w:eastAsia="uk-UA"/>
              </w:rPr>
            </w:pPr>
          </w:p>
        </w:tc>
      </w:tr>
      <w:tr w:rsidR="00007D6B" w:rsidRPr="002222C9" w14:paraId="6E773929" w14:textId="77777777" w:rsidTr="00C41DEB">
        <w:trPr>
          <w:trHeight w:val="1547"/>
        </w:trPr>
        <w:tc>
          <w:tcPr>
            <w:tcW w:w="416" w:type="dxa"/>
            <w:tcBorders>
              <w:top w:val="single" w:sz="6" w:space="0" w:color="auto"/>
              <w:left w:val="single" w:sz="6" w:space="0" w:color="000000"/>
              <w:bottom w:val="single" w:sz="6" w:space="0" w:color="auto"/>
              <w:right w:val="single" w:sz="6" w:space="0" w:color="000000"/>
            </w:tcBorders>
            <w:shd w:val="clear" w:color="auto" w:fill="auto"/>
          </w:tcPr>
          <w:p w14:paraId="3EEC1596" w14:textId="1D13FD19" w:rsidR="00007D6B" w:rsidRPr="002222C9" w:rsidRDefault="00007D6B" w:rsidP="00007D6B">
            <w:pPr>
              <w:spacing w:after="0" w:line="240" w:lineRule="auto"/>
              <w:jc w:val="center"/>
              <w:textAlignment w:val="baseline"/>
              <w:rPr>
                <w:rFonts w:ascii="Times New Roman" w:eastAsia="Times New Roman" w:hAnsi="Times New Roman" w:cs="Times New Roman"/>
                <w:lang w:eastAsia="uk-UA"/>
              </w:rPr>
            </w:pPr>
            <w:r>
              <w:rPr>
                <w:rFonts w:ascii="Times New Roman" w:eastAsia="Times New Roman" w:hAnsi="Times New Roman" w:cs="Times New Roman"/>
                <w:lang w:eastAsia="uk-UA"/>
              </w:rPr>
              <w:t>8</w:t>
            </w:r>
          </w:p>
        </w:tc>
        <w:tc>
          <w:tcPr>
            <w:tcW w:w="1831" w:type="dxa"/>
            <w:tcBorders>
              <w:top w:val="single" w:sz="6" w:space="0" w:color="auto"/>
              <w:left w:val="nil"/>
              <w:bottom w:val="single" w:sz="6" w:space="0" w:color="auto"/>
              <w:right w:val="single" w:sz="6" w:space="0" w:color="000000"/>
            </w:tcBorders>
            <w:shd w:val="clear" w:color="auto" w:fill="auto"/>
          </w:tcPr>
          <w:p w14:paraId="0204EA05" w14:textId="2D6CA90C" w:rsidR="00007D6B" w:rsidRPr="00007D6B" w:rsidRDefault="00007D6B" w:rsidP="00C41DEB">
            <w:pPr>
              <w:spacing w:after="0" w:line="240" w:lineRule="auto"/>
              <w:contextualSpacing/>
              <w:textAlignment w:val="baseline"/>
              <w:rPr>
                <w:rFonts w:ascii="Times New Roman" w:eastAsia="Times New Roman" w:hAnsi="Times New Roman" w:cs="Times New Roman"/>
                <w:lang w:eastAsia="uk-UA"/>
              </w:rPr>
            </w:pPr>
            <w:r w:rsidRPr="00007D6B">
              <w:rPr>
                <w:rFonts w:ascii="Times New Roman" w:hAnsi="Times New Roman" w:cs="Times New Roman"/>
              </w:rPr>
              <w:t>Кабель живлення</w:t>
            </w:r>
          </w:p>
        </w:tc>
        <w:tc>
          <w:tcPr>
            <w:tcW w:w="3697" w:type="dxa"/>
            <w:tcBorders>
              <w:top w:val="single" w:sz="6" w:space="0" w:color="auto"/>
              <w:left w:val="nil"/>
              <w:bottom w:val="single" w:sz="6" w:space="0" w:color="auto"/>
              <w:right w:val="single" w:sz="6" w:space="0" w:color="000000"/>
            </w:tcBorders>
            <w:shd w:val="clear" w:color="auto" w:fill="auto"/>
          </w:tcPr>
          <w:p w14:paraId="3C9E04FB" w14:textId="7777777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Ubiquiti UniFi Smart Power Cable (USP-Cable)</w:t>
            </w:r>
          </w:p>
          <w:p w14:paraId="1531DFF0" w14:textId="6B4DAAD5"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Розміри (ШxВxГ) 9,5 × 23,0 мм</w:t>
            </w:r>
          </w:p>
          <w:p w14:paraId="3568A9FE" w14:textId="1D9FAEB5"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Довжина 1,5 м,</w:t>
            </w:r>
          </w:p>
          <w:p w14:paraId="0B4E4AC5" w14:textId="11FE1D04"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тип провідника мідь,</w:t>
            </w:r>
          </w:p>
          <w:p w14:paraId="11928315" w14:textId="559724B5" w:rsidR="00007D6B" w:rsidRPr="00007D6B" w:rsidRDefault="00007D6B" w:rsidP="00C41DEB">
            <w:pPr>
              <w:spacing w:after="0" w:line="240" w:lineRule="auto"/>
              <w:contextualSpacing/>
              <w:textAlignment w:val="baseline"/>
              <w:rPr>
                <w:rFonts w:ascii="Times New Roman" w:eastAsia="Times New Roman" w:hAnsi="Times New Roman" w:cs="Times New Roman"/>
                <w:lang w:eastAsia="uk-UA"/>
              </w:rPr>
            </w:pPr>
            <w:r w:rsidRPr="00007D6B">
              <w:rPr>
                <w:rFonts w:ascii="Times New Roman" w:hAnsi="Times New Roman" w:cs="Times New Roman"/>
              </w:rPr>
              <w:t>ПВХ-ізоляція</w:t>
            </w:r>
          </w:p>
        </w:tc>
        <w:tc>
          <w:tcPr>
            <w:tcW w:w="599" w:type="dxa"/>
            <w:tcBorders>
              <w:top w:val="single" w:sz="6" w:space="0" w:color="auto"/>
              <w:left w:val="nil"/>
              <w:bottom w:val="single" w:sz="6" w:space="0" w:color="auto"/>
              <w:right w:val="single" w:sz="6" w:space="0" w:color="auto"/>
            </w:tcBorders>
            <w:shd w:val="clear" w:color="auto" w:fill="auto"/>
          </w:tcPr>
          <w:p w14:paraId="3CBB7820" w14:textId="226815FD" w:rsidR="00007D6B" w:rsidRPr="00007D6B" w:rsidRDefault="00007D6B" w:rsidP="00007D6B">
            <w:pPr>
              <w:spacing w:after="0" w:line="240" w:lineRule="auto"/>
              <w:jc w:val="center"/>
              <w:textAlignment w:val="baseline"/>
              <w:rPr>
                <w:rFonts w:ascii="Times New Roman" w:eastAsia="Times New Roman" w:hAnsi="Times New Roman" w:cs="Times New Roman"/>
                <w:lang w:eastAsia="uk-UA"/>
              </w:rPr>
            </w:pPr>
            <w:r w:rsidRPr="00007D6B">
              <w:rPr>
                <w:rFonts w:ascii="Times New Roman" w:hAnsi="Times New Roman" w:cs="Times New Roman"/>
              </w:rPr>
              <w:t>5</w:t>
            </w:r>
          </w:p>
        </w:tc>
        <w:tc>
          <w:tcPr>
            <w:tcW w:w="1414" w:type="dxa"/>
            <w:tcBorders>
              <w:top w:val="single" w:sz="6" w:space="0" w:color="auto"/>
              <w:left w:val="single" w:sz="6" w:space="0" w:color="auto"/>
              <w:bottom w:val="single" w:sz="6" w:space="0" w:color="auto"/>
              <w:right w:val="single" w:sz="6" w:space="0" w:color="auto"/>
            </w:tcBorders>
            <w:shd w:val="clear" w:color="auto" w:fill="auto"/>
          </w:tcPr>
          <w:p w14:paraId="7EFC36A4" w14:textId="77777777" w:rsidR="00007D6B" w:rsidRPr="002222C9" w:rsidRDefault="00007D6B" w:rsidP="00007D6B">
            <w:pPr>
              <w:spacing w:after="0" w:line="240" w:lineRule="auto"/>
              <w:jc w:val="center"/>
              <w:textAlignment w:val="baseline"/>
              <w:rPr>
                <w:rFonts w:ascii="Times New Roman" w:eastAsia="Times New Roman" w:hAnsi="Times New Roman" w:cs="Times New Roman"/>
                <w:lang w:eastAsia="uk-UA"/>
              </w:rPr>
            </w:pPr>
          </w:p>
        </w:tc>
        <w:tc>
          <w:tcPr>
            <w:tcW w:w="1414" w:type="dxa"/>
            <w:tcBorders>
              <w:top w:val="single" w:sz="6" w:space="0" w:color="auto"/>
              <w:left w:val="single" w:sz="6" w:space="0" w:color="auto"/>
              <w:bottom w:val="single" w:sz="4" w:space="0" w:color="auto"/>
              <w:right w:val="single" w:sz="6" w:space="0" w:color="auto"/>
            </w:tcBorders>
            <w:shd w:val="clear" w:color="auto" w:fill="auto"/>
          </w:tcPr>
          <w:p w14:paraId="2CC93BAC" w14:textId="77777777" w:rsidR="00007D6B" w:rsidRPr="002222C9" w:rsidRDefault="00007D6B" w:rsidP="00007D6B">
            <w:pPr>
              <w:spacing w:after="0" w:line="240" w:lineRule="auto"/>
              <w:jc w:val="center"/>
              <w:textAlignment w:val="baseline"/>
              <w:rPr>
                <w:rFonts w:ascii="Times New Roman" w:eastAsia="Times New Roman" w:hAnsi="Times New Roman" w:cs="Times New Roman"/>
                <w:lang w:eastAsia="uk-UA"/>
              </w:rPr>
            </w:pPr>
          </w:p>
        </w:tc>
        <w:tc>
          <w:tcPr>
            <w:tcW w:w="20" w:type="dxa"/>
            <w:vMerge/>
            <w:tcBorders>
              <w:left w:val="outset" w:sz="6" w:space="0" w:color="auto"/>
              <w:right w:val="nil"/>
            </w:tcBorders>
            <w:shd w:val="clear" w:color="auto" w:fill="auto"/>
          </w:tcPr>
          <w:p w14:paraId="7216C457" w14:textId="77777777" w:rsidR="00007D6B" w:rsidRPr="002222C9" w:rsidRDefault="00007D6B" w:rsidP="00007D6B">
            <w:pPr>
              <w:spacing w:after="0" w:line="240" w:lineRule="auto"/>
              <w:jc w:val="center"/>
              <w:textAlignment w:val="baseline"/>
              <w:rPr>
                <w:rFonts w:ascii="Times New Roman" w:eastAsia="Times New Roman" w:hAnsi="Times New Roman" w:cs="Times New Roman"/>
                <w:lang w:eastAsia="uk-UA"/>
              </w:rPr>
            </w:pPr>
          </w:p>
        </w:tc>
      </w:tr>
      <w:tr w:rsidR="00007D6B" w:rsidRPr="002222C9" w14:paraId="75DD82ED" w14:textId="77777777" w:rsidTr="00C41DEB">
        <w:trPr>
          <w:trHeight w:val="2175"/>
        </w:trPr>
        <w:tc>
          <w:tcPr>
            <w:tcW w:w="416" w:type="dxa"/>
            <w:tcBorders>
              <w:top w:val="single" w:sz="6" w:space="0" w:color="auto"/>
              <w:left w:val="single" w:sz="6" w:space="0" w:color="000000"/>
              <w:bottom w:val="single" w:sz="6" w:space="0" w:color="auto"/>
              <w:right w:val="single" w:sz="6" w:space="0" w:color="000000"/>
            </w:tcBorders>
            <w:shd w:val="clear" w:color="auto" w:fill="auto"/>
          </w:tcPr>
          <w:p w14:paraId="34781806" w14:textId="22E1592A" w:rsidR="00007D6B" w:rsidRPr="002222C9" w:rsidRDefault="00007D6B" w:rsidP="00007D6B">
            <w:pPr>
              <w:spacing w:after="0" w:line="240" w:lineRule="auto"/>
              <w:jc w:val="center"/>
              <w:textAlignment w:val="baseline"/>
              <w:rPr>
                <w:rFonts w:ascii="Times New Roman" w:eastAsia="Times New Roman" w:hAnsi="Times New Roman" w:cs="Times New Roman"/>
                <w:lang w:eastAsia="uk-UA"/>
              </w:rPr>
            </w:pPr>
            <w:r>
              <w:rPr>
                <w:rFonts w:ascii="Times New Roman" w:eastAsia="Times New Roman" w:hAnsi="Times New Roman" w:cs="Times New Roman"/>
                <w:lang w:eastAsia="uk-UA"/>
              </w:rPr>
              <w:t>9</w:t>
            </w:r>
          </w:p>
        </w:tc>
        <w:tc>
          <w:tcPr>
            <w:tcW w:w="1831" w:type="dxa"/>
            <w:tcBorders>
              <w:top w:val="single" w:sz="6" w:space="0" w:color="auto"/>
              <w:left w:val="nil"/>
              <w:bottom w:val="single" w:sz="6" w:space="0" w:color="auto"/>
              <w:right w:val="single" w:sz="6" w:space="0" w:color="000000"/>
            </w:tcBorders>
            <w:shd w:val="clear" w:color="auto" w:fill="auto"/>
          </w:tcPr>
          <w:p w14:paraId="7E3E5C71" w14:textId="0E204369" w:rsidR="00007D6B" w:rsidRPr="00007D6B" w:rsidRDefault="00007D6B" w:rsidP="00C41DEB">
            <w:pPr>
              <w:spacing w:after="0" w:line="240" w:lineRule="auto"/>
              <w:contextualSpacing/>
              <w:textAlignment w:val="baseline"/>
              <w:rPr>
                <w:rFonts w:ascii="Times New Roman" w:eastAsia="Times New Roman" w:hAnsi="Times New Roman" w:cs="Times New Roman"/>
                <w:lang w:eastAsia="uk-UA"/>
              </w:rPr>
            </w:pPr>
            <w:r w:rsidRPr="00007D6B">
              <w:rPr>
                <w:rFonts w:ascii="Times New Roman" w:hAnsi="Times New Roman" w:cs="Times New Roman"/>
              </w:rPr>
              <w:t>Патч-панель</w:t>
            </w:r>
          </w:p>
        </w:tc>
        <w:tc>
          <w:tcPr>
            <w:tcW w:w="3697" w:type="dxa"/>
            <w:tcBorders>
              <w:top w:val="single" w:sz="6" w:space="0" w:color="auto"/>
              <w:left w:val="nil"/>
              <w:bottom w:val="single" w:sz="6" w:space="0" w:color="auto"/>
              <w:right w:val="single" w:sz="6" w:space="0" w:color="000000"/>
            </w:tcBorders>
            <w:shd w:val="clear" w:color="auto" w:fill="auto"/>
          </w:tcPr>
          <w:p w14:paraId="06C6C4FA" w14:textId="7777777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lang w:val="en-US"/>
              </w:rPr>
              <w:t xml:space="preserve">Ubiquiti </w:t>
            </w:r>
            <w:r w:rsidRPr="00007D6B">
              <w:rPr>
                <w:rFonts w:ascii="Times New Roman" w:hAnsi="Times New Roman" w:cs="Times New Roman"/>
              </w:rPr>
              <w:t>Rack Mount Blank Patch Panel 24-Port (UACC-Rack-Panel-Patch-Blank-24)</w:t>
            </w:r>
          </w:p>
          <w:p w14:paraId="127F5648" w14:textId="7777777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Розміри 442,4 x 63,5 x 43,7 мм (17,4 x 2,5 x 1,7 дюйма)</w:t>
            </w:r>
          </w:p>
          <w:p w14:paraId="3A1DC91F" w14:textId="7777777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Вага 260 г (9,17 унції)</w:t>
            </w:r>
          </w:p>
          <w:p w14:paraId="23B9703F" w14:textId="7777777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Матеріали Корпус передньої панелі: холоднокатана вуглецева сталь (SPCC)</w:t>
            </w:r>
          </w:p>
          <w:p w14:paraId="396D5915" w14:textId="1C13ED64" w:rsidR="00007D6B" w:rsidRPr="00007D6B" w:rsidRDefault="00007D6B" w:rsidP="00C41DEB">
            <w:pPr>
              <w:spacing w:after="0" w:line="240" w:lineRule="auto"/>
              <w:contextualSpacing/>
              <w:textAlignment w:val="baseline"/>
              <w:rPr>
                <w:rFonts w:ascii="Times New Roman" w:eastAsia="Times New Roman" w:hAnsi="Times New Roman" w:cs="Times New Roman"/>
                <w:lang w:eastAsia="uk-UA"/>
              </w:rPr>
            </w:pPr>
            <w:r w:rsidRPr="00007D6B">
              <w:rPr>
                <w:rFonts w:ascii="Times New Roman" w:hAnsi="Times New Roman" w:cs="Times New Roman"/>
              </w:rPr>
              <w:t>Внутрішній модуль: полікарбонат</w:t>
            </w:r>
          </w:p>
        </w:tc>
        <w:tc>
          <w:tcPr>
            <w:tcW w:w="599" w:type="dxa"/>
            <w:tcBorders>
              <w:top w:val="single" w:sz="6" w:space="0" w:color="auto"/>
              <w:left w:val="nil"/>
              <w:bottom w:val="single" w:sz="6" w:space="0" w:color="auto"/>
              <w:right w:val="single" w:sz="6" w:space="0" w:color="auto"/>
            </w:tcBorders>
            <w:shd w:val="clear" w:color="auto" w:fill="auto"/>
          </w:tcPr>
          <w:p w14:paraId="32FF4230" w14:textId="4386DA43" w:rsidR="00007D6B" w:rsidRPr="00007D6B" w:rsidRDefault="00007D6B" w:rsidP="00007D6B">
            <w:pPr>
              <w:spacing w:after="0" w:line="240" w:lineRule="auto"/>
              <w:jc w:val="center"/>
              <w:textAlignment w:val="baseline"/>
              <w:rPr>
                <w:rFonts w:ascii="Times New Roman" w:eastAsia="Times New Roman" w:hAnsi="Times New Roman" w:cs="Times New Roman"/>
                <w:lang w:eastAsia="uk-UA"/>
              </w:rPr>
            </w:pPr>
            <w:r w:rsidRPr="00007D6B">
              <w:rPr>
                <w:rFonts w:ascii="Times New Roman" w:hAnsi="Times New Roman" w:cs="Times New Roman"/>
              </w:rPr>
              <w:t>1</w:t>
            </w:r>
          </w:p>
        </w:tc>
        <w:tc>
          <w:tcPr>
            <w:tcW w:w="1414" w:type="dxa"/>
            <w:tcBorders>
              <w:top w:val="single" w:sz="6" w:space="0" w:color="auto"/>
              <w:left w:val="single" w:sz="6" w:space="0" w:color="auto"/>
              <w:bottom w:val="single" w:sz="6" w:space="0" w:color="auto"/>
              <w:right w:val="single" w:sz="6" w:space="0" w:color="auto"/>
            </w:tcBorders>
            <w:shd w:val="clear" w:color="auto" w:fill="auto"/>
          </w:tcPr>
          <w:p w14:paraId="059AF0D3" w14:textId="77777777" w:rsidR="00007D6B" w:rsidRPr="002222C9" w:rsidRDefault="00007D6B" w:rsidP="00007D6B">
            <w:pPr>
              <w:spacing w:after="0" w:line="240" w:lineRule="auto"/>
              <w:jc w:val="center"/>
              <w:textAlignment w:val="baseline"/>
              <w:rPr>
                <w:rFonts w:ascii="Times New Roman" w:eastAsia="Times New Roman" w:hAnsi="Times New Roman" w:cs="Times New Roman"/>
                <w:lang w:eastAsia="uk-UA"/>
              </w:rPr>
            </w:pPr>
          </w:p>
        </w:tc>
        <w:tc>
          <w:tcPr>
            <w:tcW w:w="1414" w:type="dxa"/>
            <w:tcBorders>
              <w:top w:val="single" w:sz="6" w:space="0" w:color="auto"/>
              <w:left w:val="single" w:sz="6" w:space="0" w:color="auto"/>
              <w:bottom w:val="single" w:sz="4" w:space="0" w:color="auto"/>
              <w:right w:val="single" w:sz="6" w:space="0" w:color="auto"/>
            </w:tcBorders>
            <w:shd w:val="clear" w:color="auto" w:fill="auto"/>
          </w:tcPr>
          <w:p w14:paraId="241589C6" w14:textId="77777777" w:rsidR="00007D6B" w:rsidRPr="002222C9" w:rsidRDefault="00007D6B" w:rsidP="00007D6B">
            <w:pPr>
              <w:spacing w:after="0" w:line="240" w:lineRule="auto"/>
              <w:jc w:val="center"/>
              <w:textAlignment w:val="baseline"/>
              <w:rPr>
                <w:rFonts w:ascii="Times New Roman" w:eastAsia="Times New Roman" w:hAnsi="Times New Roman" w:cs="Times New Roman"/>
                <w:lang w:eastAsia="uk-UA"/>
              </w:rPr>
            </w:pPr>
          </w:p>
        </w:tc>
        <w:tc>
          <w:tcPr>
            <w:tcW w:w="20" w:type="dxa"/>
            <w:vMerge/>
            <w:tcBorders>
              <w:left w:val="outset" w:sz="6" w:space="0" w:color="auto"/>
              <w:right w:val="nil"/>
            </w:tcBorders>
            <w:shd w:val="clear" w:color="auto" w:fill="auto"/>
          </w:tcPr>
          <w:p w14:paraId="377746A2" w14:textId="77777777" w:rsidR="00007D6B" w:rsidRPr="002222C9" w:rsidRDefault="00007D6B" w:rsidP="00007D6B">
            <w:pPr>
              <w:spacing w:after="0" w:line="240" w:lineRule="auto"/>
              <w:jc w:val="center"/>
              <w:textAlignment w:val="baseline"/>
              <w:rPr>
                <w:rFonts w:ascii="Times New Roman" w:eastAsia="Times New Roman" w:hAnsi="Times New Roman" w:cs="Times New Roman"/>
                <w:lang w:eastAsia="uk-UA"/>
              </w:rPr>
            </w:pPr>
          </w:p>
        </w:tc>
      </w:tr>
      <w:tr w:rsidR="00007D6B" w:rsidRPr="002222C9" w14:paraId="19DC9A61" w14:textId="77777777" w:rsidTr="00C41DEB">
        <w:trPr>
          <w:trHeight w:val="2098"/>
        </w:trPr>
        <w:tc>
          <w:tcPr>
            <w:tcW w:w="416" w:type="dxa"/>
            <w:tcBorders>
              <w:top w:val="single" w:sz="6" w:space="0" w:color="auto"/>
              <w:left w:val="single" w:sz="6" w:space="0" w:color="000000"/>
              <w:bottom w:val="single" w:sz="6" w:space="0" w:color="auto"/>
              <w:right w:val="single" w:sz="6" w:space="0" w:color="000000"/>
            </w:tcBorders>
            <w:shd w:val="clear" w:color="auto" w:fill="auto"/>
          </w:tcPr>
          <w:p w14:paraId="0DBE5E4C" w14:textId="6B41C6A6" w:rsidR="00007D6B" w:rsidRPr="002222C9" w:rsidRDefault="00007D6B" w:rsidP="00007D6B">
            <w:pPr>
              <w:spacing w:after="0" w:line="240" w:lineRule="auto"/>
              <w:jc w:val="center"/>
              <w:textAlignment w:val="baseline"/>
              <w:rPr>
                <w:rFonts w:ascii="Times New Roman" w:eastAsia="Times New Roman" w:hAnsi="Times New Roman" w:cs="Times New Roman"/>
                <w:lang w:eastAsia="uk-UA"/>
              </w:rPr>
            </w:pPr>
            <w:r>
              <w:rPr>
                <w:rFonts w:ascii="Times New Roman" w:eastAsia="Times New Roman" w:hAnsi="Times New Roman" w:cs="Times New Roman"/>
                <w:lang w:eastAsia="uk-UA"/>
              </w:rPr>
              <w:t>10</w:t>
            </w:r>
          </w:p>
        </w:tc>
        <w:tc>
          <w:tcPr>
            <w:tcW w:w="1831" w:type="dxa"/>
            <w:tcBorders>
              <w:top w:val="single" w:sz="6" w:space="0" w:color="auto"/>
              <w:left w:val="nil"/>
              <w:bottom w:val="single" w:sz="6" w:space="0" w:color="auto"/>
              <w:right w:val="single" w:sz="6" w:space="0" w:color="000000"/>
            </w:tcBorders>
            <w:shd w:val="clear" w:color="auto" w:fill="auto"/>
          </w:tcPr>
          <w:p w14:paraId="5B344C72" w14:textId="1EC601C5" w:rsidR="00007D6B" w:rsidRPr="00C41DEB" w:rsidRDefault="00007D6B" w:rsidP="00C41DEB">
            <w:pPr>
              <w:spacing w:after="0" w:line="240" w:lineRule="auto"/>
              <w:contextualSpacing/>
              <w:textAlignment w:val="baseline"/>
              <w:rPr>
                <w:rFonts w:ascii="Times New Roman" w:hAnsi="Times New Roman" w:cs="Times New Roman"/>
              </w:rPr>
            </w:pPr>
            <w:r w:rsidRPr="00C41DEB">
              <w:rPr>
                <w:rFonts w:ascii="Times New Roman" w:hAnsi="Times New Roman" w:cs="Times New Roman"/>
              </w:rPr>
              <w:t>Оптичний</w:t>
            </w:r>
            <w:r w:rsidR="00C41DEB" w:rsidRPr="00C41DEB">
              <w:rPr>
                <w:rFonts w:ascii="Times New Roman" w:hAnsi="Times New Roman" w:cs="Times New Roman"/>
              </w:rPr>
              <w:t xml:space="preserve"> </w:t>
            </w:r>
            <w:r w:rsidRPr="00C41DEB">
              <w:rPr>
                <w:rFonts w:ascii="Times New Roman" w:hAnsi="Times New Roman" w:cs="Times New Roman"/>
              </w:rPr>
              <w:t>патчкорд</w:t>
            </w:r>
          </w:p>
        </w:tc>
        <w:tc>
          <w:tcPr>
            <w:tcW w:w="3697" w:type="dxa"/>
            <w:tcBorders>
              <w:top w:val="single" w:sz="6" w:space="0" w:color="auto"/>
              <w:left w:val="nil"/>
              <w:bottom w:val="single" w:sz="6" w:space="0" w:color="auto"/>
              <w:right w:val="single" w:sz="6" w:space="0" w:color="000000"/>
            </w:tcBorders>
            <w:shd w:val="clear" w:color="auto" w:fill="auto"/>
          </w:tcPr>
          <w:p w14:paraId="1EEF16DF" w14:textId="4576E980"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Довжина</w:t>
            </w:r>
            <w:r w:rsidR="00C41DEB">
              <w:rPr>
                <w:rFonts w:ascii="Times New Roman" w:hAnsi="Times New Roman" w:cs="Times New Roman"/>
              </w:rPr>
              <w:t xml:space="preserve"> </w:t>
            </w:r>
            <w:r w:rsidRPr="00007D6B">
              <w:rPr>
                <w:rFonts w:ascii="Times New Roman" w:hAnsi="Times New Roman" w:cs="Times New Roman"/>
              </w:rPr>
              <w:t>0.5 м</w:t>
            </w:r>
          </w:p>
          <w:p w14:paraId="554D25DA" w14:textId="7777777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Тип роз'ємів</w:t>
            </w:r>
          </w:p>
          <w:p w14:paraId="0BB208EB" w14:textId="7777777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lang w:val="en-US"/>
              </w:rPr>
              <w:t>SFP</w:t>
            </w:r>
            <w:r w:rsidRPr="00007D6B">
              <w:rPr>
                <w:rFonts w:ascii="Times New Roman" w:hAnsi="Times New Roman" w:cs="Times New Roman"/>
              </w:rPr>
              <w:t xml:space="preserve">+ - </w:t>
            </w:r>
            <w:r w:rsidRPr="00007D6B">
              <w:rPr>
                <w:rFonts w:ascii="Times New Roman" w:hAnsi="Times New Roman" w:cs="Times New Roman"/>
                <w:lang w:val="en-US"/>
              </w:rPr>
              <w:t>SFP</w:t>
            </w:r>
            <w:r w:rsidRPr="00007D6B">
              <w:rPr>
                <w:rFonts w:ascii="Times New Roman" w:hAnsi="Times New Roman" w:cs="Times New Roman"/>
              </w:rPr>
              <w:t>+</w:t>
            </w:r>
          </w:p>
          <w:p w14:paraId="480CE85A" w14:textId="7777777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Виробник</w:t>
            </w:r>
          </w:p>
          <w:p w14:paraId="323A9B63" w14:textId="7777777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lang w:val="en-US"/>
              </w:rPr>
              <w:t>Ubiquiti</w:t>
            </w:r>
          </w:p>
          <w:p w14:paraId="0D6804E0" w14:textId="7777777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Модель</w:t>
            </w:r>
          </w:p>
          <w:p w14:paraId="6A8FCC08" w14:textId="7777777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lang w:val="en-US"/>
              </w:rPr>
              <w:t>UC</w:t>
            </w:r>
            <w:r w:rsidRPr="00007D6B">
              <w:rPr>
                <w:rFonts w:ascii="Times New Roman" w:hAnsi="Times New Roman" w:cs="Times New Roman"/>
              </w:rPr>
              <w:t>-</w:t>
            </w:r>
            <w:r w:rsidRPr="00007D6B">
              <w:rPr>
                <w:rFonts w:ascii="Times New Roman" w:hAnsi="Times New Roman" w:cs="Times New Roman"/>
                <w:lang w:val="en-US"/>
              </w:rPr>
              <w:t>DAC</w:t>
            </w:r>
            <w:r w:rsidRPr="00007D6B">
              <w:rPr>
                <w:rFonts w:ascii="Times New Roman" w:hAnsi="Times New Roman" w:cs="Times New Roman"/>
              </w:rPr>
              <w:t>-</w:t>
            </w:r>
            <w:r w:rsidRPr="00007D6B">
              <w:rPr>
                <w:rFonts w:ascii="Times New Roman" w:hAnsi="Times New Roman" w:cs="Times New Roman"/>
                <w:lang w:val="en-US"/>
              </w:rPr>
              <w:t>SFP</w:t>
            </w:r>
            <w:r w:rsidRPr="00007D6B">
              <w:rPr>
                <w:rFonts w:ascii="Times New Roman" w:hAnsi="Times New Roman" w:cs="Times New Roman"/>
              </w:rPr>
              <w:t>28</w:t>
            </w:r>
          </w:p>
          <w:p w14:paraId="00658C28" w14:textId="54991AF8" w:rsidR="00007D6B" w:rsidRPr="00007D6B" w:rsidRDefault="00007D6B" w:rsidP="00C41DEB">
            <w:pPr>
              <w:spacing w:after="0" w:line="240" w:lineRule="auto"/>
              <w:contextualSpacing/>
              <w:rPr>
                <w:rFonts w:ascii="Times New Roman" w:eastAsia="Times New Roman" w:hAnsi="Times New Roman" w:cs="Times New Roman"/>
                <w:lang w:eastAsia="uk-UA"/>
              </w:rPr>
            </w:pPr>
            <w:r w:rsidRPr="00007D6B">
              <w:rPr>
                <w:rFonts w:ascii="Times New Roman" w:hAnsi="Times New Roman" w:cs="Times New Roman"/>
                <w:lang w:val="en-US"/>
              </w:rPr>
              <w:t>Гарантія, міс</w:t>
            </w:r>
            <w:r w:rsidR="00C41DEB">
              <w:rPr>
                <w:rFonts w:ascii="Times New Roman" w:hAnsi="Times New Roman" w:cs="Times New Roman"/>
              </w:rPr>
              <w:t xml:space="preserve"> </w:t>
            </w:r>
            <w:r w:rsidRPr="00007D6B">
              <w:rPr>
                <w:rFonts w:ascii="Times New Roman" w:hAnsi="Times New Roman" w:cs="Times New Roman"/>
                <w:lang w:val="en-US"/>
              </w:rPr>
              <w:t>12</w:t>
            </w:r>
          </w:p>
        </w:tc>
        <w:tc>
          <w:tcPr>
            <w:tcW w:w="599" w:type="dxa"/>
            <w:tcBorders>
              <w:top w:val="single" w:sz="6" w:space="0" w:color="auto"/>
              <w:left w:val="nil"/>
              <w:bottom w:val="single" w:sz="6" w:space="0" w:color="auto"/>
              <w:right w:val="single" w:sz="6" w:space="0" w:color="auto"/>
            </w:tcBorders>
            <w:shd w:val="clear" w:color="auto" w:fill="auto"/>
          </w:tcPr>
          <w:p w14:paraId="52BE8CBB" w14:textId="13645BC5" w:rsidR="00007D6B" w:rsidRPr="00007D6B" w:rsidRDefault="00007D6B" w:rsidP="00007D6B">
            <w:pPr>
              <w:spacing w:after="0" w:line="240" w:lineRule="auto"/>
              <w:jc w:val="center"/>
              <w:textAlignment w:val="baseline"/>
              <w:rPr>
                <w:rFonts w:ascii="Times New Roman" w:eastAsia="Times New Roman" w:hAnsi="Times New Roman" w:cs="Times New Roman"/>
                <w:lang w:eastAsia="uk-UA"/>
              </w:rPr>
            </w:pPr>
            <w:r w:rsidRPr="00007D6B">
              <w:rPr>
                <w:rFonts w:ascii="Times New Roman" w:hAnsi="Times New Roman" w:cs="Times New Roman"/>
              </w:rPr>
              <w:t>4</w:t>
            </w:r>
          </w:p>
        </w:tc>
        <w:tc>
          <w:tcPr>
            <w:tcW w:w="1414" w:type="dxa"/>
            <w:tcBorders>
              <w:top w:val="single" w:sz="6" w:space="0" w:color="auto"/>
              <w:left w:val="single" w:sz="6" w:space="0" w:color="auto"/>
              <w:bottom w:val="single" w:sz="6" w:space="0" w:color="auto"/>
              <w:right w:val="single" w:sz="6" w:space="0" w:color="auto"/>
            </w:tcBorders>
            <w:shd w:val="clear" w:color="auto" w:fill="auto"/>
          </w:tcPr>
          <w:p w14:paraId="7329D698" w14:textId="77777777" w:rsidR="00007D6B" w:rsidRPr="002222C9" w:rsidRDefault="00007D6B" w:rsidP="00007D6B">
            <w:pPr>
              <w:spacing w:after="0" w:line="240" w:lineRule="auto"/>
              <w:jc w:val="center"/>
              <w:textAlignment w:val="baseline"/>
              <w:rPr>
                <w:rFonts w:ascii="Times New Roman" w:eastAsia="Times New Roman" w:hAnsi="Times New Roman" w:cs="Times New Roman"/>
                <w:lang w:eastAsia="uk-UA"/>
              </w:rPr>
            </w:pPr>
          </w:p>
        </w:tc>
        <w:tc>
          <w:tcPr>
            <w:tcW w:w="1414" w:type="dxa"/>
            <w:tcBorders>
              <w:top w:val="single" w:sz="6" w:space="0" w:color="auto"/>
              <w:left w:val="single" w:sz="6" w:space="0" w:color="auto"/>
              <w:bottom w:val="single" w:sz="4" w:space="0" w:color="auto"/>
              <w:right w:val="single" w:sz="6" w:space="0" w:color="auto"/>
            </w:tcBorders>
            <w:shd w:val="clear" w:color="auto" w:fill="auto"/>
          </w:tcPr>
          <w:p w14:paraId="271A8CB1" w14:textId="77777777" w:rsidR="00007D6B" w:rsidRPr="002222C9" w:rsidRDefault="00007D6B" w:rsidP="00007D6B">
            <w:pPr>
              <w:spacing w:after="0" w:line="240" w:lineRule="auto"/>
              <w:jc w:val="center"/>
              <w:textAlignment w:val="baseline"/>
              <w:rPr>
                <w:rFonts w:ascii="Times New Roman" w:eastAsia="Times New Roman" w:hAnsi="Times New Roman" w:cs="Times New Roman"/>
                <w:lang w:eastAsia="uk-UA"/>
              </w:rPr>
            </w:pPr>
          </w:p>
        </w:tc>
        <w:tc>
          <w:tcPr>
            <w:tcW w:w="20" w:type="dxa"/>
            <w:vMerge/>
            <w:tcBorders>
              <w:left w:val="outset" w:sz="6" w:space="0" w:color="auto"/>
              <w:right w:val="nil"/>
            </w:tcBorders>
            <w:shd w:val="clear" w:color="auto" w:fill="auto"/>
          </w:tcPr>
          <w:p w14:paraId="0E6A2A12" w14:textId="77777777" w:rsidR="00007D6B" w:rsidRPr="002222C9" w:rsidRDefault="00007D6B" w:rsidP="00007D6B">
            <w:pPr>
              <w:spacing w:after="0" w:line="240" w:lineRule="auto"/>
              <w:jc w:val="center"/>
              <w:textAlignment w:val="baseline"/>
              <w:rPr>
                <w:rFonts w:ascii="Times New Roman" w:eastAsia="Times New Roman" w:hAnsi="Times New Roman" w:cs="Times New Roman"/>
                <w:lang w:eastAsia="uk-UA"/>
              </w:rPr>
            </w:pPr>
          </w:p>
        </w:tc>
      </w:tr>
      <w:tr w:rsidR="00007D6B" w:rsidRPr="002222C9" w14:paraId="738D1FD8" w14:textId="77777777" w:rsidTr="00C41DEB">
        <w:trPr>
          <w:trHeight w:val="272"/>
        </w:trPr>
        <w:tc>
          <w:tcPr>
            <w:tcW w:w="416" w:type="dxa"/>
            <w:tcBorders>
              <w:top w:val="single" w:sz="6" w:space="0" w:color="auto"/>
              <w:left w:val="single" w:sz="6" w:space="0" w:color="000000"/>
              <w:bottom w:val="single" w:sz="6" w:space="0" w:color="auto"/>
              <w:right w:val="single" w:sz="6" w:space="0" w:color="000000"/>
            </w:tcBorders>
            <w:shd w:val="clear" w:color="auto" w:fill="auto"/>
          </w:tcPr>
          <w:p w14:paraId="3F1B4AAA" w14:textId="136BABA4" w:rsidR="00007D6B" w:rsidRPr="002222C9" w:rsidRDefault="00007D6B" w:rsidP="00007D6B">
            <w:pPr>
              <w:spacing w:after="0" w:line="240" w:lineRule="auto"/>
              <w:jc w:val="center"/>
              <w:textAlignment w:val="baseline"/>
              <w:rPr>
                <w:rFonts w:ascii="Times New Roman" w:eastAsia="Times New Roman" w:hAnsi="Times New Roman" w:cs="Times New Roman"/>
                <w:lang w:eastAsia="uk-UA"/>
              </w:rPr>
            </w:pPr>
            <w:r>
              <w:rPr>
                <w:rFonts w:ascii="Times New Roman" w:eastAsia="Times New Roman" w:hAnsi="Times New Roman" w:cs="Times New Roman"/>
                <w:lang w:eastAsia="uk-UA"/>
              </w:rPr>
              <w:t>11</w:t>
            </w:r>
          </w:p>
        </w:tc>
        <w:tc>
          <w:tcPr>
            <w:tcW w:w="1831" w:type="dxa"/>
            <w:tcBorders>
              <w:top w:val="single" w:sz="6" w:space="0" w:color="auto"/>
              <w:left w:val="nil"/>
              <w:bottom w:val="single" w:sz="6" w:space="0" w:color="auto"/>
              <w:right w:val="single" w:sz="6" w:space="0" w:color="000000"/>
            </w:tcBorders>
            <w:shd w:val="clear" w:color="auto" w:fill="auto"/>
          </w:tcPr>
          <w:p w14:paraId="150C23EB" w14:textId="0C214D24" w:rsidR="00007D6B" w:rsidRPr="00C41DEB" w:rsidRDefault="00007D6B" w:rsidP="00C41DEB">
            <w:pPr>
              <w:spacing w:after="0" w:line="240" w:lineRule="auto"/>
              <w:contextualSpacing/>
              <w:textAlignment w:val="baseline"/>
              <w:rPr>
                <w:rFonts w:ascii="Times New Roman" w:hAnsi="Times New Roman" w:cs="Times New Roman"/>
              </w:rPr>
            </w:pPr>
            <w:r w:rsidRPr="00C41DEB">
              <w:rPr>
                <w:rFonts w:ascii="Times New Roman" w:hAnsi="Times New Roman" w:cs="Times New Roman"/>
              </w:rPr>
              <w:t>4G модем (роутер)</w:t>
            </w:r>
          </w:p>
        </w:tc>
        <w:tc>
          <w:tcPr>
            <w:tcW w:w="3697" w:type="dxa"/>
            <w:tcBorders>
              <w:top w:val="single" w:sz="6" w:space="0" w:color="auto"/>
              <w:left w:val="nil"/>
              <w:bottom w:val="single" w:sz="6" w:space="0" w:color="auto"/>
              <w:right w:val="single" w:sz="6" w:space="0" w:color="000000"/>
            </w:tcBorders>
            <w:shd w:val="clear" w:color="auto" w:fill="auto"/>
          </w:tcPr>
          <w:p w14:paraId="749916DF" w14:textId="7777777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Технічні характеристики Ubiquiti UniFi LTE Pro (U-LTE-Pro):</w:t>
            </w:r>
          </w:p>
          <w:p w14:paraId="300F5D14" w14:textId="7777777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Частотний діапазон: LTE FDD; LTE TDD; WCDMA</w:t>
            </w:r>
          </w:p>
          <w:p w14:paraId="587289AD" w14:textId="7777777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Частотні діапазони LTE: FDD: 2100(1)/1800(3)/2600(7)/900(8)/800(20) МГц</w:t>
            </w:r>
          </w:p>
          <w:p w14:paraId="3D18A1A4" w14:textId="7777777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1 Гбіт/с LAN: 2</w:t>
            </w:r>
          </w:p>
          <w:p w14:paraId="74FDEAB7" w14:textId="7777777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Підтримка MIMO (LTE): 2x2</w:t>
            </w:r>
          </w:p>
          <w:p w14:paraId="4C225C06" w14:textId="7777777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Рознімання для антен LTE: 1</w:t>
            </w:r>
          </w:p>
          <w:p w14:paraId="5D314199" w14:textId="77777777" w:rsidR="00007D6B" w:rsidRPr="00007D6B" w:rsidRDefault="00007D6B" w:rsidP="00C41DEB">
            <w:pPr>
              <w:spacing w:after="0" w:line="240" w:lineRule="auto"/>
              <w:contextualSpacing/>
              <w:rPr>
                <w:rFonts w:ascii="Times New Roman" w:hAnsi="Times New Roman" w:cs="Times New Roman"/>
                <w:lang w:val="en-US"/>
              </w:rPr>
            </w:pPr>
            <w:r w:rsidRPr="00007D6B">
              <w:rPr>
                <w:rFonts w:ascii="Times New Roman" w:hAnsi="Times New Roman" w:cs="Times New Roman"/>
              </w:rPr>
              <w:t>Слоти</w:t>
            </w:r>
            <w:r w:rsidRPr="00007D6B">
              <w:rPr>
                <w:rFonts w:ascii="Times New Roman" w:hAnsi="Times New Roman" w:cs="Times New Roman"/>
                <w:lang w:val="en-US"/>
              </w:rPr>
              <w:t xml:space="preserve"> </w:t>
            </w:r>
            <w:r w:rsidRPr="00007D6B">
              <w:rPr>
                <w:rFonts w:ascii="Times New Roman" w:hAnsi="Times New Roman" w:cs="Times New Roman"/>
              </w:rPr>
              <w:t>для</w:t>
            </w:r>
            <w:r w:rsidRPr="00007D6B">
              <w:rPr>
                <w:rFonts w:ascii="Times New Roman" w:hAnsi="Times New Roman" w:cs="Times New Roman"/>
                <w:lang w:val="en-US"/>
              </w:rPr>
              <w:t xml:space="preserve"> SIM-</w:t>
            </w:r>
            <w:r w:rsidRPr="00007D6B">
              <w:rPr>
                <w:rFonts w:ascii="Times New Roman" w:hAnsi="Times New Roman" w:cs="Times New Roman"/>
              </w:rPr>
              <w:t>карток</w:t>
            </w:r>
            <w:r w:rsidRPr="00007D6B">
              <w:rPr>
                <w:rFonts w:ascii="Times New Roman" w:hAnsi="Times New Roman" w:cs="Times New Roman"/>
                <w:lang w:val="en-US"/>
              </w:rPr>
              <w:t>: 1</w:t>
            </w:r>
          </w:p>
          <w:p w14:paraId="45AE683E" w14:textId="77777777" w:rsidR="00007D6B" w:rsidRPr="00007D6B" w:rsidRDefault="00007D6B" w:rsidP="00C41DEB">
            <w:pPr>
              <w:spacing w:after="0" w:line="240" w:lineRule="auto"/>
              <w:contextualSpacing/>
              <w:rPr>
                <w:rFonts w:ascii="Times New Roman" w:hAnsi="Times New Roman" w:cs="Times New Roman"/>
                <w:lang w:val="en-US"/>
              </w:rPr>
            </w:pPr>
            <w:r w:rsidRPr="00007D6B">
              <w:rPr>
                <w:rFonts w:ascii="Times New Roman" w:hAnsi="Times New Roman" w:cs="Times New Roman"/>
              </w:rPr>
              <w:t>Харчування</w:t>
            </w:r>
            <w:r w:rsidRPr="00007D6B">
              <w:rPr>
                <w:rFonts w:ascii="Times New Roman" w:hAnsi="Times New Roman" w:cs="Times New Roman"/>
                <w:lang w:val="en-US"/>
              </w:rPr>
              <w:t xml:space="preserve"> </w:t>
            </w:r>
            <w:r w:rsidRPr="00007D6B">
              <w:rPr>
                <w:rFonts w:ascii="Times New Roman" w:hAnsi="Times New Roman" w:cs="Times New Roman"/>
              </w:rPr>
              <w:t>через</w:t>
            </w:r>
            <w:r w:rsidRPr="00007D6B">
              <w:rPr>
                <w:rFonts w:ascii="Times New Roman" w:hAnsi="Times New Roman" w:cs="Times New Roman"/>
                <w:lang w:val="en-US"/>
              </w:rPr>
              <w:t xml:space="preserve"> Ethernet (PoE in): 802.3at (PoE+)</w:t>
            </w:r>
          </w:p>
          <w:p w14:paraId="4EE1EE4F" w14:textId="7777777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Вхідна напруга (PoE in): 44-57 В</w:t>
            </w:r>
          </w:p>
          <w:p w14:paraId="4C803A18" w14:textId="7777777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Макс. споживана потужність, Вт: 8.5</w:t>
            </w:r>
          </w:p>
          <w:p w14:paraId="6E418C0C" w14:textId="7777777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Робоча температура: від -10 до +50 °C</w:t>
            </w:r>
          </w:p>
          <w:p w14:paraId="63A6A6B0" w14:textId="7777777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Допустима вологість: від 5 до 95% (без конденсації)</w:t>
            </w:r>
          </w:p>
          <w:p w14:paraId="0B55915F" w14:textId="7777777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lastRenderedPageBreak/>
              <w:t>Габарити: 66 x 202.12 x 32.2 мм</w:t>
            </w:r>
          </w:p>
          <w:p w14:paraId="0DCA9EC7" w14:textId="6CB69E69" w:rsidR="00007D6B" w:rsidRPr="00007D6B" w:rsidRDefault="00007D6B" w:rsidP="00C41DEB">
            <w:pPr>
              <w:spacing w:after="0" w:line="240" w:lineRule="auto"/>
              <w:contextualSpacing/>
              <w:textAlignment w:val="baseline"/>
              <w:rPr>
                <w:rFonts w:ascii="Times New Roman" w:eastAsia="Times New Roman" w:hAnsi="Times New Roman" w:cs="Times New Roman"/>
                <w:lang w:eastAsia="uk-UA"/>
              </w:rPr>
            </w:pPr>
            <w:r w:rsidRPr="00007D6B">
              <w:rPr>
                <w:rFonts w:ascii="Times New Roman" w:hAnsi="Times New Roman" w:cs="Times New Roman"/>
              </w:rPr>
              <w:t>Вага, кг: 0,779 кг.</w:t>
            </w:r>
          </w:p>
        </w:tc>
        <w:tc>
          <w:tcPr>
            <w:tcW w:w="599" w:type="dxa"/>
            <w:tcBorders>
              <w:top w:val="single" w:sz="6" w:space="0" w:color="auto"/>
              <w:left w:val="nil"/>
              <w:bottom w:val="single" w:sz="6" w:space="0" w:color="auto"/>
              <w:right w:val="single" w:sz="6" w:space="0" w:color="auto"/>
            </w:tcBorders>
            <w:shd w:val="clear" w:color="auto" w:fill="auto"/>
          </w:tcPr>
          <w:p w14:paraId="3139F8CF" w14:textId="34E80520" w:rsidR="00007D6B" w:rsidRPr="00007D6B" w:rsidRDefault="00007D6B" w:rsidP="00007D6B">
            <w:pPr>
              <w:spacing w:after="0" w:line="240" w:lineRule="auto"/>
              <w:jc w:val="center"/>
              <w:textAlignment w:val="baseline"/>
              <w:rPr>
                <w:rFonts w:ascii="Times New Roman" w:eastAsia="Times New Roman" w:hAnsi="Times New Roman" w:cs="Times New Roman"/>
                <w:lang w:eastAsia="uk-UA"/>
              </w:rPr>
            </w:pPr>
            <w:r w:rsidRPr="00007D6B">
              <w:rPr>
                <w:rFonts w:ascii="Times New Roman" w:hAnsi="Times New Roman" w:cs="Times New Roman"/>
              </w:rPr>
              <w:lastRenderedPageBreak/>
              <w:t>1</w:t>
            </w:r>
          </w:p>
        </w:tc>
        <w:tc>
          <w:tcPr>
            <w:tcW w:w="1414" w:type="dxa"/>
            <w:tcBorders>
              <w:top w:val="single" w:sz="6" w:space="0" w:color="auto"/>
              <w:left w:val="single" w:sz="6" w:space="0" w:color="auto"/>
              <w:bottom w:val="single" w:sz="6" w:space="0" w:color="auto"/>
              <w:right w:val="single" w:sz="6" w:space="0" w:color="auto"/>
            </w:tcBorders>
            <w:shd w:val="clear" w:color="auto" w:fill="auto"/>
          </w:tcPr>
          <w:p w14:paraId="180ADFBD" w14:textId="77777777" w:rsidR="00007D6B" w:rsidRPr="002222C9" w:rsidRDefault="00007D6B" w:rsidP="00007D6B">
            <w:pPr>
              <w:spacing w:after="0" w:line="240" w:lineRule="auto"/>
              <w:jc w:val="center"/>
              <w:textAlignment w:val="baseline"/>
              <w:rPr>
                <w:rFonts w:ascii="Times New Roman" w:eastAsia="Times New Roman" w:hAnsi="Times New Roman" w:cs="Times New Roman"/>
                <w:lang w:eastAsia="uk-UA"/>
              </w:rPr>
            </w:pPr>
          </w:p>
        </w:tc>
        <w:tc>
          <w:tcPr>
            <w:tcW w:w="1414" w:type="dxa"/>
            <w:tcBorders>
              <w:top w:val="single" w:sz="6" w:space="0" w:color="auto"/>
              <w:left w:val="single" w:sz="6" w:space="0" w:color="auto"/>
              <w:bottom w:val="single" w:sz="4" w:space="0" w:color="auto"/>
              <w:right w:val="single" w:sz="6" w:space="0" w:color="auto"/>
            </w:tcBorders>
            <w:shd w:val="clear" w:color="auto" w:fill="auto"/>
          </w:tcPr>
          <w:p w14:paraId="74361486" w14:textId="77777777" w:rsidR="00007D6B" w:rsidRPr="002222C9" w:rsidRDefault="00007D6B" w:rsidP="00007D6B">
            <w:pPr>
              <w:spacing w:after="0" w:line="240" w:lineRule="auto"/>
              <w:jc w:val="center"/>
              <w:textAlignment w:val="baseline"/>
              <w:rPr>
                <w:rFonts w:ascii="Times New Roman" w:eastAsia="Times New Roman" w:hAnsi="Times New Roman" w:cs="Times New Roman"/>
                <w:lang w:eastAsia="uk-UA"/>
              </w:rPr>
            </w:pPr>
          </w:p>
        </w:tc>
        <w:tc>
          <w:tcPr>
            <w:tcW w:w="20" w:type="dxa"/>
            <w:vMerge/>
            <w:tcBorders>
              <w:left w:val="outset" w:sz="6" w:space="0" w:color="auto"/>
              <w:right w:val="nil"/>
            </w:tcBorders>
            <w:shd w:val="clear" w:color="auto" w:fill="auto"/>
          </w:tcPr>
          <w:p w14:paraId="72EC6FE2" w14:textId="77777777" w:rsidR="00007D6B" w:rsidRPr="002222C9" w:rsidRDefault="00007D6B" w:rsidP="00007D6B">
            <w:pPr>
              <w:spacing w:after="0" w:line="240" w:lineRule="auto"/>
              <w:jc w:val="center"/>
              <w:textAlignment w:val="baseline"/>
              <w:rPr>
                <w:rFonts w:ascii="Times New Roman" w:eastAsia="Times New Roman" w:hAnsi="Times New Roman" w:cs="Times New Roman"/>
                <w:lang w:eastAsia="uk-UA"/>
              </w:rPr>
            </w:pPr>
          </w:p>
        </w:tc>
      </w:tr>
      <w:tr w:rsidR="00007D6B" w:rsidRPr="002222C9" w14:paraId="5C2D3E8D" w14:textId="77777777" w:rsidTr="00C41DEB">
        <w:trPr>
          <w:trHeight w:val="8352"/>
        </w:trPr>
        <w:tc>
          <w:tcPr>
            <w:tcW w:w="416" w:type="dxa"/>
            <w:tcBorders>
              <w:top w:val="single" w:sz="6" w:space="0" w:color="auto"/>
              <w:left w:val="single" w:sz="6" w:space="0" w:color="000000"/>
              <w:bottom w:val="single" w:sz="6" w:space="0" w:color="auto"/>
              <w:right w:val="single" w:sz="6" w:space="0" w:color="000000"/>
            </w:tcBorders>
            <w:shd w:val="clear" w:color="auto" w:fill="auto"/>
          </w:tcPr>
          <w:p w14:paraId="515C5EFD" w14:textId="4125005D" w:rsidR="00007D6B" w:rsidRDefault="00007D6B" w:rsidP="00007D6B">
            <w:pPr>
              <w:spacing w:after="0" w:line="240" w:lineRule="auto"/>
              <w:jc w:val="center"/>
              <w:textAlignment w:val="baseline"/>
              <w:rPr>
                <w:rFonts w:ascii="Times New Roman" w:eastAsia="Times New Roman" w:hAnsi="Times New Roman" w:cs="Times New Roman"/>
                <w:lang w:eastAsia="uk-UA"/>
              </w:rPr>
            </w:pPr>
            <w:r>
              <w:rPr>
                <w:rFonts w:ascii="Times New Roman" w:eastAsia="Times New Roman" w:hAnsi="Times New Roman" w:cs="Times New Roman"/>
                <w:lang w:eastAsia="uk-UA"/>
              </w:rPr>
              <w:t>12</w:t>
            </w:r>
          </w:p>
        </w:tc>
        <w:tc>
          <w:tcPr>
            <w:tcW w:w="1831" w:type="dxa"/>
            <w:tcBorders>
              <w:top w:val="single" w:sz="6" w:space="0" w:color="auto"/>
              <w:left w:val="nil"/>
              <w:bottom w:val="single" w:sz="6" w:space="0" w:color="auto"/>
              <w:right w:val="single" w:sz="6" w:space="0" w:color="000000"/>
            </w:tcBorders>
            <w:shd w:val="clear" w:color="auto" w:fill="auto"/>
          </w:tcPr>
          <w:p w14:paraId="5FB4E82D" w14:textId="44197484" w:rsidR="00007D6B" w:rsidRPr="00C41DEB" w:rsidRDefault="00007D6B" w:rsidP="00C41DEB">
            <w:pPr>
              <w:spacing w:after="0" w:line="240" w:lineRule="auto"/>
              <w:contextualSpacing/>
              <w:textAlignment w:val="baseline"/>
              <w:rPr>
                <w:rFonts w:ascii="Times New Roman" w:hAnsi="Times New Roman" w:cs="Times New Roman"/>
              </w:rPr>
            </w:pPr>
            <w:r w:rsidRPr="00C41DEB">
              <w:rPr>
                <w:rFonts w:ascii="Times New Roman" w:hAnsi="Times New Roman" w:cs="Times New Roman"/>
              </w:rPr>
              <w:t>IP Відеокамера v1</w:t>
            </w:r>
          </w:p>
        </w:tc>
        <w:tc>
          <w:tcPr>
            <w:tcW w:w="3697" w:type="dxa"/>
            <w:tcBorders>
              <w:top w:val="single" w:sz="6" w:space="0" w:color="auto"/>
              <w:left w:val="nil"/>
              <w:bottom w:val="single" w:sz="6" w:space="0" w:color="auto"/>
              <w:right w:val="single" w:sz="6" w:space="0" w:color="000000"/>
            </w:tcBorders>
            <w:shd w:val="clear" w:color="auto" w:fill="auto"/>
          </w:tcPr>
          <w:p w14:paraId="1F97C844" w14:textId="45BC8E55"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Характеристики Unifi Video Camera G3 Dome (UVC‑G3‑DOME)</w:t>
            </w:r>
          </w:p>
          <w:p w14:paraId="1CEAAA27" w14:textId="6DAD3748"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Максимальна частота кадрів: 30 fps</w:t>
            </w:r>
          </w:p>
          <w:p w14:paraId="718E5EA6" w14:textId="292EAE48"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Нічна зйомка: ІЧ-підсвічування з механічним ік-фільтром</w:t>
            </w:r>
          </w:p>
          <w:p w14:paraId="7DD20741" w14:textId="7EE0D3FF"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Тип корпусу: Купольний</w:t>
            </w:r>
          </w:p>
          <w:p w14:paraId="7D6D39AD" w14:textId="1231E7A8"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Кут огляду: 87.8° (H) / 55.4° (V) / 96.4° (D) Ethernet порти: 1x10/100Mbps</w:t>
            </w:r>
          </w:p>
          <w:p w14:paraId="624AA5CB" w14:textId="1F90E1FD"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Форма: Купольні</w:t>
            </w:r>
          </w:p>
          <w:p w14:paraId="64C75800" w14:textId="143A651B"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Мікрофон: Вбудований</w:t>
            </w:r>
          </w:p>
          <w:p w14:paraId="4E87F07C" w14:textId="1F456725"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Розширення: 1080p Full HD</w:t>
            </w:r>
          </w:p>
          <w:p w14:paraId="5021A1E2" w14:textId="4492C1F8"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Застосування: Внутрішні</w:t>
            </w:r>
          </w:p>
          <w:p w14:paraId="354C36F7" w14:textId="4D28248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Спосіб встановлення: Настінний</w:t>
            </w:r>
          </w:p>
          <w:p w14:paraId="47E56FBB" w14:textId="180E3C4B"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Додатково: Підтримка PoE Обсяг ОЗП: 512 MB Тип підключення: Провідний Розміри: 75 x 140 mm (2.95 x 5.51") Вага: 300 g (10.58 oz) Сенсор: 1/3" 4-Megapixel HDR Sensor</w:t>
            </w:r>
          </w:p>
          <w:p w14:paraId="47FC3625" w14:textId="752BB646"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Кнопки: Скидання на заводські настройки Power Over Ethernet (PoE): Passive Power over Ethernet (24V, 0.5A)</w:t>
            </w:r>
          </w:p>
          <w:p w14:paraId="31B601C8" w14:textId="28FCA201"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Блок живлення: 24V, 0.5A PoE (у комплекті)</w:t>
            </w:r>
          </w:p>
          <w:p w14:paraId="2E6F356A" w14:textId="7EDFBC8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Тип кріплення: На щоглу стіну стеля (кріплення в комплекті)</w:t>
            </w:r>
          </w:p>
          <w:p w14:paraId="7B610297" w14:textId="685081C6"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споживана потужність: 4W Температура роботи: -30 to 70° C (-22 to 158° F)</w:t>
            </w:r>
          </w:p>
          <w:p w14:paraId="53AD47F3" w14:textId="738F7725"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Відео кодеки: H.264</w:t>
            </w:r>
          </w:p>
          <w:p w14:paraId="3A3BDF23" w14:textId="53966408" w:rsidR="00007D6B" w:rsidRPr="00C41DE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Налаштування зображення: Brightness, Contrast, Sharpness, Saturation, Noise Reduction, 50/60 Hz Процесор: Ambarella S2L</w:t>
            </w:r>
          </w:p>
        </w:tc>
        <w:tc>
          <w:tcPr>
            <w:tcW w:w="599" w:type="dxa"/>
            <w:tcBorders>
              <w:top w:val="single" w:sz="6" w:space="0" w:color="auto"/>
              <w:left w:val="nil"/>
              <w:bottom w:val="single" w:sz="6" w:space="0" w:color="auto"/>
              <w:right w:val="single" w:sz="6" w:space="0" w:color="auto"/>
            </w:tcBorders>
            <w:shd w:val="clear" w:color="auto" w:fill="auto"/>
          </w:tcPr>
          <w:p w14:paraId="25EC24EC" w14:textId="6838A488" w:rsidR="00007D6B" w:rsidRPr="00007D6B" w:rsidRDefault="00007D6B" w:rsidP="00007D6B">
            <w:pPr>
              <w:spacing w:after="0" w:line="240" w:lineRule="auto"/>
              <w:jc w:val="center"/>
              <w:textAlignment w:val="baseline"/>
              <w:rPr>
                <w:rFonts w:ascii="Times New Roman" w:eastAsia="Times New Roman" w:hAnsi="Times New Roman" w:cs="Times New Roman"/>
                <w:lang w:eastAsia="uk-UA"/>
              </w:rPr>
            </w:pPr>
            <w:r w:rsidRPr="00007D6B">
              <w:rPr>
                <w:rFonts w:ascii="Times New Roman" w:hAnsi="Times New Roman" w:cs="Times New Roman"/>
              </w:rPr>
              <w:t>1</w:t>
            </w:r>
          </w:p>
        </w:tc>
        <w:tc>
          <w:tcPr>
            <w:tcW w:w="1414" w:type="dxa"/>
            <w:tcBorders>
              <w:top w:val="single" w:sz="6" w:space="0" w:color="auto"/>
              <w:left w:val="single" w:sz="6" w:space="0" w:color="auto"/>
              <w:bottom w:val="single" w:sz="6" w:space="0" w:color="auto"/>
              <w:right w:val="single" w:sz="6" w:space="0" w:color="auto"/>
            </w:tcBorders>
            <w:shd w:val="clear" w:color="auto" w:fill="auto"/>
          </w:tcPr>
          <w:p w14:paraId="6F513817" w14:textId="77777777" w:rsidR="00007D6B" w:rsidRPr="002222C9" w:rsidRDefault="00007D6B" w:rsidP="00007D6B">
            <w:pPr>
              <w:spacing w:after="0" w:line="240" w:lineRule="auto"/>
              <w:jc w:val="center"/>
              <w:textAlignment w:val="baseline"/>
              <w:rPr>
                <w:rFonts w:ascii="Times New Roman" w:eastAsia="Times New Roman" w:hAnsi="Times New Roman" w:cs="Times New Roman"/>
                <w:lang w:eastAsia="uk-UA"/>
              </w:rPr>
            </w:pPr>
          </w:p>
        </w:tc>
        <w:tc>
          <w:tcPr>
            <w:tcW w:w="1414" w:type="dxa"/>
            <w:tcBorders>
              <w:top w:val="single" w:sz="6" w:space="0" w:color="auto"/>
              <w:left w:val="single" w:sz="6" w:space="0" w:color="auto"/>
              <w:bottom w:val="single" w:sz="4" w:space="0" w:color="auto"/>
              <w:right w:val="single" w:sz="6" w:space="0" w:color="auto"/>
            </w:tcBorders>
            <w:shd w:val="clear" w:color="auto" w:fill="auto"/>
          </w:tcPr>
          <w:p w14:paraId="19E1B9B4" w14:textId="77777777" w:rsidR="00007D6B" w:rsidRPr="002222C9" w:rsidRDefault="00007D6B" w:rsidP="00007D6B">
            <w:pPr>
              <w:spacing w:after="0" w:line="240" w:lineRule="auto"/>
              <w:jc w:val="center"/>
              <w:textAlignment w:val="baseline"/>
              <w:rPr>
                <w:rFonts w:ascii="Times New Roman" w:eastAsia="Times New Roman" w:hAnsi="Times New Roman" w:cs="Times New Roman"/>
                <w:lang w:eastAsia="uk-UA"/>
              </w:rPr>
            </w:pPr>
          </w:p>
        </w:tc>
        <w:tc>
          <w:tcPr>
            <w:tcW w:w="20" w:type="dxa"/>
            <w:vMerge/>
            <w:tcBorders>
              <w:left w:val="outset" w:sz="6" w:space="0" w:color="auto"/>
              <w:right w:val="nil"/>
            </w:tcBorders>
            <w:shd w:val="clear" w:color="auto" w:fill="auto"/>
          </w:tcPr>
          <w:p w14:paraId="5A7BD87E" w14:textId="77777777" w:rsidR="00007D6B" w:rsidRPr="002222C9" w:rsidRDefault="00007D6B" w:rsidP="00007D6B">
            <w:pPr>
              <w:spacing w:after="0" w:line="240" w:lineRule="auto"/>
              <w:jc w:val="center"/>
              <w:textAlignment w:val="baseline"/>
              <w:rPr>
                <w:rFonts w:ascii="Times New Roman" w:eastAsia="Times New Roman" w:hAnsi="Times New Roman" w:cs="Times New Roman"/>
                <w:lang w:eastAsia="uk-UA"/>
              </w:rPr>
            </w:pPr>
          </w:p>
        </w:tc>
      </w:tr>
      <w:tr w:rsidR="00007D6B" w:rsidRPr="002222C9" w14:paraId="5CAF5DBF" w14:textId="77777777" w:rsidTr="00C41DEB">
        <w:trPr>
          <w:trHeight w:val="1973"/>
        </w:trPr>
        <w:tc>
          <w:tcPr>
            <w:tcW w:w="416" w:type="dxa"/>
            <w:tcBorders>
              <w:top w:val="single" w:sz="6" w:space="0" w:color="auto"/>
              <w:left w:val="single" w:sz="6" w:space="0" w:color="000000"/>
              <w:bottom w:val="single" w:sz="6" w:space="0" w:color="auto"/>
              <w:right w:val="single" w:sz="6" w:space="0" w:color="000000"/>
            </w:tcBorders>
            <w:shd w:val="clear" w:color="auto" w:fill="auto"/>
          </w:tcPr>
          <w:p w14:paraId="4EC58CD3" w14:textId="64BD110E" w:rsidR="00007D6B" w:rsidRDefault="00007D6B" w:rsidP="00007D6B">
            <w:pPr>
              <w:spacing w:after="0" w:line="240" w:lineRule="auto"/>
              <w:jc w:val="center"/>
              <w:textAlignment w:val="baseline"/>
              <w:rPr>
                <w:rFonts w:ascii="Times New Roman" w:eastAsia="Times New Roman" w:hAnsi="Times New Roman" w:cs="Times New Roman"/>
                <w:lang w:eastAsia="uk-UA"/>
              </w:rPr>
            </w:pPr>
            <w:r>
              <w:rPr>
                <w:rFonts w:ascii="Times New Roman" w:eastAsia="Times New Roman" w:hAnsi="Times New Roman" w:cs="Times New Roman"/>
                <w:lang w:eastAsia="uk-UA"/>
              </w:rPr>
              <w:t>13</w:t>
            </w:r>
          </w:p>
        </w:tc>
        <w:tc>
          <w:tcPr>
            <w:tcW w:w="1831" w:type="dxa"/>
            <w:tcBorders>
              <w:top w:val="single" w:sz="6" w:space="0" w:color="auto"/>
              <w:left w:val="nil"/>
              <w:bottom w:val="single" w:sz="6" w:space="0" w:color="auto"/>
              <w:right w:val="single" w:sz="6" w:space="0" w:color="000000"/>
            </w:tcBorders>
            <w:shd w:val="clear" w:color="auto" w:fill="auto"/>
          </w:tcPr>
          <w:p w14:paraId="0BB8602F" w14:textId="600CD730" w:rsidR="00007D6B" w:rsidRPr="00C41DEB" w:rsidRDefault="00007D6B" w:rsidP="00C41DEB">
            <w:pPr>
              <w:spacing w:after="0" w:line="240" w:lineRule="auto"/>
              <w:contextualSpacing/>
              <w:textAlignment w:val="baseline"/>
              <w:rPr>
                <w:rFonts w:ascii="Times New Roman" w:hAnsi="Times New Roman" w:cs="Times New Roman"/>
              </w:rPr>
            </w:pPr>
            <w:r w:rsidRPr="00C41DEB">
              <w:rPr>
                <w:rFonts w:ascii="Times New Roman" w:hAnsi="Times New Roman" w:cs="Times New Roman"/>
              </w:rPr>
              <w:t>IP Відеокамера v2</w:t>
            </w:r>
          </w:p>
        </w:tc>
        <w:tc>
          <w:tcPr>
            <w:tcW w:w="3697" w:type="dxa"/>
            <w:tcBorders>
              <w:top w:val="single" w:sz="6" w:space="0" w:color="auto"/>
              <w:left w:val="nil"/>
              <w:bottom w:val="single" w:sz="6" w:space="0" w:color="auto"/>
              <w:right w:val="single" w:sz="6" w:space="0" w:color="000000"/>
            </w:tcBorders>
            <w:shd w:val="clear" w:color="auto" w:fill="auto"/>
          </w:tcPr>
          <w:p w14:paraId="67A827D9" w14:textId="7777777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Технічні характеристики</w:t>
            </w:r>
          </w:p>
          <w:p w14:paraId="390DA0C0" w14:textId="7777777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Застосування:</w:t>
            </w:r>
            <w:r w:rsidRPr="00007D6B">
              <w:rPr>
                <w:rFonts w:ascii="Times New Roman" w:hAnsi="Times New Roman" w:cs="Times New Roman"/>
              </w:rPr>
              <w:tab/>
              <w:t>внутрішнє</w:t>
            </w:r>
          </w:p>
          <w:p w14:paraId="5ADCB553" w14:textId="7777777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зовнішнє</w:t>
            </w:r>
          </w:p>
          <w:p w14:paraId="6025073E" w14:textId="7777777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Форм-фактор:</w:t>
            </w:r>
            <w:r w:rsidRPr="00007D6B">
              <w:rPr>
                <w:rFonts w:ascii="Times New Roman" w:hAnsi="Times New Roman" w:cs="Times New Roman"/>
              </w:rPr>
              <w:tab/>
              <w:t>домашня</w:t>
            </w:r>
          </w:p>
          <w:p w14:paraId="0793CA6A" w14:textId="7777777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Віддалене керування:</w:t>
            </w:r>
            <w:r w:rsidRPr="00007D6B">
              <w:rPr>
                <w:rFonts w:ascii="Times New Roman" w:hAnsi="Times New Roman" w:cs="Times New Roman"/>
              </w:rPr>
              <w:tab/>
              <w:t>PT (поворот/нахил)</w:t>
            </w:r>
          </w:p>
          <w:p w14:paraId="4BC905C5" w14:textId="7777777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Роздільна здатність:</w:t>
            </w:r>
            <w:r w:rsidRPr="00007D6B">
              <w:rPr>
                <w:rFonts w:ascii="Times New Roman" w:hAnsi="Times New Roman" w:cs="Times New Roman"/>
              </w:rPr>
              <w:tab/>
              <w:t>2 Мп</w:t>
            </w:r>
          </w:p>
          <w:p w14:paraId="79EF386B" w14:textId="7777777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Розмір матриці:</w:t>
            </w:r>
            <w:r w:rsidRPr="00007D6B">
              <w:rPr>
                <w:rFonts w:ascii="Times New Roman" w:hAnsi="Times New Roman" w:cs="Times New Roman"/>
              </w:rPr>
              <w:tab/>
              <w:t>1/2.7"</w:t>
            </w:r>
          </w:p>
          <w:p w14:paraId="6954699D" w14:textId="7777777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Світлосила:</w:t>
            </w:r>
            <w:r w:rsidRPr="00007D6B">
              <w:rPr>
                <w:rFonts w:ascii="Times New Roman" w:hAnsi="Times New Roman" w:cs="Times New Roman"/>
              </w:rPr>
              <w:tab/>
              <w:t>f/2.0</w:t>
            </w:r>
          </w:p>
          <w:p w14:paraId="666498E7" w14:textId="7777777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Тип об'єктива:</w:t>
            </w:r>
            <w:r w:rsidRPr="00007D6B">
              <w:rPr>
                <w:rFonts w:ascii="Times New Roman" w:hAnsi="Times New Roman" w:cs="Times New Roman"/>
              </w:rPr>
              <w:tab/>
              <w:t>монофокальний</w:t>
            </w:r>
          </w:p>
          <w:p w14:paraId="3C4AD333" w14:textId="7777777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Фокусна відстань:</w:t>
            </w:r>
            <w:r w:rsidRPr="00007D6B">
              <w:rPr>
                <w:rFonts w:ascii="Times New Roman" w:hAnsi="Times New Roman" w:cs="Times New Roman"/>
              </w:rPr>
              <w:tab/>
              <w:t>4 мм</w:t>
            </w:r>
          </w:p>
          <w:p w14:paraId="1D9519FB" w14:textId="7777777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Кут огляду по горизонталі:</w:t>
            </w:r>
            <w:r w:rsidRPr="00007D6B">
              <w:rPr>
                <w:rFonts w:ascii="Times New Roman" w:hAnsi="Times New Roman" w:cs="Times New Roman"/>
              </w:rPr>
              <w:tab/>
              <w:t>87.4 °</w:t>
            </w:r>
          </w:p>
          <w:p w14:paraId="7C126C79" w14:textId="7777777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Кут огляду по вертикалі:</w:t>
            </w:r>
            <w:r w:rsidRPr="00007D6B">
              <w:rPr>
                <w:rFonts w:ascii="Times New Roman" w:hAnsi="Times New Roman" w:cs="Times New Roman"/>
              </w:rPr>
              <w:tab/>
              <w:t>47 °</w:t>
            </w:r>
          </w:p>
          <w:p w14:paraId="69D86A4C" w14:textId="7777777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Кут панорамування:</w:t>
            </w:r>
            <w:r w:rsidRPr="00007D6B">
              <w:rPr>
                <w:rFonts w:ascii="Times New Roman" w:hAnsi="Times New Roman" w:cs="Times New Roman"/>
              </w:rPr>
              <w:tab/>
              <w:t>±30 °</w:t>
            </w:r>
          </w:p>
          <w:p w14:paraId="2E72C7B1" w14:textId="7777777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Кут нахилу:</w:t>
            </w:r>
            <w:r w:rsidRPr="00007D6B">
              <w:rPr>
                <w:rFonts w:ascii="Times New Roman" w:hAnsi="Times New Roman" w:cs="Times New Roman"/>
              </w:rPr>
              <w:tab/>
              <w:t>63 °</w:t>
            </w:r>
          </w:p>
          <w:p w14:paraId="0463A23A" w14:textId="7777777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Підсвічування:</w:t>
            </w:r>
            <w:r w:rsidRPr="00007D6B">
              <w:rPr>
                <w:rFonts w:ascii="Times New Roman" w:hAnsi="Times New Roman" w:cs="Times New Roman"/>
              </w:rPr>
              <w:tab/>
              <w:t>IR</w:t>
            </w:r>
          </w:p>
          <w:p w14:paraId="7D534523" w14:textId="7777777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Роздільна здатність відео:</w:t>
            </w:r>
            <w:r w:rsidRPr="00007D6B">
              <w:rPr>
                <w:rFonts w:ascii="Times New Roman" w:hAnsi="Times New Roman" w:cs="Times New Roman"/>
              </w:rPr>
              <w:tab/>
              <w:t>1920×1080 @25 к/сек.</w:t>
            </w:r>
          </w:p>
          <w:p w14:paraId="7E904726" w14:textId="7777777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Формат стиснення:</w:t>
            </w:r>
            <w:r w:rsidRPr="00007D6B">
              <w:rPr>
                <w:rFonts w:ascii="Times New Roman" w:hAnsi="Times New Roman" w:cs="Times New Roman"/>
              </w:rPr>
              <w:tab/>
              <w:t>H.264</w:t>
            </w:r>
          </w:p>
          <w:p w14:paraId="00066B54" w14:textId="7777777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Інтерфейс:</w:t>
            </w:r>
            <w:r w:rsidRPr="00007D6B">
              <w:rPr>
                <w:rFonts w:ascii="Times New Roman" w:hAnsi="Times New Roman" w:cs="Times New Roman"/>
              </w:rPr>
              <w:tab/>
              <w:t>Fast Ethernet</w:t>
            </w:r>
          </w:p>
          <w:p w14:paraId="115025FF" w14:textId="7777777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Відеоаналітіка:</w:t>
            </w:r>
            <w:r w:rsidRPr="00007D6B">
              <w:rPr>
                <w:rFonts w:ascii="Times New Roman" w:hAnsi="Times New Roman" w:cs="Times New Roman"/>
              </w:rPr>
              <w:tab/>
              <w:t>детектор руху</w:t>
            </w:r>
          </w:p>
          <w:p w14:paraId="4ACE6F1F" w14:textId="7777777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Аудіовхід:</w:t>
            </w:r>
            <w:r w:rsidRPr="00007D6B">
              <w:rPr>
                <w:rFonts w:ascii="Times New Roman" w:hAnsi="Times New Roman" w:cs="Times New Roman"/>
              </w:rPr>
              <w:tab/>
              <w:t>вбудований мікрофон</w:t>
            </w:r>
          </w:p>
          <w:p w14:paraId="6C89C455" w14:textId="7777777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Аудіовихід:</w:t>
            </w:r>
            <w:r w:rsidRPr="00007D6B">
              <w:rPr>
                <w:rFonts w:ascii="Times New Roman" w:hAnsi="Times New Roman" w:cs="Times New Roman"/>
              </w:rPr>
              <w:tab/>
              <w:t>відсутній</w:t>
            </w:r>
          </w:p>
          <w:p w14:paraId="7C3DD0DC" w14:textId="7777777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Сирена:</w:t>
            </w:r>
            <w:r w:rsidRPr="00007D6B">
              <w:rPr>
                <w:rFonts w:ascii="Times New Roman" w:hAnsi="Times New Roman" w:cs="Times New Roman"/>
              </w:rPr>
              <w:tab/>
              <w:t>відсутня</w:t>
            </w:r>
          </w:p>
          <w:p w14:paraId="6A827BFC" w14:textId="7777777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lastRenderedPageBreak/>
              <w:t>Локальне сховище:</w:t>
            </w:r>
            <w:r w:rsidRPr="00007D6B">
              <w:rPr>
                <w:rFonts w:ascii="Times New Roman" w:hAnsi="Times New Roman" w:cs="Times New Roman"/>
              </w:rPr>
              <w:tab/>
              <w:t>відсутнє</w:t>
            </w:r>
          </w:p>
          <w:p w14:paraId="2ADB5A53" w14:textId="7777777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Живлення:</w:t>
            </w:r>
            <w:r w:rsidRPr="00007D6B">
              <w:rPr>
                <w:rFonts w:ascii="Times New Roman" w:hAnsi="Times New Roman" w:cs="Times New Roman"/>
              </w:rPr>
              <w:tab/>
              <w:t>PoE (802.3af)</w:t>
            </w:r>
          </w:p>
          <w:p w14:paraId="3C24EB95" w14:textId="7777777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Макс. споживана потужність:</w:t>
            </w:r>
            <w:r w:rsidRPr="00007D6B">
              <w:rPr>
                <w:rFonts w:ascii="Times New Roman" w:hAnsi="Times New Roman" w:cs="Times New Roman"/>
              </w:rPr>
              <w:tab/>
              <w:t>4 Вт</w:t>
            </w:r>
          </w:p>
          <w:p w14:paraId="6F6E8D44" w14:textId="7777777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Стандарт захисту:</w:t>
            </w:r>
            <w:r w:rsidRPr="00007D6B">
              <w:rPr>
                <w:rFonts w:ascii="Times New Roman" w:hAnsi="Times New Roman" w:cs="Times New Roman"/>
              </w:rPr>
              <w:tab/>
              <w:t>IP22</w:t>
            </w:r>
          </w:p>
          <w:p w14:paraId="7F2E573F" w14:textId="7777777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Діапазон робочих температур:</w:t>
            </w:r>
            <w:r w:rsidRPr="00007D6B">
              <w:rPr>
                <w:rFonts w:ascii="Times New Roman" w:hAnsi="Times New Roman" w:cs="Times New Roman"/>
              </w:rPr>
              <w:tab/>
              <w:t>-20...50 °C</w:t>
            </w:r>
          </w:p>
          <w:p w14:paraId="2FD5FB4E" w14:textId="7777777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Макс. робоча вологість:</w:t>
            </w:r>
            <w:r w:rsidRPr="00007D6B">
              <w:rPr>
                <w:rFonts w:ascii="Times New Roman" w:hAnsi="Times New Roman" w:cs="Times New Roman"/>
              </w:rPr>
              <w:tab/>
              <w:t>90 %</w:t>
            </w:r>
          </w:p>
          <w:p w14:paraId="3F16BD12" w14:textId="7777777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Колір:</w:t>
            </w:r>
            <w:r w:rsidRPr="00007D6B">
              <w:rPr>
                <w:rFonts w:ascii="Times New Roman" w:hAnsi="Times New Roman" w:cs="Times New Roman"/>
              </w:rPr>
              <w:tab/>
              <w:t>білий</w:t>
            </w:r>
          </w:p>
          <w:p w14:paraId="66603E4B" w14:textId="77777777" w:rsidR="00007D6B" w:rsidRPr="00007D6B" w:rsidRDefault="00007D6B" w:rsidP="00C41DEB">
            <w:pPr>
              <w:spacing w:after="0" w:line="240" w:lineRule="auto"/>
              <w:contextualSpacing/>
              <w:rPr>
                <w:rFonts w:ascii="Times New Roman" w:hAnsi="Times New Roman" w:cs="Times New Roman"/>
              </w:rPr>
            </w:pPr>
            <w:r w:rsidRPr="00007D6B">
              <w:rPr>
                <w:rFonts w:ascii="Times New Roman" w:hAnsi="Times New Roman" w:cs="Times New Roman"/>
              </w:rPr>
              <w:t>Розміри:</w:t>
            </w:r>
            <w:r w:rsidRPr="00007D6B">
              <w:rPr>
                <w:rFonts w:ascii="Times New Roman" w:hAnsi="Times New Roman" w:cs="Times New Roman"/>
              </w:rPr>
              <w:tab/>
              <w:t>ø48 × 107.5 мм</w:t>
            </w:r>
          </w:p>
          <w:p w14:paraId="3B4EA345" w14:textId="1542AC86" w:rsidR="00007D6B" w:rsidRPr="00007D6B" w:rsidRDefault="00007D6B" w:rsidP="00C41DEB">
            <w:pPr>
              <w:spacing w:after="0" w:line="240" w:lineRule="auto"/>
              <w:contextualSpacing/>
              <w:textAlignment w:val="baseline"/>
              <w:rPr>
                <w:rFonts w:ascii="Times New Roman" w:eastAsia="Times New Roman" w:hAnsi="Times New Roman" w:cs="Times New Roman"/>
                <w:lang w:eastAsia="uk-UA"/>
              </w:rPr>
            </w:pPr>
            <w:r w:rsidRPr="00007D6B">
              <w:rPr>
                <w:rFonts w:ascii="Times New Roman" w:hAnsi="Times New Roman" w:cs="Times New Roman"/>
              </w:rPr>
              <w:t>Вага:</w:t>
            </w:r>
            <w:r w:rsidRPr="00007D6B">
              <w:rPr>
                <w:rFonts w:ascii="Times New Roman" w:hAnsi="Times New Roman" w:cs="Times New Roman"/>
              </w:rPr>
              <w:tab/>
              <w:t>170 г</w:t>
            </w:r>
          </w:p>
        </w:tc>
        <w:tc>
          <w:tcPr>
            <w:tcW w:w="599" w:type="dxa"/>
            <w:tcBorders>
              <w:top w:val="single" w:sz="6" w:space="0" w:color="auto"/>
              <w:left w:val="nil"/>
              <w:bottom w:val="single" w:sz="6" w:space="0" w:color="auto"/>
              <w:right w:val="single" w:sz="6" w:space="0" w:color="auto"/>
            </w:tcBorders>
            <w:shd w:val="clear" w:color="auto" w:fill="auto"/>
          </w:tcPr>
          <w:p w14:paraId="52DA70BF" w14:textId="39E14C06" w:rsidR="00007D6B" w:rsidRPr="00007D6B" w:rsidRDefault="00007D6B" w:rsidP="00007D6B">
            <w:pPr>
              <w:spacing w:after="0" w:line="240" w:lineRule="auto"/>
              <w:jc w:val="center"/>
              <w:textAlignment w:val="baseline"/>
              <w:rPr>
                <w:rFonts w:ascii="Times New Roman" w:eastAsia="Times New Roman" w:hAnsi="Times New Roman" w:cs="Times New Roman"/>
                <w:lang w:eastAsia="uk-UA"/>
              </w:rPr>
            </w:pPr>
            <w:r w:rsidRPr="00007D6B">
              <w:rPr>
                <w:rFonts w:ascii="Times New Roman" w:hAnsi="Times New Roman" w:cs="Times New Roman"/>
              </w:rPr>
              <w:lastRenderedPageBreak/>
              <w:t>1</w:t>
            </w:r>
          </w:p>
        </w:tc>
        <w:tc>
          <w:tcPr>
            <w:tcW w:w="1414" w:type="dxa"/>
            <w:tcBorders>
              <w:top w:val="single" w:sz="6" w:space="0" w:color="auto"/>
              <w:left w:val="single" w:sz="6" w:space="0" w:color="auto"/>
              <w:bottom w:val="single" w:sz="6" w:space="0" w:color="auto"/>
              <w:right w:val="single" w:sz="6" w:space="0" w:color="auto"/>
            </w:tcBorders>
            <w:shd w:val="clear" w:color="auto" w:fill="auto"/>
          </w:tcPr>
          <w:p w14:paraId="212431B2" w14:textId="77777777" w:rsidR="00007D6B" w:rsidRPr="002222C9" w:rsidRDefault="00007D6B" w:rsidP="00007D6B">
            <w:pPr>
              <w:spacing w:after="0" w:line="240" w:lineRule="auto"/>
              <w:jc w:val="center"/>
              <w:textAlignment w:val="baseline"/>
              <w:rPr>
                <w:rFonts w:ascii="Times New Roman" w:eastAsia="Times New Roman" w:hAnsi="Times New Roman" w:cs="Times New Roman"/>
                <w:lang w:eastAsia="uk-UA"/>
              </w:rPr>
            </w:pPr>
          </w:p>
        </w:tc>
        <w:tc>
          <w:tcPr>
            <w:tcW w:w="1414" w:type="dxa"/>
            <w:tcBorders>
              <w:top w:val="single" w:sz="6" w:space="0" w:color="auto"/>
              <w:left w:val="single" w:sz="6" w:space="0" w:color="auto"/>
              <w:bottom w:val="single" w:sz="4" w:space="0" w:color="auto"/>
              <w:right w:val="single" w:sz="6" w:space="0" w:color="auto"/>
            </w:tcBorders>
            <w:shd w:val="clear" w:color="auto" w:fill="auto"/>
          </w:tcPr>
          <w:p w14:paraId="04933922" w14:textId="77777777" w:rsidR="00007D6B" w:rsidRPr="002222C9" w:rsidRDefault="00007D6B" w:rsidP="00007D6B">
            <w:pPr>
              <w:spacing w:after="0" w:line="240" w:lineRule="auto"/>
              <w:jc w:val="center"/>
              <w:textAlignment w:val="baseline"/>
              <w:rPr>
                <w:rFonts w:ascii="Times New Roman" w:eastAsia="Times New Roman" w:hAnsi="Times New Roman" w:cs="Times New Roman"/>
                <w:lang w:eastAsia="uk-UA"/>
              </w:rPr>
            </w:pPr>
          </w:p>
        </w:tc>
        <w:tc>
          <w:tcPr>
            <w:tcW w:w="20" w:type="dxa"/>
            <w:vMerge/>
            <w:tcBorders>
              <w:left w:val="outset" w:sz="6" w:space="0" w:color="auto"/>
              <w:right w:val="nil"/>
            </w:tcBorders>
            <w:shd w:val="clear" w:color="auto" w:fill="auto"/>
          </w:tcPr>
          <w:p w14:paraId="6394C0A5" w14:textId="77777777" w:rsidR="00007D6B" w:rsidRPr="002222C9" w:rsidRDefault="00007D6B" w:rsidP="00007D6B">
            <w:pPr>
              <w:spacing w:after="0" w:line="240" w:lineRule="auto"/>
              <w:jc w:val="center"/>
              <w:textAlignment w:val="baseline"/>
              <w:rPr>
                <w:rFonts w:ascii="Times New Roman" w:eastAsia="Times New Roman" w:hAnsi="Times New Roman" w:cs="Times New Roman"/>
                <w:lang w:eastAsia="uk-UA"/>
              </w:rPr>
            </w:pPr>
          </w:p>
        </w:tc>
      </w:tr>
      <w:tr w:rsidR="00007D6B" w:rsidRPr="002222C9" w14:paraId="06E10408" w14:textId="77777777" w:rsidTr="00C41DEB">
        <w:trPr>
          <w:trHeight w:val="255"/>
        </w:trPr>
        <w:tc>
          <w:tcPr>
            <w:tcW w:w="5944" w:type="dxa"/>
            <w:gridSpan w:val="3"/>
            <w:tcBorders>
              <w:top w:val="single" w:sz="6" w:space="0" w:color="auto"/>
              <w:left w:val="single" w:sz="6" w:space="0" w:color="auto"/>
              <w:bottom w:val="single" w:sz="6" w:space="0" w:color="auto"/>
              <w:right w:val="single" w:sz="6" w:space="0" w:color="auto"/>
            </w:tcBorders>
            <w:shd w:val="clear" w:color="auto" w:fill="auto"/>
            <w:hideMark/>
          </w:tcPr>
          <w:p w14:paraId="0FE9E5EB" w14:textId="61DACE0F" w:rsidR="00007D6B" w:rsidRPr="002222C9" w:rsidRDefault="00007D6B" w:rsidP="00C41DEB">
            <w:pPr>
              <w:spacing w:after="0" w:line="240" w:lineRule="auto"/>
              <w:textAlignment w:val="baseline"/>
              <w:rPr>
                <w:rFonts w:ascii="Times New Roman" w:eastAsia="Times New Roman" w:hAnsi="Times New Roman" w:cs="Times New Roman"/>
                <w:lang w:eastAsia="uk-UA"/>
              </w:rPr>
            </w:pPr>
            <w:r w:rsidRPr="002222C9">
              <w:rPr>
                <w:rFonts w:ascii="Times New Roman" w:eastAsia="Times New Roman" w:hAnsi="Times New Roman" w:cs="Times New Roman"/>
                <w:b/>
                <w:bCs/>
                <w:lang w:eastAsia="uk-UA"/>
              </w:rPr>
              <w:t>Сума з/ без ПДВ, грн</w:t>
            </w:r>
          </w:p>
        </w:tc>
        <w:tc>
          <w:tcPr>
            <w:tcW w:w="599" w:type="dxa"/>
            <w:tcBorders>
              <w:top w:val="single" w:sz="6" w:space="0" w:color="auto"/>
              <w:left w:val="single" w:sz="6" w:space="0" w:color="auto"/>
              <w:bottom w:val="single" w:sz="6" w:space="0" w:color="auto"/>
              <w:right w:val="single" w:sz="6" w:space="0" w:color="auto"/>
            </w:tcBorders>
            <w:shd w:val="clear" w:color="auto" w:fill="auto"/>
            <w:hideMark/>
          </w:tcPr>
          <w:p w14:paraId="1B262A29" w14:textId="22200CF6" w:rsidR="00007D6B" w:rsidRPr="002222C9" w:rsidRDefault="00007D6B" w:rsidP="00007D6B">
            <w:pPr>
              <w:spacing w:after="0" w:line="240" w:lineRule="auto"/>
              <w:jc w:val="center"/>
              <w:textAlignment w:val="baseline"/>
              <w:rPr>
                <w:rFonts w:ascii="Times New Roman" w:eastAsia="Times New Roman" w:hAnsi="Times New Roman" w:cs="Times New Roman"/>
                <w:lang w:eastAsia="uk-UA"/>
              </w:rPr>
            </w:pPr>
          </w:p>
        </w:tc>
        <w:tc>
          <w:tcPr>
            <w:tcW w:w="1414" w:type="dxa"/>
            <w:tcBorders>
              <w:top w:val="single" w:sz="6" w:space="0" w:color="auto"/>
              <w:left w:val="single" w:sz="6" w:space="0" w:color="auto"/>
              <w:bottom w:val="single" w:sz="6" w:space="0" w:color="auto"/>
              <w:right w:val="single" w:sz="6" w:space="0" w:color="auto"/>
            </w:tcBorders>
            <w:shd w:val="clear" w:color="auto" w:fill="auto"/>
            <w:hideMark/>
          </w:tcPr>
          <w:p w14:paraId="222C2CCE" w14:textId="429E0857" w:rsidR="00007D6B" w:rsidRPr="002222C9" w:rsidRDefault="00007D6B" w:rsidP="00007D6B">
            <w:pPr>
              <w:spacing w:after="0" w:line="240" w:lineRule="auto"/>
              <w:jc w:val="center"/>
              <w:textAlignment w:val="baseline"/>
              <w:rPr>
                <w:rFonts w:ascii="Times New Roman" w:eastAsia="Times New Roman" w:hAnsi="Times New Roman" w:cs="Times New Roman"/>
                <w:lang w:eastAsia="uk-UA"/>
              </w:rPr>
            </w:pPr>
          </w:p>
        </w:tc>
        <w:tc>
          <w:tcPr>
            <w:tcW w:w="1414" w:type="dxa"/>
            <w:tcBorders>
              <w:top w:val="single" w:sz="6" w:space="0" w:color="auto"/>
              <w:left w:val="single" w:sz="6" w:space="0" w:color="auto"/>
              <w:bottom w:val="single" w:sz="4" w:space="0" w:color="auto"/>
              <w:right w:val="single" w:sz="6" w:space="0" w:color="auto"/>
            </w:tcBorders>
            <w:shd w:val="clear" w:color="auto" w:fill="auto"/>
            <w:hideMark/>
          </w:tcPr>
          <w:p w14:paraId="13BFA05F" w14:textId="43B2DCAE" w:rsidR="00007D6B" w:rsidRPr="002222C9" w:rsidRDefault="00007D6B" w:rsidP="00007D6B">
            <w:pPr>
              <w:spacing w:after="0" w:line="240" w:lineRule="auto"/>
              <w:jc w:val="center"/>
              <w:textAlignment w:val="baseline"/>
              <w:rPr>
                <w:rFonts w:ascii="Times New Roman" w:eastAsia="Times New Roman" w:hAnsi="Times New Roman" w:cs="Times New Roman"/>
                <w:lang w:eastAsia="uk-UA"/>
              </w:rPr>
            </w:pPr>
          </w:p>
        </w:tc>
        <w:tc>
          <w:tcPr>
            <w:tcW w:w="20" w:type="dxa"/>
            <w:vMerge/>
            <w:tcBorders>
              <w:left w:val="single" w:sz="6" w:space="0" w:color="auto"/>
              <w:right w:val="nil"/>
            </w:tcBorders>
            <w:shd w:val="clear" w:color="auto" w:fill="auto"/>
            <w:hideMark/>
          </w:tcPr>
          <w:p w14:paraId="51460956" w14:textId="270F1E4F" w:rsidR="00007D6B" w:rsidRPr="002222C9" w:rsidRDefault="00007D6B" w:rsidP="00007D6B">
            <w:pPr>
              <w:spacing w:after="0" w:line="240" w:lineRule="auto"/>
              <w:jc w:val="center"/>
              <w:textAlignment w:val="baseline"/>
              <w:rPr>
                <w:rFonts w:ascii="Times New Roman" w:eastAsia="Times New Roman" w:hAnsi="Times New Roman" w:cs="Times New Roman"/>
                <w:lang w:eastAsia="uk-UA"/>
              </w:rPr>
            </w:pPr>
          </w:p>
        </w:tc>
      </w:tr>
      <w:tr w:rsidR="00007D6B" w:rsidRPr="002222C9" w14:paraId="55A4B755" w14:textId="77777777" w:rsidTr="00B57E1D">
        <w:trPr>
          <w:trHeight w:val="233"/>
        </w:trPr>
        <w:tc>
          <w:tcPr>
            <w:tcW w:w="5944" w:type="dxa"/>
            <w:gridSpan w:val="3"/>
            <w:tcBorders>
              <w:top w:val="single" w:sz="6" w:space="0" w:color="auto"/>
              <w:left w:val="single" w:sz="6" w:space="0" w:color="auto"/>
              <w:bottom w:val="single" w:sz="6" w:space="0" w:color="auto"/>
              <w:right w:val="single" w:sz="6" w:space="0" w:color="auto"/>
            </w:tcBorders>
            <w:shd w:val="clear" w:color="auto" w:fill="auto"/>
            <w:hideMark/>
          </w:tcPr>
          <w:p w14:paraId="01646DF1" w14:textId="14BA963D" w:rsidR="00007D6B" w:rsidRPr="002222C9" w:rsidRDefault="00007D6B" w:rsidP="00C41DEB">
            <w:pPr>
              <w:spacing w:after="0" w:line="240" w:lineRule="auto"/>
              <w:textAlignment w:val="baseline"/>
              <w:rPr>
                <w:rFonts w:ascii="Times New Roman" w:eastAsia="Times New Roman" w:hAnsi="Times New Roman" w:cs="Times New Roman"/>
                <w:lang w:eastAsia="uk-UA"/>
              </w:rPr>
            </w:pPr>
            <w:r w:rsidRPr="002222C9">
              <w:rPr>
                <w:rFonts w:ascii="Times New Roman" w:eastAsia="Times New Roman" w:hAnsi="Times New Roman" w:cs="Times New Roman"/>
                <w:b/>
                <w:bCs/>
                <w:lang w:eastAsia="uk-UA"/>
              </w:rPr>
              <w:t>Всього з/без ПДВ, грн</w:t>
            </w:r>
          </w:p>
        </w:tc>
        <w:tc>
          <w:tcPr>
            <w:tcW w:w="599" w:type="dxa"/>
            <w:tcBorders>
              <w:top w:val="single" w:sz="6" w:space="0" w:color="auto"/>
              <w:left w:val="single" w:sz="6" w:space="0" w:color="auto"/>
              <w:bottom w:val="single" w:sz="6" w:space="0" w:color="auto"/>
              <w:right w:val="single" w:sz="6" w:space="0" w:color="auto"/>
            </w:tcBorders>
            <w:shd w:val="clear" w:color="auto" w:fill="auto"/>
            <w:hideMark/>
          </w:tcPr>
          <w:p w14:paraId="04DA7186" w14:textId="55225376" w:rsidR="00007D6B" w:rsidRPr="002222C9" w:rsidRDefault="00007D6B" w:rsidP="00007D6B">
            <w:pPr>
              <w:spacing w:after="0" w:line="240" w:lineRule="auto"/>
              <w:jc w:val="center"/>
              <w:textAlignment w:val="baseline"/>
              <w:rPr>
                <w:rFonts w:ascii="Times New Roman" w:eastAsia="Times New Roman" w:hAnsi="Times New Roman" w:cs="Times New Roman"/>
                <w:lang w:eastAsia="uk-UA"/>
              </w:rPr>
            </w:pPr>
          </w:p>
        </w:tc>
        <w:tc>
          <w:tcPr>
            <w:tcW w:w="1414" w:type="dxa"/>
            <w:tcBorders>
              <w:top w:val="single" w:sz="6" w:space="0" w:color="auto"/>
              <w:left w:val="single" w:sz="6" w:space="0" w:color="auto"/>
              <w:bottom w:val="single" w:sz="6" w:space="0" w:color="auto"/>
              <w:right w:val="single" w:sz="6" w:space="0" w:color="auto"/>
            </w:tcBorders>
            <w:shd w:val="clear" w:color="auto" w:fill="auto"/>
            <w:hideMark/>
          </w:tcPr>
          <w:p w14:paraId="4B41D348" w14:textId="20E8C3A4" w:rsidR="00007D6B" w:rsidRPr="002222C9" w:rsidRDefault="00007D6B" w:rsidP="00007D6B">
            <w:pPr>
              <w:spacing w:after="0" w:line="240" w:lineRule="auto"/>
              <w:jc w:val="center"/>
              <w:textAlignment w:val="baseline"/>
              <w:rPr>
                <w:rFonts w:ascii="Times New Roman" w:eastAsia="Times New Roman" w:hAnsi="Times New Roman" w:cs="Times New Roman"/>
                <w:lang w:eastAsia="uk-UA"/>
              </w:rPr>
            </w:pPr>
          </w:p>
        </w:tc>
        <w:tc>
          <w:tcPr>
            <w:tcW w:w="1414" w:type="dxa"/>
            <w:tcBorders>
              <w:top w:val="single" w:sz="4" w:space="0" w:color="auto"/>
              <w:left w:val="single" w:sz="6" w:space="0" w:color="auto"/>
              <w:bottom w:val="single" w:sz="6" w:space="0" w:color="auto"/>
              <w:right w:val="single" w:sz="6" w:space="0" w:color="auto"/>
            </w:tcBorders>
            <w:shd w:val="clear" w:color="auto" w:fill="auto"/>
            <w:hideMark/>
          </w:tcPr>
          <w:p w14:paraId="37535FEF" w14:textId="1CA62207" w:rsidR="00007D6B" w:rsidRPr="002222C9" w:rsidRDefault="00007D6B" w:rsidP="00007D6B">
            <w:pPr>
              <w:spacing w:after="0" w:line="240" w:lineRule="auto"/>
              <w:jc w:val="center"/>
              <w:textAlignment w:val="baseline"/>
              <w:rPr>
                <w:rFonts w:ascii="Times New Roman" w:eastAsia="Times New Roman" w:hAnsi="Times New Roman" w:cs="Times New Roman"/>
                <w:lang w:eastAsia="uk-UA"/>
              </w:rPr>
            </w:pPr>
          </w:p>
        </w:tc>
        <w:tc>
          <w:tcPr>
            <w:tcW w:w="20" w:type="dxa"/>
            <w:vMerge/>
            <w:tcBorders>
              <w:left w:val="single" w:sz="6" w:space="0" w:color="auto"/>
              <w:bottom w:val="nil"/>
              <w:right w:val="nil"/>
            </w:tcBorders>
            <w:shd w:val="clear" w:color="auto" w:fill="auto"/>
            <w:hideMark/>
          </w:tcPr>
          <w:p w14:paraId="12D6CDE0" w14:textId="77777777" w:rsidR="00007D6B" w:rsidRPr="002222C9" w:rsidRDefault="00007D6B" w:rsidP="00007D6B">
            <w:pPr>
              <w:spacing w:after="0" w:line="240" w:lineRule="auto"/>
              <w:jc w:val="center"/>
              <w:rPr>
                <w:rFonts w:ascii="Times New Roman" w:eastAsia="Times New Roman" w:hAnsi="Times New Roman" w:cs="Times New Roman"/>
                <w:lang w:eastAsia="uk-UA"/>
              </w:rPr>
            </w:pPr>
          </w:p>
        </w:tc>
      </w:tr>
    </w:tbl>
    <w:p w14:paraId="7E7F7954" w14:textId="77777777" w:rsidR="00C41DEB" w:rsidRDefault="00C41DEB" w:rsidP="002222C9">
      <w:pPr>
        <w:spacing w:after="0" w:line="240" w:lineRule="auto"/>
        <w:ind w:left="540" w:firstLine="420"/>
        <w:textAlignment w:val="baseline"/>
        <w:rPr>
          <w:rFonts w:ascii="Times New Roman" w:eastAsia="Times New Roman" w:hAnsi="Times New Roman" w:cs="Times New Roman"/>
          <w:b/>
          <w:bCs/>
          <w:lang w:eastAsia="uk-UA"/>
        </w:rPr>
      </w:pPr>
    </w:p>
    <w:p w14:paraId="2F9CF08F" w14:textId="483FDAD4" w:rsidR="00C41DEB" w:rsidRPr="00C41DEB" w:rsidRDefault="00C41DEB" w:rsidP="00C41DEB">
      <w:pPr>
        <w:spacing w:after="0" w:line="240" w:lineRule="auto"/>
        <w:ind w:left="540" w:firstLine="420"/>
        <w:jc w:val="both"/>
        <w:textAlignment w:val="baseline"/>
        <w:rPr>
          <w:rFonts w:ascii="Times New Roman" w:eastAsia="Times New Roman" w:hAnsi="Times New Roman" w:cs="Times New Roman"/>
          <w:i/>
          <w:iCs/>
          <w:lang w:eastAsia="uk-UA"/>
        </w:rPr>
      </w:pPr>
      <w:r w:rsidRPr="00C41DEB">
        <w:rPr>
          <w:rFonts w:ascii="Times New Roman" w:eastAsia="Times New Roman" w:hAnsi="Times New Roman" w:cs="Times New Roman"/>
          <w:i/>
          <w:iCs/>
          <w:lang w:eastAsia="uk-UA"/>
        </w:rPr>
        <w:tab/>
      </w:r>
      <w:r w:rsidRPr="00C41DEB">
        <w:rPr>
          <w:rFonts w:ascii="Times New Roman" w:eastAsia="Times New Roman" w:hAnsi="Times New Roman" w:cs="Times New Roman"/>
          <w:i/>
          <w:iCs/>
          <w:lang w:eastAsia="uk-UA"/>
        </w:rPr>
        <w:tab/>
      </w:r>
      <w:r w:rsidRPr="00C41DEB">
        <w:rPr>
          <w:rFonts w:ascii="Times New Roman" w:eastAsia="Times New Roman" w:hAnsi="Times New Roman" w:cs="Times New Roman"/>
          <w:i/>
          <w:iCs/>
          <w:lang w:eastAsia="uk-UA"/>
        </w:rPr>
        <w:tab/>
      </w:r>
      <w:r w:rsidRPr="00C41DEB">
        <w:rPr>
          <w:rFonts w:ascii="Times New Roman" w:eastAsia="Times New Roman" w:hAnsi="Times New Roman" w:cs="Times New Roman"/>
          <w:i/>
          <w:iCs/>
          <w:lang w:eastAsia="uk-UA"/>
        </w:rPr>
        <w:tab/>
      </w:r>
      <w:r w:rsidRPr="00C41DEB">
        <w:rPr>
          <w:rFonts w:ascii="Times New Roman" w:eastAsia="Times New Roman" w:hAnsi="Times New Roman" w:cs="Times New Roman"/>
          <w:i/>
          <w:iCs/>
          <w:lang w:eastAsia="uk-UA"/>
        </w:rPr>
        <w:tab/>
      </w:r>
      <w:r w:rsidRPr="00C41DEB">
        <w:rPr>
          <w:rFonts w:ascii="Times New Roman" w:eastAsia="Times New Roman" w:hAnsi="Times New Roman" w:cs="Times New Roman"/>
          <w:i/>
          <w:iCs/>
          <w:lang w:eastAsia="uk-UA"/>
        </w:rPr>
        <w:tab/>
      </w:r>
      <w:r w:rsidRPr="00C41DEB">
        <w:rPr>
          <w:rFonts w:ascii="Times New Roman" w:eastAsia="Times New Roman" w:hAnsi="Times New Roman" w:cs="Times New Roman"/>
          <w:i/>
          <w:iCs/>
          <w:lang w:eastAsia="uk-UA"/>
        </w:rPr>
        <w:tab/>
      </w:r>
      <w:r w:rsidRPr="00C41DEB">
        <w:rPr>
          <w:rFonts w:ascii="Times New Roman" w:eastAsia="Times New Roman" w:hAnsi="Times New Roman" w:cs="Times New Roman"/>
          <w:i/>
          <w:iCs/>
          <w:lang w:eastAsia="uk-UA"/>
        </w:rPr>
        <w:tab/>
      </w:r>
    </w:p>
    <w:p w14:paraId="32C5655B" w14:textId="77777777" w:rsidR="00C41DEB" w:rsidRPr="00C41DEB" w:rsidRDefault="00C41DEB" w:rsidP="00C41DEB">
      <w:pPr>
        <w:spacing w:after="0" w:line="240" w:lineRule="auto"/>
        <w:ind w:left="540" w:firstLine="420"/>
        <w:jc w:val="both"/>
        <w:textAlignment w:val="baseline"/>
        <w:rPr>
          <w:rFonts w:ascii="Times New Roman" w:eastAsia="Times New Roman" w:hAnsi="Times New Roman" w:cs="Times New Roman"/>
          <w:lang w:eastAsia="uk-UA"/>
        </w:rPr>
      </w:pPr>
      <w:r w:rsidRPr="00C41DEB">
        <w:rPr>
          <w:rFonts w:ascii="Times New Roman" w:eastAsia="Times New Roman" w:hAnsi="Times New Roman" w:cs="Times New Roman"/>
          <w:lang w:eastAsia="uk-UA"/>
        </w:rPr>
        <w:t xml:space="preserve">Вартість пропозиції учасника включає доставку готової продукції  за адресою, вказаною в завданні. </w:t>
      </w:r>
      <w:r w:rsidRPr="00C41DEB">
        <w:rPr>
          <w:rFonts w:ascii="Times New Roman" w:eastAsia="Times New Roman" w:hAnsi="Times New Roman" w:cs="Times New Roman"/>
          <w:lang w:eastAsia="uk-UA"/>
        </w:rPr>
        <w:tab/>
      </w:r>
      <w:r w:rsidRPr="00C41DEB">
        <w:rPr>
          <w:rFonts w:ascii="Times New Roman" w:eastAsia="Times New Roman" w:hAnsi="Times New Roman" w:cs="Times New Roman"/>
          <w:lang w:eastAsia="uk-UA"/>
        </w:rPr>
        <w:tab/>
      </w:r>
      <w:r w:rsidRPr="00C41DEB">
        <w:rPr>
          <w:rFonts w:ascii="Times New Roman" w:eastAsia="Times New Roman" w:hAnsi="Times New Roman" w:cs="Times New Roman"/>
          <w:lang w:eastAsia="uk-UA"/>
        </w:rPr>
        <w:tab/>
      </w:r>
      <w:r w:rsidRPr="00C41DEB">
        <w:rPr>
          <w:rFonts w:ascii="Times New Roman" w:eastAsia="Times New Roman" w:hAnsi="Times New Roman" w:cs="Times New Roman"/>
          <w:lang w:eastAsia="uk-UA"/>
        </w:rPr>
        <w:tab/>
      </w:r>
      <w:r w:rsidRPr="00C41DEB">
        <w:rPr>
          <w:rFonts w:ascii="Times New Roman" w:eastAsia="Times New Roman" w:hAnsi="Times New Roman" w:cs="Times New Roman"/>
          <w:lang w:eastAsia="uk-UA"/>
        </w:rPr>
        <w:tab/>
      </w:r>
      <w:r w:rsidRPr="00C41DEB">
        <w:rPr>
          <w:rFonts w:ascii="Times New Roman" w:eastAsia="Times New Roman" w:hAnsi="Times New Roman" w:cs="Times New Roman"/>
          <w:lang w:eastAsia="uk-UA"/>
        </w:rPr>
        <w:tab/>
      </w:r>
      <w:r w:rsidRPr="00C41DEB">
        <w:rPr>
          <w:rFonts w:ascii="Times New Roman" w:eastAsia="Times New Roman" w:hAnsi="Times New Roman" w:cs="Times New Roman"/>
          <w:lang w:eastAsia="uk-UA"/>
        </w:rPr>
        <w:tab/>
      </w:r>
      <w:r w:rsidRPr="00C41DEB">
        <w:rPr>
          <w:rFonts w:ascii="Times New Roman" w:eastAsia="Times New Roman" w:hAnsi="Times New Roman" w:cs="Times New Roman"/>
          <w:lang w:eastAsia="uk-UA"/>
        </w:rPr>
        <w:tab/>
      </w:r>
      <w:r w:rsidRPr="00C41DEB">
        <w:rPr>
          <w:rFonts w:ascii="Times New Roman" w:eastAsia="Times New Roman" w:hAnsi="Times New Roman" w:cs="Times New Roman"/>
          <w:lang w:eastAsia="uk-UA"/>
        </w:rPr>
        <w:tab/>
      </w:r>
      <w:r w:rsidRPr="00C41DEB">
        <w:rPr>
          <w:rFonts w:ascii="Times New Roman" w:eastAsia="Times New Roman" w:hAnsi="Times New Roman" w:cs="Times New Roman"/>
          <w:lang w:eastAsia="uk-UA"/>
        </w:rPr>
        <w:tab/>
      </w:r>
    </w:p>
    <w:p w14:paraId="59CE31DE" w14:textId="77777777" w:rsidR="00C41DEB" w:rsidRPr="00C41DEB" w:rsidRDefault="00C41DEB" w:rsidP="00C41DEB">
      <w:pPr>
        <w:spacing w:after="0" w:line="240" w:lineRule="auto"/>
        <w:ind w:left="540" w:firstLine="420"/>
        <w:jc w:val="both"/>
        <w:textAlignment w:val="baseline"/>
        <w:rPr>
          <w:rFonts w:ascii="Times New Roman" w:eastAsia="Times New Roman" w:hAnsi="Times New Roman" w:cs="Times New Roman"/>
          <w:lang w:eastAsia="uk-UA"/>
        </w:rPr>
      </w:pPr>
      <w:r w:rsidRPr="00C41DEB">
        <w:rPr>
          <w:rFonts w:ascii="Times New Roman" w:eastAsia="Times New Roman" w:hAnsi="Times New Roman" w:cs="Times New Roman"/>
          <w:lang w:eastAsia="uk-UA"/>
        </w:rPr>
        <w:t xml:space="preserve">Ми погоджуємося з умовами, що Ви можете відхилити нашу чи всі надані пропозиції, та розуміємо, що Ви не обмежені у прийнятті будь-якої іншої пропозиції з більш вигідними для Вас умовами. </w:t>
      </w:r>
      <w:r w:rsidRPr="00C41DEB">
        <w:rPr>
          <w:rFonts w:ascii="Times New Roman" w:eastAsia="Times New Roman" w:hAnsi="Times New Roman" w:cs="Times New Roman"/>
          <w:lang w:eastAsia="uk-UA"/>
        </w:rPr>
        <w:tab/>
      </w:r>
      <w:r w:rsidRPr="00C41DEB">
        <w:rPr>
          <w:rFonts w:ascii="Times New Roman" w:eastAsia="Times New Roman" w:hAnsi="Times New Roman" w:cs="Times New Roman"/>
          <w:lang w:eastAsia="uk-UA"/>
        </w:rPr>
        <w:tab/>
      </w:r>
      <w:r w:rsidRPr="00C41DEB">
        <w:rPr>
          <w:rFonts w:ascii="Times New Roman" w:eastAsia="Times New Roman" w:hAnsi="Times New Roman" w:cs="Times New Roman"/>
          <w:lang w:eastAsia="uk-UA"/>
        </w:rPr>
        <w:tab/>
      </w:r>
      <w:r w:rsidRPr="00C41DEB">
        <w:rPr>
          <w:rFonts w:ascii="Times New Roman" w:eastAsia="Times New Roman" w:hAnsi="Times New Roman" w:cs="Times New Roman"/>
          <w:lang w:eastAsia="uk-UA"/>
        </w:rPr>
        <w:tab/>
      </w:r>
      <w:r w:rsidRPr="00C41DEB">
        <w:rPr>
          <w:rFonts w:ascii="Times New Roman" w:eastAsia="Times New Roman" w:hAnsi="Times New Roman" w:cs="Times New Roman"/>
          <w:lang w:eastAsia="uk-UA"/>
        </w:rPr>
        <w:tab/>
      </w:r>
      <w:r w:rsidRPr="00C41DEB">
        <w:rPr>
          <w:rFonts w:ascii="Times New Roman" w:eastAsia="Times New Roman" w:hAnsi="Times New Roman" w:cs="Times New Roman"/>
          <w:lang w:eastAsia="uk-UA"/>
        </w:rPr>
        <w:tab/>
      </w:r>
      <w:r w:rsidRPr="00C41DEB">
        <w:rPr>
          <w:rFonts w:ascii="Times New Roman" w:eastAsia="Times New Roman" w:hAnsi="Times New Roman" w:cs="Times New Roman"/>
          <w:lang w:eastAsia="uk-UA"/>
        </w:rPr>
        <w:tab/>
      </w:r>
      <w:r w:rsidRPr="00C41DEB">
        <w:rPr>
          <w:rFonts w:ascii="Times New Roman" w:eastAsia="Times New Roman" w:hAnsi="Times New Roman" w:cs="Times New Roman"/>
          <w:lang w:eastAsia="uk-UA"/>
        </w:rPr>
        <w:tab/>
      </w:r>
      <w:r w:rsidRPr="00C41DEB">
        <w:rPr>
          <w:rFonts w:ascii="Times New Roman" w:eastAsia="Times New Roman" w:hAnsi="Times New Roman" w:cs="Times New Roman"/>
          <w:lang w:eastAsia="uk-UA"/>
        </w:rPr>
        <w:tab/>
      </w:r>
      <w:r w:rsidRPr="00C41DEB">
        <w:rPr>
          <w:rFonts w:ascii="Times New Roman" w:eastAsia="Times New Roman" w:hAnsi="Times New Roman" w:cs="Times New Roman"/>
          <w:lang w:eastAsia="uk-UA"/>
        </w:rPr>
        <w:tab/>
      </w:r>
    </w:p>
    <w:p w14:paraId="7DD1E655" w14:textId="77777777" w:rsidR="00B57E1D" w:rsidRDefault="00C41DEB" w:rsidP="00C41DEB">
      <w:pPr>
        <w:spacing w:after="0" w:line="240" w:lineRule="auto"/>
        <w:ind w:left="540" w:firstLine="420"/>
        <w:jc w:val="both"/>
        <w:textAlignment w:val="baseline"/>
        <w:rPr>
          <w:rFonts w:ascii="Times New Roman" w:eastAsia="Times New Roman" w:hAnsi="Times New Roman" w:cs="Times New Roman"/>
          <w:lang w:eastAsia="uk-UA"/>
        </w:rPr>
      </w:pPr>
      <w:r w:rsidRPr="00C41DEB">
        <w:rPr>
          <w:rFonts w:ascii="Times New Roman" w:eastAsia="Times New Roman" w:hAnsi="Times New Roman" w:cs="Times New Roman"/>
          <w:lang w:eastAsia="uk-UA"/>
        </w:rPr>
        <w:t>Ми погоджуємося з умовами, що Замовник має право розділити дану закупівлю між декількома постачальниками за умови наявності більш вигідних умов на різні позиції.</w:t>
      </w:r>
      <w:r w:rsidRPr="00C41DEB">
        <w:rPr>
          <w:rFonts w:ascii="Times New Roman" w:eastAsia="Times New Roman" w:hAnsi="Times New Roman" w:cs="Times New Roman"/>
          <w:lang w:eastAsia="uk-UA"/>
        </w:rPr>
        <w:tab/>
      </w:r>
    </w:p>
    <w:p w14:paraId="21C750AB" w14:textId="29AC4F1B" w:rsidR="00C41DEB" w:rsidRPr="00C41DEB" w:rsidRDefault="00C41DEB" w:rsidP="00C41DEB">
      <w:pPr>
        <w:spacing w:after="0" w:line="240" w:lineRule="auto"/>
        <w:ind w:left="540" w:firstLine="420"/>
        <w:jc w:val="both"/>
        <w:textAlignment w:val="baseline"/>
        <w:rPr>
          <w:rFonts w:ascii="Times New Roman" w:eastAsia="Times New Roman" w:hAnsi="Times New Roman" w:cs="Times New Roman"/>
          <w:lang w:eastAsia="uk-UA"/>
        </w:rPr>
      </w:pPr>
      <w:r w:rsidRPr="00C41DEB">
        <w:rPr>
          <w:rFonts w:ascii="Times New Roman" w:eastAsia="Times New Roman" w:hAnsi="Times New Roman" w:cs="Times New Roman"/>
          <w:lang w:eastAsia="uk-UA"/>
        </w:rPr>
        <w:t>Ми погоджуємося з умовами, що Замовник має право самостійно зменшити обсяги закупівлі в залежності від наявного фінансування.</w:t>
      </w:r>
      <w:r w:rsidRPr="00C41DEB">
        <w:rPr>
          <w:rFonts w:ascii="Times New Roman" w:eastAsia="Times New Roman" w:hAnsi="Times New Roman" w:cs="Times New Roman"/>
          <w:lang w:eastAsia="uk-UA"/>
        </w:rPr>
        <w:tab/>
      </w:r>
      <w:r w:rsidRPr="00C41DEB">
        <w:rPr>
          <w:rFonts w:ascii="Times New Roman" w:eastAsia="Times New Roman" w:hAnsi="Times New Roman" w:cs="Times New Roman"/>
          <w:lang w:eastAsia="uk-UA"/>
        </w:rPr>
        <w:tab/>
      </w:r>
      <w:r w:rsidRPr="00C41DEB">
        <w:rPr>
          <w:rFonts w:ascii="Times New Roman" w:eastAsia="Times New Roman" w:hAnsi="Times New Roman" w:cs="Times New Roman"/>
          <w:lang w:eastAsia="uk-UA"/>
        </w:rPr>
        <w:tab/>
      </w:r>
      <w:r w:rsidRPr="00C41DEB">
        <w:rPr>
          <w:rFonts w:ascii="Times New Roman" w:eastAsia="Times New Roman" w:hAnsi="Times New Roman" w:cs="Times New Roman"/>
          <w:lang w:eastAsia="uk-UA"/>
        </w:rPr>
        <w:tab/>
      </w:r>
      <w:r w:rsidRPr="00C41DEB">
        <w:rPr>
          <w:rFonts w:ascii="Times New Roman" w:eastAsia="Times New Roman" w:hAnsi="Times New Roman" w:cs="Times New Roman"/>
          <w:lang w:eastAsia="uk-UA"/>
        </w:rPr>
        <w:tab/>
      </w:r>
      <w:r w:rsidRPr="00C41DEB">
        <w:rPr>
          <w:rFonts w:ascii="Times New Roman" w:eastAsia="Times New Roman" w:hAnsi="Times New Roman" w:cs="Times New Roman"/>
          <w:lang w:eastAsia="uk-UA"/>
        </w:rPr>
        <w:tab/>
      </w:r>
      <w:r w:rsidRPr="00C41DEB">
        <w:rPr>
          <w:rFonts w:ascii="Times New Roman" w:eastAsia="Times New Roman" w:hAnsi="Times New Roman" w:cs="Times New Roman"/>
          <w:lang w:eastAsia="uk-UA"/>
        </w:rPr>
        <w:tab/>
      </w:r>
    </w:p>
    <w:p w14:paraId="737F3678" w14:textId="2016162C" w:rsidR="00C41DEB" w:rsidRDefault="00C41DEB" w:rsidP="00C41DEB">
      <w:pPr>
        <w:spacing w:after="0" w:line="240" w:lineRule="auto"/>
        <w:ind w:left="540" w:firstLine="420"/>
        <w:jc w:val="both"/>
        <w:textAlignment w:val="baseline"/>
        <w:rPr>
          <w:rFonts w:ascii="Times New Roman" w:eastAsia="Times New Roman" w:hAnsi="Times New Roman" w:cs="Times New Roman"/>
          <w:b/>
          <w:bCs/>
          <w:lang w:eastAsia="uk-UA"/>
        </w:rPr>
      </w:pPr>
      <w:r w:rsidRPr="00C41DEB">
        <w:rPr>
          <w:rFonts w:ascii="Times New Roman" w:eastAsia="Times New Roman" w:hAnsi="Times New Roman" w:cs="Times New Roman"/>
          <w:lang w:eastAsia="uk-UA"/>
        </w:rPr>
        <w:t>Ми погоджуємос</w:t>
      </w:r>
      <w:r w:rsidR="00B57E1D">
        <w:rPr>
          <w:rFonts w:ascii="Times New Roman" w:eastAsia="Times New Roman" w:hAnsi="Times New Roman" w:cs="Times New Roman"/>
          <w:lang w:eastAsia="uk-UA"/>
        </w:rPr>
        <w:t>я</w:t>
      </w:r>
      <w:r w:rsidRPr="00C41DEB">
        <w:rPr>
          <w:rFonts w:ascii="Times New Roman" w:eastAsia="Times New Roman" w:hAnsi="Times New Roman" w:cs="Times New Roman"/>
          <w:lang w:eastAsia="uk-UA"/>
        </w:rPr>
        <w:t xml:space="preserve"> зафіксувати цінову пропозицію на термін в 30 календарних днів з моменту подачі.</w:t>
      </w:r>
      <w:r w:rsidRPr="00C41DEB">
        <w:rPr>
          <w:rFonts w:ascii="Times New Roman" w:eastAsia="Times New Roman" w:hAnsi="Times New Roman" w:cs="Times New Roman"/>
          <w:lang w:eastAsia="uk-UA"/>
        </w:rPr>
        <w:tab/>
      </w:r>
      <w:r w:rsidRPr="00C41DEB">
        <w:rPr>
          <w:rFonts w:ascii="Times New Roman" w:eastAsia="Times New Roman" w:hAnsi="Times New Roman" w:cs="Times New Roman"/>
          <w:b/>
          <w:bCs/>
          <w:lang w:eastAsia="uk-UA"/>
        </w:rPr>
        <w:tab/>
      </w:r>
      <w:r w:rsidRPr="00C41DEB">
        <w:rPr>
          <w:rFonts w:ascii="Times New Roman" w:eastAsia="Times New Roman" w:hAnsi="Times New Roman" w:cs="Times New Roman"/>
          <w:b/>
          <w:bCs/>
          <w:lang w:eastAsia="uk-UA"/>
        </w:rPr>
        <w:tab/>
      </w:r>
      <w:r w:rsidRPr="00C41DEB">
        <w:rPr>
          <w:rFonts w:ascii="Times New Roman" w:eastAsia="Times New Roman" w:hAnsi="Times New Roman" w:cs="Times New Roman"/>
          <w:b/>
          <w:bCs/>
          <w:lang w:eastAsia="uk-UA"/>
        </w:rPr>
        <w:tab/>
      </w:r>
      <w:r w:rsidRPr="00C41DEB">
        <w:rPr>
          <w:rFonts w:ascii="Times New Roman" w:eastAsia="Times New Roman" w:hAnsi="Times New Roman" w:cs="Times New Roman"/>
          <w:b/>
          <w:bCs/>
          <w:lang w:eastAsia="uk-UA"/>
        </w:rPr>
        <w:tab/>
      </w:r>
      <w:r w:rsidRPr="00C41DEB">
        <w:rPr>
          <w:rFonts w:ascii="Times New Roman" w:eastAsia="Times New Roman" w:hAnsi="Times New Roman" w:cs="Times New Roman"/>
          <w:b/>
          <w:bCs/>
          <w:lang w:eastAsia="uk-UA"/>
        </w:rPr>
        <w:tab/>
      </w:r>
      <w:r w:rsidRPr="00C41DEB">
        <w:rPr>
          <w:rFonts w:ascii="Times New Roman" w:eastAsia="Times New Roman" w:hAnsi="Times New Roman" w:cs="Times New Roman"/>
          <w:b/>
          <w:bCs/>
          <w:lang w:eastAsia="uk-UA"/>
        </w:rPr>
        <w:tab/>
      </w:r>
      <w:r w:rsidRPr="00C41DEB">
        <w:rPr>
          <w:rFonts w:ascii="Times New Roman" w:eastAsia="Times New Roman" w:hAnsi="Times New Roman" w:cs="Times New Roman"/>
          <w:b/>
          <w:bCs/>
          <w:lang w:eastAsia="uk-UA"/>
        </w:rPr>
        <w:tab/>
      </w:r>
      <w:r w:rsidRPr="00C41DEB">
        <w:rPr>
          <w:rFonts w:ascii="Times New Roman" w:eastAsia="Times New Roman" w:hAnsi="Times New Roman" w:cs="Times New Roman"/>
          <w:b/>
          <w:bCs/>
          <w:lang w:eastAsia="uk-UA"/>
        </w:rPr>
        <w:tab/>
      </w:r>
      <w:r w:rsidRPr="00C41DEB">
        <w:rPr>
          <w:rFonts w:ascii="Times New Roman" w:eastAsia="Times New Roman" w:hAnsi="Times New Roman" w:cs="Times New Roman"/>
          <w:b/>
          <w:bCs/>
          <w:lang w:eastAsia="uk-UA"/>
        </w:rPr>
        <w:tab/>
      </w:r>
    </w:p>
    <w:p w14:paraId="306DC0F6" w14:textId="77777777" w:rsidR="00B57E1D" w:rsidRDefault="00B57E1D" w:rsidP="002222C9">
      <w:pPr>
        <w:spacing w:after="0" w:line="240" w:lineRule="auto"/>
        <w:ind w:left="540" w:firstLine="420"/>
        <w:textAlignment w:val="baseline"/>
        <w:rPr>
          <w:rFonts w:ascii="Times New Roman" w:eastAsia="Times New Roman" w:hAnsi="Times New Roman" w:cs="Times New Roman"/>
          <w:lang w:eastAsia="uk-UA"/>
        </w:rPr>
      </w:pPr>
    </w:p>
    <w:p w14:paraId="25EFEF55" w14:textId="77777777" w:rsidR="00B57E1D" w:rsidRDefault="00B57E1D" w:rsidP="002222C9">
      <w:pPr>
        <w:spacing w:after="0" w:line="240" w:lineRule="auto"/>
        <w:ind w:left="540" w:firstLine="420"/>
        <w:textAlignment w:val="baseline"/>
        <w:rPr>
          <w:rFonts w:ascii="Times New Roman" w:eastAsia="Times New Roman" w:hAnsi="Times New Roman" w:cs="Times New Roman"/>
          <w:lang w:eastAsia="uk-UA"/>
        </w:rPr>
      </w:pPr>
    </w:p>
    <w:p w14:paraId="6BB712F6" w14:textId="7D905A95" w:rsidR="002222C9" w:rsidRPr="002222C9" w:rsidRDefault="002222C9" w:rsidP="002222C9">
      <w:pPr>
        <w:spacing w:after="0" w:line="240" w:lineRule="auto"/>
        <w:ind w:left="540" w:firstLine="420"/>
        <w:textAlignment w:val="baseline"/>
        <w:rPr>
          <w:rFonts w:ascii="Times New Roman" w:eastAsia="Times New Roman" w:hAnsi="Times New Roman" w:cs="Times New Roman"/>
          <w:lang w:eastAsia="uk-UA"/>
        </w:rPr>
      </w:pPr>
      <w:r w:rsidRPr="002222C9">
        <w:rPr>
          <w:rFonts w:ascii="Times New Roman" w:eastAsia="Times New Roman" w:hAnsi="Times New Roman" w:cs="Times New Roman"/>
          <w:lang w:eastAsia="uk-UA"/>
        </w:rPr>
        <w:t>Керівник організації/ФОП:</w:t>
      </w:r>
      <w:r w:rsidRPr="002222C9">
        <w:rPr>
          <w:rFonts w:ascii="Times New Roman" w:eastAsia="Times New Roman" w:hAnsi="Times New Roman" w:cs="Times New Roman"/>
          <w:lang w:eastAsia="uk-UA"/>
        </w:rPr>
        <w:tab/>
        <w:t>_________________________ ( ____________________) </w:t>
      </w:r>
    </w:p>
    <w:p w14:paraId="695F6518" w14:textId="77777777" w:rsidR="002222C9" w:rsidRPr="002222C9" w:rsidRDefault="002222C9" w:rsidP="002222C9">
      <w:pPr>
        <w:spacing w:after="0" w:line="240" w:lineRule="auto"/>
        <w:ind w:left="540" w:firstLine="705"/>
        <w:textAlignment w:val="baseline"/>
        <w:rPr>
          <w:rFonts w:ascii="Times New Roman" w:eastAsia="Times New Roman" w:hAnsi="Times New Roman" w:cs="Times New Roman"/>
          <w:lang w:eastAsia="uk-UA"/>
        </w:rPr>
      </w:pPr>
      <w:r w:rsidRPr="002222C9">
        <w:rPr>
          <w:rFonts w:ascii="Times New Roman" w:eastAsia="Times New Roman" w:hAnsi="Times New Roman" w:cs="Times New Roman"/>
          <w:lang w:eastAsia="uk-UA"/>
        </w:rPr>
        <w:t> МП                                                         підпис</w:t>
      </w:r>
      <w:r w:rsidRPr="002222C9">
        <w:rPr>
          <w:rFonts w:ascii="Times New Roman" w:eastAsia="Times New Roman" w:hAnsi="Times New Roman" w:cs="Times New Roman"/>
          <w:lang w:eastAsia="uk-UA"/>
        </w:rPr>
        <w:tab/>
      </w:r>
      <w:r w:rsidRPr="002222C9">
        <w:rPr>
          <w:rFonts w:ascii="Times New Roman" w:eastAsia="Times New Roman" w:hAnsi="Times New Roman" w:cs="Times New Roman"/>
          <w:lang w:eastAsia="uk-UA"/>
        </w:rPr>
        <w:tab/>
      </w:r>
      <w:r w:rsidRPr="002222C9">
        <w:rPr>
          <w:rFonts w:ascii="Times New Roman" w:eastAsia="Times New Roman" w:hAnsi="Times New Roman" w:cs="Times New Roman"/>
          <w:lang w:eastAsia="uk-UA"/>
        </w:rPr>
        <w:tab/>
        <w:t>ПІБ </w:t>
      </w:r>
    </w:p>
    <w:p w14:paraId="0BB64222" w14:textId="77777777" w:rsidR="002222C9" w:rsidRPr="002222C9" w:rsidRDefault="002222C9" w:rsidP="002222C9">
      <w:pPr>
        <w:spacing w:after="0" w:line="240" w:lineRule="auto"/>
        <w:ind w:left="540" w:firstLine="420"/>
        <w:textAlignment w:val="baseline"/>
        <w:rPr>
          <w:rFonts w:ascii="Times New Roman" w:eastAsia="Times New Roman" w:hAnsi="Times New Roman" w:cs="Times New Roman"/>
          <w:lang w:eastAsia="uk-UA"/>
        </w:rPr>
      </w:pPr>
      <w:r w:rsidRPr="002222C9">
        <w:rPr>
          <w:rFonts w:ascii="Times New Roman" w:eastAsia="Times New Roman" w:hAnsi="Times New Roman" w:cs="Times New Roman"/>
          <w:lang w:eastAsia="uk-UA"/>
        </w:rPr>
        <w:t> </w:t>
      </w:r>
    </w:p>
    <w:p w14:paraId="0D70F4C1" w14:textId="77777777" w:rsidR="00AA0205" w:rsidRPr="00007D6B" w:rsidRDefault="00AA0205">
      <w:pPr>
        <w:rPr>
          <w:rFonts w:ascii="Times New Roman" w:hAnsi="Times New Roman" w:cs="Times New Roman"/>
        </w:rPr>
      </w:pPr>
    </w:p>
    <w:sectPr w:rsidR="00AA0205" w:rsidRPr="00007D6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1A41"/>
    <w:multiLevelType w:val="multilevel"/>
    <w:tmpl w:val="CEDA2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ED2A8D"/>
    <w:multiLevelType w:val="hybridMultilevel"/>
    <w:tmpl w:val="486014E8"/>
    <w:lvl w:ilvl="0" w:tplc="40764D70">
      <w:start w:val="20"/>
      <w:numFmt w:val="bullet"/>
      <w:lvlText w:val="-"/>
      <w:lvlJc w:val="left"/>
      <w:pPr>
        <w:ind w:left="720" w:hanging="360"/>
      </w:pPr>
      <w:rPr>
        <w:rFonts w:ascii="Tahoma" w:eastAsia="Arial Unicode MS" w:hAnsi="Tahoma" w:cs="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1363A32"/>
    <w:multiLevelType w:val="multilevel"/>
    <w:tmpl w:val="7D0A8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095004"/>
    <w:multiLevelType w:val="hybridMultilevel"/>
    <w:tmpl w:val="C4928890"/>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4" w15:restartNumberingAfterBreak="0">
    <w:nsid w:val="3DB639D2"/>
    <w:multiLevelType w:val="multilevel"/>
    <w:tmpl w:val="BAB08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BAC6B5D"/>
    <w:multiLevelType w:val="multilevel"/>
    <w:tmpl w:val="2F146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2847DC7"/>
    <w:multiLevelType w:val="multilevel"/>
    <w:tmpl w:val="3B0808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7E144E1"/>
    <w:multiLevelType w:val="multilevel"/>
    <w:tmpl w:val="4972E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8EF39F0"/>
    <w:multiLevelType w:val="multilevel"/>
    <w:tmpl w:val="F9724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91200C2"/>
    <w:multiLevelType w:val="multilevel"/>
    <w:tmpl w:val="8BF6E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79569408">
    <w:abstractNumId w:val="5"/>
  </w:num>
  <w:num w:numId="2" w16cid:durableId="553658892">
    <w:abstractNumId w:val="8"/>
  </w:num>
  <w:num w:numId="3" w16cid:durableId="1413702621">
    <w:abstractNumId w:val="2"/>
  </w:num>
  <w:num w:numId="4" w16cid:durableId="1414888284">
    <w:abstractNumId w:val="7"/>
  </w:num>
  <w:num w:numId="5" w16cid:durableId="987586005">
    <w:abstractNumId w:val="4"/>
  </w:num>
  <w:num w:numId="6" w16cid:durableId="130758589">
    <w:abstractNumId w:val="6"/>
  </w:num>
  <w:num w:numId="7" w16cid:durableId="24017428">
    <w:abstractNumId w:val="0"/>
  </w:num>
  <w:num w:numId="8" w16cid:durableId="388303296">
    <w:abstractNumId w:val="9"/>
  </w:num>
  <w:num w:numId="9" w16cid:durableId="259531917">
    <w:abstractNumId w:val="1"/>
  </w:num>
  <w:num w:numId="10" w16cid:durableId="9495562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69D"/>
    <w:rsid w:val="00007D6B"/>
    <w:rsid w:val="002222C9"/>
    <w:rsid w:val="005C3908"/>
    <w:rsid w:val="0069269D"/>
    <w:rsid w:val="00766DFB"/>
    <w:rsid w:val="00AA0205"/>
    <w:rsid w:val="00B57E1D"/>
    <w:rsid w:val="00C41D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EB419"/>
  <w15:chartTrackingRefBased/>
  <w15:docId w15:val="{79593B86-2E5E-44C1-AEF1-C34C82DC4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2222C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paragraph">
    <w:name w:val="paragraph"/>
    <w:basedOn w:val="a"/>
    <w:rsid w:val="002222C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eop">
    <w:name w:val="eop"/>
    <w:basedOn w:val="a0"/>
    <w:rsid w:val="002222C9"/>
  </w:style>
  <w:style w:type="character" w:customStyle="1" w:styleId="textrun">
    <w:name w:val="textrun"/>
    <w:basedOn w:val="a0"/>
    <w:rsid w:val="002222C9"/>
  </w:style>
  <w:style w:type="character" w:customStyle="1" w:styleId="normaltextrun">
    <w:name w:val="normaltextrun"/>
    <w:basedOn w:val="a0"/>
    <w:rsid w:val="002222C9"/>
  </w:style>
  <w:style w:type="character" w:customStyle="1" w:styleId="tabrun">
    <w:name w:val="tabrun"/>
    <w:basedOn w:val="a0"/>
    <w:rsid w:val="002222C9"/>
  </w:style>
  <w:style w:type="character" w:customStyle="1" w:styleId="tabchar">
    <w:name w:val="tabchar"/>
    <w:basedOn w:val="a0"/>
    <w:rsid w:val="002222C9"/>
  </w:style>
  <w:style w:type="character" w:customStyle="1" w:styleId="tableaderchars">
    <w:name w:val="tableaderchars"/>
    <w:basedOn w:val="a0"/>
    <w:rsid w:val="002222C9"/>
  </w:style>
  <w:style w:type="character" w:customStyle="1" w:styleId="spellingerror">
    <w:name w:val="spellingerror"/>
    <w:basedOn w:val="a0"/>
    <w:rsid w:val="002222C9"/>
  </w:style>
  <w:style w:type="paragraph" w:customStyle="1" w:styleId="outlineelement">
    <w:name w:val="outlineelement"/>
    <w:basedOn w:val="a"/>
    <w:rsid w:val="002222C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unhideWhenUsed/>
    <w:rsid w:val="002222C9"/>
    <w:rPr>
      <w:color w:val="0000FF"/>
      <w:u w:val="single"/>
    </w:rPr>
  </w:style>
  <w:style w:type="character" w:styleId="a4">
    <w:name w:val="FollowedHyperlink"/>
    <w:basedOn w:val="a0"/>
    <w:uiPriority w:val="99"/>
    <w:semiHidden/>
    <w:unhideWhenUsed/>
    <w:rsid w:val="002222C9"/>
    <w:rPr>
      <w:color w:val="800080"/>
      <w:u w:val="single"/>
    </w:rPr>
  </w:style>
  <w:style w:type="character" w:customStyle="1" w:styleId="contextualspellingandgrammarerror">
    <w:name w:val="contextualspellingandgrammarerror"/>
    <w:basedOn w:val="a0"/>
    <w:rsid w:val="002222C9"/>
  </w:style>
  <w:style w:type="paragraph" w:styleId="a5">
    <w:name w:val="Normal (Web)"/>
    <w:basedOn w:val="a"/>
    <w:uiPriority w:val="99"/>
    <w:rsid w:val="00007D6B"/>
    <w:pPr>
      <w:spacing w:before="100" w:beforeAutospacing="1" w:after="100" w:afterAutospacing="1" w:line="240" w:lineRule="auto"/>
    </w:pPr>
    <w:rPr>
      <w:rFonts w:ascii="Arial Unicode MS" w:eastAsia="Arial Unicode MS" w:hAnsi="Arial Unicode MS" w:cs="Arial Unicode MS"/>
      <w:sz w:val="24"/>
      <w:szCs w:val="24"/>
      <w:lang w:val="ru-RU" w:eastAsia="ru-RU"/>
    </w:rPr>
  </w:style>
  <w:style w:type="paragraph" w:styleId="a6">
    <w:name w:val="List Paragraph"/>
    <w:basedOn w:val="a"/>
    <w:uiPriority w:val="34"/>
    <w:qFormat/>
    <w:rsid w:val="00007D6B"/>
    <w:pPr>
      <w:ind w:left="720"/>
      <w:contextualSpacing/>
    </w:pPr>
  </w:style>
  <w:style w:type="character" w:styleId="a7">
    <w:name w:val="Unresolved Mention"/>
    <w:basedOn w:val="a0"/>
    <w:uiPriority w:val="99"/>
    <w:semiHidden/>
    <w:unhideWhenUsed/>
    <w:rsid w:val="00007D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22843">
      <w:bodyDiv w:val="1"/>
      <w:marLeft w:val="0"/>
      <w:marRight w:val="0"/>
      <w:marTop w:val="0"/>
      <w:marBottom w:val="0"/>
      <w:divBdr>
        <w:top w:val="none" w:sz="0" w:space="0" w:color="auto"/>
        <w:left w:val="none" w:sz="0" w:space="0" w:color="auto"/>
        <w:bottom w:val="none" w:sz="0" w:space="0" w:color="auto"/>
        <w:right w:val="none" w:sz="0" w:space="0" w:color="auto"/>
      </w:divBdr>
      <w:divsChild>
        <w:div w:id="159542155">
          <w:marLeft w:val="0"/>
          <w:marRight w:val="0"/>
          <w:marTop w:val="0"/>
          <w:marBottom w:val="0"/>
          <w:divBdr>
            <w:top w:val="none" w:sz="0" w:space="0" w:color="auto"/>
            <w:left w:val="none" w:sz="0" w:space="0" w:color="auto"/>
            <w:bottom w:val="none" w:sz="0" w:space="0" w:color="auto"/>
            <w:right w:val="none" w:sz="0" w:space="0" w:color="auto"/>
          </w:divBdr>
        </w:div>
        <w:div w:id="1640957582">
          <w:marLeft w:val="0"/>
          <w:marRight w:val="0"/>
          <w:marTop w:val="0"/>
          <w:marBottom w:val="0"/>
          <w:divBdr>
            <w:top w:val="none" w:sz="0" w:space="0" w:color="auto"/>
            <w:left w:val="none" w:sz="0" w:space="0" w:color="auto"/>
            <w:bottom w:val="none" w:sz="0" w:space="0" w:color="auto"/>
            <w:right w:val="none" w:sz="0" w:space="0" w:color="auto"/>
          </w:divBdr>
        </w:div>
        <w:div w:id="2022387396">
          <w:marLeft w:val="0"/>
          <w:marRight w:val="0"/>
          <w:marTop w:val="0"/>
          <w:marBottom w:val="0"/>
          <w:divBdr>
            <w:top w:val="none" w:sz="0" w:space="0" w:color="auto"/>
            <w:left w:val="none" w:sz="0" w:space="0" w:color="auto"/>
            <w:bottom w:val="none" w:sz="0" w:space="0" w:color="auto"/>
            <w:right w:val="none" w:sz="0" w:space="0" w:color="auto"/>
          </w:divBdr>
        </w:div>
        <w:div w:id="431509920">
          <w:marLeft w:val="0"/>
          <w:marRight w:val="0"/>
          <w:marTop w:val="0"/>
          <w:marBottom w:val="0"/>
          <w:divBdr>
            <w:top w:val="none" w:sz="0" w:space="0" w:color="auto"/>
            <w:left w:val="none" w:sz="0" w:space="0" w:color="auto"/>
            <w:bottom w:val="none" w:sz="0" w:space="0" w:color="auto"/>
            <w:right w:val="none" w:sz="0" w:space="0" w:color="auto"/>
          </w:divBdr>
        </w:div>
        <w:div w:id="337081851">
          <w:marLeft w:val="0"/>
          <w:marRight w:val="0"/>
          <w:marTop w:val="0"/>
          <w:marBottom w:val="0"/>
          <w:divBdr>
            <w:top w:val="none" w:sz="0" w:space="0" w:color="auto"/>
            <w:left w:val="none" w:sz="0" w:space="0" w:color="auto"/>
            <w:bottom w:val="none" w:sz="0" w:space="0" w:color="auto"/>
            <w:right w:val="none" w:sz="0" w:space="0" w:color="auto"/>
          </w:divBdr>
        </w:div>
        <w:div w:id="1315985416">
          <w:marLeft w:val="0"/>
          <w:marRight w:val="0"/>
          <w:marTop w:val="0"/>
          <w:marBottom w:val="0"/>
          <w:divBdr>
            <w:top w:val="none" w:sz="0" w:space="0" w:color="auto"/>
            <w:left w:val="none" w:sz="0" w:space="0" w:color="auto"/>
            <w:bottom w:val="none" w:sz="0" w:space="0" w:color="auto"/>
            <w:right w:val="none" w:sz="0" w:space="0" w:color="auto"/>
          </w:divBdr>
        </w:div>
        <w:div w:id="1365210298">
          <w:marLeft w:val="0"/>
          <w:marRight w:val="0"/>
          <w:marTop w:val="0"/>
          <w:marBottom w:val="0"/>
          <w:divBdr>
            <w:top w:val="none" w:sz="0" w:space="0" w:color="auto"/>
            <w:left w:val="none" w:sz="0" w:space="0" w:color="auto"/>
            <w:bottom w:val="none" w:sz="0" w:space="0" w:color="auto"/>
            <w:right w:val="none" w:sz="0" w:space="0" w:color="auto"/>
          </w:divBdr>
        </w:div>
        <w:div w:id="489642864">
          <w:marLeft w:val="0"/>
          <w:marRight w:val="0"/>
          <w:marTop w:val="0"/>
          <w:marBottom w:val="0"/>
          <w:divBdr>
            <w:top w:val="none" w:sz="0" w:space="0" w:color="auto"/>
            <w:left w:val="none" w:sz="0" w:space="0" w:color="auto"/>
            <w:bottom w:val="none" w:sz="0" w:space="0" w:color="auto"/>
            <w:right w:val="none" w:sz="0" w:space="0" w:color="auto"/>
          </w:divBdr>
        </w:div>
        <w:div w:id="42026304">
          <w:marLeft w:val="0"/>
          <w:marRight w:val="0"/>
          <w:marTop w:val="0"/>
          <w:marBottom w:val="0"/>
          <w:divBdr>
            <w:top w:val="none" w:sz="0" w:space="0" w:color="auto"/>
            <w:left w:val="none" w:sz="0" w:space="0" w:color="auto"/>
            <w:bottom w:val="none" w:sz="0" w:space="0" w:color="auto"/>
            <w:right w:val="none" w:sz="0" w:space="0" w:color="auto"/>
          </w:divBdr>
        </w:div>
        <w:div w:id="1496412186">
          <w:marLeft w:val="0"/>
          <w:marRight w:val="0"/>
          <w:marTop w:val="0"/>
          <w:marBottom w:val="0"/>
          <w:divBdr>
            <w:top w:val="none" w:sz="0" w:space="0" w:color="auto"/>
            <w:left w:val="none" w:sz="0" w:space="0" w:color="auto"/>
            <w:bottom w:val="none" w:sz="0" w:space="0" w:color="auto"/>
            <w:right w:val="none" w:sz="0" w:space="0" w:color="auto"/>
          </w:divBdr>
          <w:divsChild>
            <w:div w:id="118842651">
              <w:marLeft w:val="-75"/>
              <w:marRight w:val="0"/>
              <w:marTop w:val="30"/>
              <w:marBottom w:val="30"/>
              <w:divBdr>
                <w:top w:val="none" w:sz="0" w:space="0" w:color="auto"/>
                <w:left w:val="none" w:sz="0" w:space="0" w:color="auto"/>
                <w:bottom w:val="none" w:sz="0" w:space="0" w:color="auto"/>
                <w:right w:val="none" w:sz="0" w:space="0" w:color="auto"/>
              </w:divBdr>
              <w:divsChild>
                <w:div w:id="1740013354">
                  <w:marLeft w:val="0"/>
                  <w:marRight w:val="0"/>
                  <w:marTop w:val="0"/>
                  <w:marBottom w:val="0"/>
                  <w:divBdr>
                    <w:top w:val="none" w:sz="0" w:space="0" w:color="auto"/>
                    <w:left w:val="none" w:sz="0" w:space="0" w:color="auto"/>
                    <w:bottom w:val="none" w:sz="0" w:space="0" w:color="auto"/>
                    <w:right w:val="none" w:sz="0" w:space="0" w:color="auto"/>
                  </w:divBdr>
                  <w:divsChild>
                    <w:div w:id="1380662302">
                      <w:marLeft w:val="0"/>
                      <w:marRight w:val="0"/>
                      <w:marTop w:val="0"/>
                      <w:marBottom w:val="0"/>
                      <w:divBdr>
                        <w:top w:val="none" w:sz="0" w:space="0" w:color="auto"/>
                        <w:left w:val="none" w:sz="0" w:space="0" w:color="auto"/>
                        <w:bottom w:val="none" w:sz="0" w:space="0" w:color="auto"/>
                        <w:right w:val="none" w:sz="0" w:space="0" w:color="auto"/>
                      </w:divBdr>
                    </w:div>
                  </w:divsChild>
                </w:div>
                <w:div w:id="1732148865">
                  <w:marLeft w:val="0"/>
                  <w:marRight w:val="0"/>
                  <w:marTop w:val="0"/>
                  <w:marBottom w:val="0"/>
                  <w:divBdr>
                    <w:top w:val="none" w:sz="0" w:space="0" w:color="auto"/>
                    <w:left w:val="none" w:sz="0" w:space="0" w:color="auto"/>
                    <w:bottom w:val="none" w:sz="0" w:space="0" w:color="auto"/>
                    <w:right w:val="none" w:sz="0" w:space="0" w:color="auto"/>
                  </w:divBdr>
                  <w:divsChild>
                    <w:div w:id="570969746">
                      <w:marLeft w:val="0"/>
                      <w:marRight w:val="0"/>
                      <w:marTop w:val="0"/>
                      <w:marBottom w:val="0"/>
                      <w:divBdr>
                        <w:top w:val="none" w:sz="0" w:space="0" w:color="auto"/>
                        <w:left w:val="none" w:sz="0" w:space="0" w:color="auto"/>
                        <w:bottom w:val="none" w:sz="0" w:space="0" w:color="auto"/>
                        <w:right w:val="none" w:sz="0" w:space="0" w:color="auto"/>
                      </w:divBdr>
                    </w:div>
                  </w:divsChild>
                </w:div>
                <w:div w:id="283922856">
                  <w:marLeft w:val="0"/>
                  <w:marRight w:val="0"/>
                  <w:marTop w:val="0"/>
                  <w:marBottom w:val="0"/>
                  <w:divBdr>
                    <w:top w:val="none" w:sz="0" w:space="0" w:color="auto"/>
                    <w:left w:val="none" w:sz="0" w:space="0" w:color="auto"/>
                    <w:bottom w:val="none" w:sz="0" w:space="0" w:color="auto"/>
                    <w:right w:val="none" w:sz="0" w:space="0" w:color="auto"/>
                  </w:divBdr>
                  <w:divsChild>
                    <w:div w:id="1488016544">
                      <w:marLeft w:val="0"/>
                      <w:marRight w:val="0"/>
                      <w:marTop w:val="0"/>
                      <w:marBottom w:val="0"/>
                      <w:divBdr>
                        <w:top w:val="none" w:sz="0" w:space="0" w:color="auto"/>
                        <w:left w:val="none" w:sz="0" w:space="0" w:color="auto"/>
                        <w:bottom w:val="none" w:sz="0" w:space="0" w:color="auto"/>
                        <w:right w:val="none" w:sz="0" w:space="0" w:color="auto"/>
                      </w:divBdr>
                    </w:div>
                  </w:divsChild>
                </w:div>
                <w:div w:id="102656349">
                  <w:marLeft w:val="0"/>
                  <w:marRight w:val="0"/>
                  <w:marTop w:val="0"/>
                  <w:marBottom w:val="0"/>
                  <w:divBdr>
                    <w:top w:val="none" w:sz="0" w:space="0" w:color="auto"/>
                    <w:left w:val="none" w:sz="0" w:space="0" w:color="auto"/>
                    <w:bottom w:val="none" w:sz="0" w:space="0" w:color="auto"/>
                    <w:right w:val="none" w:sz="0" w:space="0" w:color="auto"/>
                  </w:divBdr>
                  <w:divsChild>
                    <w:div w:id="1126587695">
                      <w:marLeft w:val="0"/>
                      <w:marRight w:val="0"/>
                      <w:marTop w:val="0"/>
                      <w:marBottom w:val="0"/>
                      <w:divBdr>
                        <w:top w:val="none" w:sz="0" w:space="0" w:color="auto"/>
                        <w:left w:val="none" w:sz="0" w:space="0" w:color="auto"/>
                        <w:bottom w:val="none" w:sz="0" w:space="0" w:color="auto"/>
                        <w:right w:val="none" w:sz="0" w:space="0" w:color="auto"/>
                      </w:divBdr>
                    </w:div>
                  </w:divsChild>
                </w:div>
                <w:div w:id="32461224">
                  <w:marLeft w:val="0"/>
                  <w:marRight w:val="0"/>
                  <w:marTop w:val="0"/>
                  <w:marBottom w:val="0"/>
                  <w:divBdr>
                    <w:top w:val="none" w:sz="0" w:space="0" w:color="auto"/>
                    <w:left w:val="none" w:sz="0" w:space="0" w:color="auto"/>
                    <w:bottom w:val="none" w:sz="0" w:space="0" w:color="auto"/>
                    <w:right w:val="none" w:sz="0" w:space="0" w:color="auto"/>
                  </w:divBdr>
                  <w:divsChild>
                    <w:div w:id="1141076907">
                      <w:marLeft w:val="0"/>
                      <w:marRight w:val="0"/>
                      <w:marTop w:val="0"/>
                      <w:marBottom w:val="0"/>
                      <w:divBdr>
                        <w:top w:val="none" w:sz="0" w:space="0" w:color="auto"/>
                        <w:left w:val="none" w:sz="0" w:space="0" w:color="auto"/>
                        <w:bottom w:val="none" w:sz="0" w:space="0" w:color="auto"/>
                        <w:right w:val="none" w:sz="0" w:space="0" w:color="auto"/>
                      </w:divBdr>
                    </w:div>
                  </w:divsChild>
                </w:div>
                <w:div w:id="703139466">
                  <w:marLeft w:val="0"/>
                  <w:marRight w:val="0"/>
                  <w:marTop w:val="0"/>
                  <w:marBottom w:val="0"/>
                  <w:divBdr>
                    <w:top w:val="none" w:sz="0" w:space="0" w:color="auto"/>
                    <w:left w:val="none" w:sz="0" w:space="0" w:color="auto"/>
                    <w:bottom w:val="none" w:sz="0" w:space="0" w:color="auto"/>
                    <w:right w:val="none" w:sz="0" w:space="0" w:color="auto"/>
                  </w:divBdr>
                  <w:divsChild>
                    <w:div w:id="1295335029">
                      <w:marLeft w:val="0"/>
                      <w:marRight w:val="0"/>
                      <w:marTop w:val="0"/>
                      <w:marBottom w:val="0"/>
                      <w:divBdr>
                        <w:top w:val="none" w:sz="0" w:space="0" w:color="auto"/>
                        <w:left w:val="none" w:sz="0" w:space="0" w:color="auto"/>
                        <w:bottom w:val="none" w:sz="0" w:space="0" w:color="auto"/>
                        <w:right w:val="none" w:sz="0" w:space="0" w:color="auto"/>
                      </w:divBdr>
                    </w:div>
                  </w:divsChild>
                </w:div>
                <w:div w:id="1217278771">
                  <w:marLeft w:val="0"/>
                  <w:marRight w:val="0"/>
                  <w:marTop w:val="0"/>
                  <w:marBottom w:val="0"/>
                  <w:divBdr>
                    <w:top w:val="none" w:sz="0" w:space="0" w:color="auto"/>
                    <w:left w:val="none" w:sz="0" w:space="0" w:color="auto"/>
                    <w:bottom w:val="none" w:sz="0" w:space="0" w:color="auto"/>
                    <w:right w:val="none" w:sz="0" w:space="0" w:color="auto"/>
                  </w:divBdr>
                  <w:divsChild>
                    <w:div w:id="1233079757">
                      <w:marLeft w:val="0"/>
                      <w:marRight w:val="0"/>
                      <w:marTop w:val="0"/>
                      <w:marBottom w:val="0"/>
                      <w:divBdr>
                        <w:top w:val="none" w:sz="0" w:space="0" w:color="auto"/>
                        <w:left w:val="none" w:sz="0" w:space="0" w:color="auto"/>
                        <w:bottom w:val="none" w:sz="0" w:space="0" w:color="auto"/>
                        <w:right w:val="none" w:sz="0" w:space="0" w:color="auto"/>
                      </w:divBdr>
                    </w:div>
                  </w:divsChild>
                </w:div>
                <w:div w:id="1351759439">
                  <w:marLeft w:val="0"/>
                  <w:marRight w:val="0"/>
                  <w:marTop w:val="0"/>
                  <w:marBottom w:val="0"/>
                  <w:divBdr>
                    <w:top w:val="none" w:sz="0" w:space="0" w:color="auto"/>
                    <w:left w:val="none" w:sz="0" w:space="0" w:color="auto"/>
                    <w:bottom w:val="none" w:sz="0" w:space="0" w:color="auto"/>
                    <w:right w:val="none" w:sz="0" w:space="0" w:color="auto"/>
                  </w:divBdr>
                  <w:divsChild>
                    <w:div w:id="1440948155">
                      <w:marLeft w:val="0"/>
                      <w:marRight w:val="0"/>
                      <w:marTop w:val="0"/>
                      <w:marBottom w:val="0"/>
                      <w:divBdr>
                        <w:top w:val="none" w:sz="0" w:space="0" w:color="auto"/>
                        <w:left w:val="none" w:sz="0" w:space="0" w:color="auto"/>
                        <w:bottom w:val="none" w:sz="0" w:space="0" w:color="auto"/>
                        <w:right w:val="none" w:sz="0" w:space="0" w:color="auto"/>
                      </w:divBdr>
                    </w:div>
                    <w:div w:id="1537692813">
                      <w:marLeft w:val="0"/>
                      <w:marRight w:val="0"/>
                      <w:marTop w:val="0"/>
                      <w:marBottom w:val="0"/>
                      <w:divBdr>
                        <w:top w:val="none" w:sz="0" w:space="0" w:color="auto"/>
                        <w:left w:val="none" w:sz="0" w:space="0" w:color="auto"/>
                        <w:bottom w:val="none" w:sz="0" w:space="0" w:color="auto"/>
                        <w:right w:val="none" w:sz="0" w:space="0" w:color="auto"/>
                      </w:divBdr>
                    </w:div>
                    <w:div w:id="1109664839">
                      <w:marLeft w:val="0"/>
                      <w:marRight w:val="0"/>
                      <w:marTop w:val="0"/>
                      <w:marBottom w:val="0"/>
                      <w:divBdr>
                        <w:top w:val="none" w:sz="0" w:space="0" w:color="auto"/>
                        <w:left w:val="none" w:sz="0" w:space="0" w:color="auto"/>
                        <w:bottom w:val="none" w:sz="0" w:space="0" w:color="auto"/>
                        <w:right w:val="none" w:sz="0" w:space="0" w:color="auto"/>
                      </w:divBdr>
                    </w:div>
                  </w:divsChild>
                </w:div>
                <w:div w:id="955916318">
                  <w:marLeft w:val="0"/>
                  <w:marRight w:val="0"/>
                  <w:marTop w:val="0"/>
                  <w:marBottom w:val="0"/>
                  <w:divBdr>
                    <w:top w:val="none" w:sz="0" w:space="0" w:color="auto"/>
                    <w:left w:val="none" w:sz="0" w:space="0" w:color="auto"/>
                    <w:bottom w:val="none" w:sz="0" w:space="0" w:color="auto"/>
                    <w:right w:val="none" w:sz="0" w:space="0" w:color="auto"/>
                  </w:divBdr>
                  <w:divsChild>
                    <w:div w:id="420444553">
                      <w:marLeft w:val="0"/>
                      <w:marRight w:val="0"/>
                      <w:marTop w:val="0"/>
                      <w:marBottom w:val="0"/>
                      <w:divBdr>
                        <w:top w:val="none" w:sz="0" w:space="0" w:color="auto"/>
                        <w:left w:val="none" w:sz="0" w:space="0" w:color="auto"/>
                        <w:bottom w:val="none" w:sz="0" w:space="0" w:color="auto"/>
                        <w:right w:val="none" w:sz="0" w:space="0" w:color="auto"/>
                      </w:divBdr>
                    </w:div>
                  </w:divsChild>
                </w:div>
                <w:div w:id="1429305587">
                  <w:marLeft w:val="0"/>
                  <w:marRight w:val="0"/>
                  <w:marTop w:val="0"/>
                  <w:marBottom w:val="0"/>
                  <w:divBdr>
                    <w:top w:val="none" w:sz="0" w:space="0" w:color="auto"/>
                    <w:left w:val="none" w:sz="0" w:space="0" w:color="auto"/>
                    <w:bottom w:val="none" w:sz="0" w:space="0" w:color="auto"/>
                    <w:right w:val="none" w:sz="0" w:space="0" w:color="auto"/>
                  </w:divBdr>
                  <w:divsChild>
                    <w:div w:id="601764329">
                      <w:marLeft w:val="0"/>
                      <w:marRight w:val="0"/>
                      <w:marTop w:val="0"/>
                      <w:marBottom w:val="0"/>
                      <w:divBdr>
                        <w:top w:val="none" w:sz="0" w:space="0" w:color="auto"/>
                        <w:left w:val="none" w:sz="0" w:space="0" w:color="auto"/>
                        <w:bottom w:val="none" w:sz="0" w:space="0" w:color="auto"/>
                        <w:right w:val="none" w:sz="0" w:space="0" w:color="auto"/>
                      </w:divBdr>
                    </w:div>
                  </w:divsChild>
                </w:div>
                <w:div w:id="1238780826">
                  <w:marLeft w:val="0"/>
                  <w:marRight w:val="0"/>
                  <w:marTop w:val="0"/>
                  <w:marBottom w:val="0"/>
                  <w:divBdr>
                    <w:top w:val="none" w:sz="0" w:space="0" w:color="auto"/>
                    <w:left w:val="none" w:sz="0" w:space="0" w:color="auto"/>
                    <w:bottom w:val="none" w:sz="0" w:space="0" w:color="auto"/>
                    <w:right w:val="none" w:sz="0" w:space="0" w:color="auto"/>
                  </w:divBdr>
                  <w:divsChild>
                    <w:div w:id="754473312">
                      <w:marLeft w:val="0"/>
                      <w:marRight w:val="0"/>
                      <w:marTop w:val="0"/>
                      <w:marBottom w:val="0"/>
                      <w:divBdr>
                        <w:top w:val="none" w:sz="0" w:space="0" w:color="auto"/>
                        <w:left w:val="none" w:sz="0" w:space="0" w:color="auto"/>
                        <w:bottom w:val="none" w:sz="0" w:space="0" w:color="auto"/>
                        <w:right w:val="none" w:sz="0" w:space="0" w:color="auto"/>
                      </w:divBdr>
                    </w:div>
                  </w:divsChild>
                </w:div>
                <w:div w:id="714045873">
                  <w:marLeft w:val="0"/>
                  <w:marRight w:val="0"/>
                  <w:marTop w:val="0"/>
                  <w:marBottom w:val="0"/>
                  <w:divBdr>
                    <w:top w:val="none" w:sz="0" w:space="0" w:color="auto"/>
                    <w:left w:val="none" w:sz="0" w:space="0" w:color="auto"/>
                    <w:bottom w:val="none" w:sz="0" w:space="0" w:color="auto"/>
                    <w:right w:val="none" w:sz="0" w:space="0" w:color="auto"/>
                  </w:divBdr>
                  <w:divsChild>
                    <w:div w:id="2146392048">
                      <w:marLeft w:val="0"/>
                      <w:marRight w:val="0"/>
                      <w:marTop w:val="0"/>
                      <w:marBottom w:val="0"/>
                      <w:divBdr>
                        <w:top w:val="none" w:sz="0" w:space="0" w:color="auto"/>
                        <w:left w:val="none" w:sz="0" w:space="0" w:color="auto"/>
                        <w:bottom w:val="none" w:sz="0" w:space="0" w:color="auto"/>
                        <w:right w:val="none" w:sz="0" w:space="0" w:color="auto"/>
                      </w:divBdr>
                    </w:div>
                  </w:divsChild>
                </w:div>
                <w:div w:id="1947080428">
                  <w:marLeft w:val="0"/>
                  <w:marRight w:val="0"/>
                  <w:marTop w:val="0"/>
                  <w:marBottom w:val="0"/>
                  <w:divBdr>
                    <w:top w:val="none" w:sz="0" w:space="0" w:color="auto"/>
                    <w:left w:val="none" w:sz="0" w:space="0" w:color="auto"/>
                    <w:bottom w:val="none" w:sz="0" w:space="0" w:color="auto"/>
                    <w:right w:val="none" w:sz="0" w:space="0" w:color="auto"/>
                  </w:divBdr>
                  <w:divsChild>
                    <w:div w:id="725682663">
                      <w:marLeft w:val="0"/>
                      <w:marRight w:val="0"/>
                      <w:marTop w:val="0"/>
                      <w:marBottom w:val="0"/>
                      <w:divBdr>
                        <w:top w:val="none" w:sz="0" w:space="0" w:color="auto"/>
                        <w:left w:val="none" w:sz="0" w:space="0" w:color="auto"/>
                        <w:bottom w:val="none" w:sz="0" w:space="0" w:color="auto"/>
                        <w:right w:val="none" w:sz="0" w:space="0" w:color="auto"/>
                      </w:divBdr>
                    </w:div>
                  </w:divsChild>
                </w:div>
                <w:div w:id="2102287056">
                  <w:marLeft w:val="0"/>
                  <w:marRight w:val="0"/>
                  <w:marTop w:val="0"/>
                  <w:marBottom w:val="0"/>
                  <w:divBdr>
                    <w:top w:val="none" w:sz="0" w:space="0" w:color="auto"/>
                    <w:left w:val="none" w:sz="0" w:space="0" w:color="auto"/>
                    <w:bottom w:val="none" w:sz="0" w:space="0" w:color="auto"/>
                    <w:right w:val="none" w:sz="0" w:space="0" w:color="auto"/>
                  </w:divBdr>
                  <w:divsChild>
                    <w:div w:id="1503275644">
                      <w:marLeft w:val="0"/>
                      <w:marRight w:val="0"/>
                      <w:marTop w:val="0"/>
                      <w:marBottom w:val="0"/>
                      <w:divBdr>
                        <w:top w:val="none" w:sz="0" w:space="0" w:color="auto"/>
                        <w:left w:val="none" w:sz="0" w:space="0" w:color="auto"/>
                        <w:bottom w:val="none" w:sz="0" w:space="0" w:color="auto"/>
                        <w:right w:val="none" w:sz="0" w:space="0" w:color="auto"/>
                      </w:divBdr>
                    </w:div>
                  </w:divsChild>
                </w:div>
                <w:div w:id="454178245">
                  <w:marLeft w:val="0"/>
                  <w:marRight w:val="0"/>
                  <w:marTop w:val="0"/>
                  <w:marBottom w:val="0"/>
                  <w:divBdr>
                    <w:top w:val="none" w:sz="0" w:space="0" w:color="auto"/>
                    <w:left w:val="none" w:sz="0" w:space="0" w:color="auto"/>
                    <w:bottom w:val="none" w:sz="0" w:space="0" w:color="auto"/>
                    <w:right w:val="none" w:sz="0" w:space="0" w:color="auto"/>
                  </w:divBdr>
                  <w:divsChild>
                    <w:div w:id="39209206">
                      <w:marLeft w:val="0"/>
                      <w:marRight w:val="0"/>
                      <w:marTop w:val="0"/>
                      <w:marBottom w:val="0"/>
                      <w:divBdr>
                        <w:top w:val="none" w:sz="0" w:space="0" w:color="auto"/>
                        <w:left w:val="none" w:sz="0" w:space="0" w:color="auto"/>
                        <w:bottom w:val="none" w:sz="0" w:space="0" w:color="auto"/>
                        <w:right w:val="none" w:sz="0" w:space="0" w:color="auto"/>
                      </w:divBdr>
                    </w:div>
                  </w:divsChild>
                </w:div>
                <w:div w:id="2037342302">
                  <w:marLeft w:val="0"/>
                  <w:marRight w:val="0"/>
                  <w:marTop w:val="0"/>
                  <w:marBottom w:val="0"/>
                  <w:divBdr>
                    <w:top w:val="none" w:sz="0" w:space="0" w:color="auto"/>
                    <w:left w:val="none" w:sz="0" w:space="0" w:color="auto"/>
                    <w:bottom w:val="none" w:sz="0" w:space="0" w:color="auto"/>
                    <w:right w:val="none" w:sz="0" w:space="0" w:color="auto"/>
                  </w:divBdr>
                  <w:divsChild>
                    <w:div w:id="1771199030">
                      <w:marLeft w:val="0"/>
                      <w:marRight w:val="0"/>
                      <w:marTop w:val="0"/>
                      <w:marBottom w:val="0"/>
                      <w:divBdr>
                        <w:top w:val="none" w:sz="0" w:space="0" w:color="auto"/>
                        <w:left w:val="none" w:sz="0" w:space="0" w:color="auto"/>
                        <w:bottom w:val="none" w:sz="0" w:space="0" w:color="auto"/>
                        <w:right w:val="none" w:sz="0" w:space="0" w:color="auto"/>
                      </w:divBdr>
                    </w:div>
                  </w:divsChild>
                </w:div>
                <w:div w:id="599490549">
                  <w:marLeft w:val="0"/>
                  <w:marRight w:val="0"/>
                  <w:marTop w:val="0"/>
                  <w:marBottom w:val="0"/>
                  <w:divBdr>
                    <w:top w:val="none" w:sz="0" w:space="0" w:color="auto"/>
                    <w:left w:val="none" w:sz="0" w:space="0" w:color="auto"/>
                    <w:bottom w:val="none" w:sz="0" w:space="0" w:color="auto"/>
                    <w:right w:val="none" w:sz="0" w:space="0" w:color="auto"/>
                  </w:divBdr>
                  <w:divsChild>
                    <w:div w:id="628046639">
                      <w:marLeft w:val="0"/>
                      <w:marRight w:val="0"/>
                      <w:marTop w:val="0"/>
                      <w:marBottom w:val="0"/>
                      <w:divBdr>
                        <w:top w:val="none" w:sz="0" w:space="0" w:color="auto"/>
                        <w:left w:val="none" w:sz="0" w:space="0" w:color="auto"/>
                        <w:bottom w:val="none" w:sz="0" w:space="0" w:color="auto"/>
                        <w:right w:val="none" w:sz="0" w:space="0" w:color="auto"/>
                      </w:divBdr>
                    </w:div>
                  </w:divsChild>
                </w:div>
                <w:div w:id="1275016095">
                  <w:marLeft w:val="0"/>
                  <w:marRight w:val="0"/>
                  <w:marTop w:val="0"/>
                  <w:marBottom w:val="0"/>
                  <w:divBdr>
                    <w:top w:val="none" w:sz="0" w:space="0" w:color="auto"/>
                    <w:left w:val="none" w:sz="0" w:space="0" w:color="auto"/>
                    <w:bottom w:val="none" w:sz="0" w:space="0" w:color="auto"/>
                    <w:right w:val="none" w:sz="0" w:space="0" w:color="auto"/>
                  </w:divBdr>
                  <w:divsChild>
                    <w:div w:id="2007516831">
                      <w:marLeft w:val="0"/>
                      <w:marRight w:val="0"/>
                      <w:marTop w:val="0"/>
                      <w:marBottom w:val="0"/>
                      <w:divBdr>
                        <w:top w:val="none" w:sz="0" w:space="0" w:color="auto"/>
                        <w:left w:val="none" w:sz="0" w:space="0" w:color="auto"/>
                        <w:bottom w:val="none" w:sz="0" w:space="0" w:color="auto"/>
                        <w:right w:val="none" w:sz="0" w:space="0" w:color="auto"/>
                      </w:divBdr>
                    </w:div>
                  </w:divsChild>
                </w:div>
                <w:div w:id="1232305989">
                  <w:marLeft w:val="0"/>
                  <w:marRight w:val="0"/>
                  <w:marTop w:val="0"/>
                  <w:marBottom w:val="0"/>
                  <w:divBdr>
                    <w:top w:val="none" w:sz="0" w:space="0" w:color="auto"/>
                    <w:left w:val="none" w:sz="0" w:space="0" w:color="auto"/>
                    <w:bottom w:val="none" w:sz="0" w:space="0" w:color="auto"/>
                    <w:right w:val="none" w:sz="0" w:space="0" w:color="auto"/>
                  </w:divBdr>
                  <w:divsChild>
                    <w:div w:id="1944992851">
                      <w:marLeft w:val="0"/>
                      <w:marRight w:val="0"/>
                      <w:marTop w:val="0"/>
                      <w:marBottom w:val="0"/>
                      <w:divBdr>
                        <w:top w:val="none" w:sz="0" w:space="0" w:color="auto"/>
                        <w:left w:val="none" w:sz="0" w:space="0" w:color="auto"/>
                        <w:bottom w:val="none" w:sz="0" w:space="0" w:color="auto"/>
                        <w:right w:val="none" w:sz="0" w:space="0" w:color="auto"/>
                      </w:divBdr>
                    </w:div>
                  </w:divsChild>
                </w:div>
                <w:div w:id="510069093">
                  <w:marLeft w:val="0"/>
                  <w:marRight w:val="0"/>
                  <w:marTop w:val="0"/>
                  <w:marBottom w:val="0"/>
                  <w:divBdr>
                    <w:top w:val="none" w:sz="0" w:space="0" w:color="auto"/>
                    <w:left w:val="none" w:sz="0" w:space="0" w:color="auto"/>
                    <w:bottom w:val="none" w:sz="0" w:space="0" w:color="auto"/>
                    <w:right w:val="none" w:sz="0" w:space="0" w:color="auto"/>
                  </w:divBdr>
                  <w:divsChild>
                    <w:div w:id="51376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679568">
          <w:marLeft w:val="0"/>
          <w:marRight w:val="0"/>
          <w:marTop w:val="0"/>
          <w:marBottom w:val="0"/>
          <w:divBdr>
            <w:top w:val="none" w:sz="0" w:space="0" w:color="auto"/>
            <w:left w:val="none" w:sz="0" w:space="0" w:color="auto"/>
            <w:bottom w:val="none" w:sz="0" w:space="0" w:color="auto"/>
            <w:right w:val="none" w:sz="0" w:space="0" w:color="auto"/>
          </w:divBdr>
        </w:div>
        <w:div w:id="333413325">
          <w:marLeft w:val="0"/>
          <w:marRight w:val="0"/>
          <w:marTop w:val="0"/>
          <w:marBottom w:val="0"/>
          <w:divBdr>
            <w:top w:val="none" w:sz="0" w:space="0" w:color="auto"/>
            <w:left w:val="none" w:sz="0" w:space="0" w:color="auto"/>
            <w:bottom w:val="none" w:sz="0" w:space="0" w:color="auto"/>
            <w:right w:val="none" w:sz="0" w:space="0" w:color="auto"/>
          </w:divBdr>
        </w:div>
        <w:div w:id="54282445">
          <w:marLeft w:val="0"/>
          <w:marRight w:val="0"/>
          <w:marTop w:val="0"/>
          <w:marBottom w:val="0"/>
          <w:divBdr>
            <w:top w:val="none" w:sz="0" w:space="0" w:color="auto"/>
            <w:left w:val="none" w:sz="0" w:space="0" w:color="auto"/>
            <w:bottom w:val="none" w:sz="0" w:space="0" w:color="auto"/>
            <w:right w:val="none" w:sz="0" w:space="0" w:color="auto"/>
          </w:divBdr>
        </w:div>
        <w:div w:id="75518639">
          <w:marLeft w:val="0"/>
          <w:marRight w:val="0"/>
          <w:marTop w:val="0"/>
          <w:marBottom w:val="0"/>
          <w:divBdr>
            <w:top w:val="none" w:sz="0" w:space="0" w:color="auto"/>
            <w:left w:val="none" w:sz="0" w:space="0" w:color="auto"/>
            <w:bottom w:val="none" w:sz="0" w:space="0" w:color="auto"/>
            <w:right w:val="none" w:sz="0" w:space="0" w:color="auto"/>
          </w:divBdr>
        </w:div>
        <w:div w:id="539391942">
          <w:marLeft w:val="0"/>
          <w:marRight w:val="0"/>
          <w:marTop w:val="0"/>
          <w:marBottom w:val="0"/>
          <w:divBdr>
            <w:top w:val="none" w:sz="0" w:space="0" w:color="auto"/>
            <w:left w:val="none" w:sz="0" w:space="0" w:color="auto"/>
            <w:bottom w:val="none" w:sz="0" w:space="0" w:color="auto"/>
            <w:right w:val="none" w:sz="0" w:space="0" w:color="auto"/>
          </w:divBdr>
        </w:div>
        <w:div w:id="1335959094">
          <w:marLeft w:val="0"/>
          <w:marRight w:val="0"/>
          <w:marTop w:val="0"/>
          <w:marBottom w:val="0"/>
          <w:divBdr>
            <w:top w:val="none" w:sz="0" w:space="0" w:color="auto"/>
            <w:left w:val="none" w:sz="0" w:space="0" w:color="auto"/>
            <w:bottom w:val="none" w:sz="0" w:space="0" w:color="auto"/>
            <w:right w:val="none" w:sz="0" w:space="0" w:color="auto"/>
          </w:divBdr>
          <w:divsChild>
            <w:div w:id="224881957">
              <w:marLeft w:val="-75"/>
              <w:marRight w:val="0"/>
              <w:marTop w:val="30"/>
              <w:marBottom w:val="30"/>
              <w:divBdr>
                <w:top w:val="none" w:sz="0" w:space="0" w:color="auto"/>
                <w:left w:val="none" w:sz="0" w:space="0" w:color="auto"/>
                <w:bottom w:val="none" w:sz="0" w:space="0" w:color="auto"/>
                <w:right w:val="none" w:sz="0" w:space="0" w:color="auto"/>
              </w:divBdr>
              <w:divsChild>
                <w:div w:id="840584365">
                  <w:marLeft w:val="0"/>
                  <w:marRight w:val="0"/>
                  <w:marTop w:val="0"/>
                  <w:marBottom w:val="0"/>
                  <w:divBdr>
                    <w:top w:val="none" w:sz="0" w:space="0" w:color="auto"/>
                    <w:left w:val="none" w:sz="0" w:space="0" w:color="auto"/>
                    <w:bottom w:val="none" w:sz="0" w:space="0" w:color="auto"/>
                    <w:right w:val="none" w:sz="0" w:space="0" w:color="auto"/>
                  </w:divBdr>
                  <w:divsChild>
                    <w:div w:id="344330336">
                      <w:marLeft w:val="0"/>
                      <w:marRight w:val="0"/>
                      <w:marTop w:val="0"/>
                      <w:marBottom w:val="0"/>
                      <w:divBdr>
                        <w:top w:val="none" w:sz="0" w:space="0" w:color="auto"/>
                        <w:left w:val="none" w:sz="0" w:space="0" w:color="auto"/>
                        <w:bottom w:val="none" w:sz="0" w:space="0" w:color="auto"/>
                        <w:right w:val="none" w:sz="0" w:space="0" w:color="auto"/>
                      </w:divBdr>
                    </w:div>
                  </w:divsChild>
                </w:div>
                <w:div w:id="1633900226">
                  <w:marLeft w:val="0"/>
                  <w:marRight w:val="0"/>
                  <w:marTop w:val="0"/>
                  <w:marBottom w:val="0"/>
                  <w:divBdr>
                    <w:top w:val="none" w:sz="0" w:space="0" w:color="auto"/>
                    <w:left w:val="none" w:sz="0" w:space="0" w:color="auto"/>
                    <w:bottom w:val="none" w:sz="0" w:space="0" w:color="auto"/>
                    <w:right w:val="none" w:sz="0" w:space="0" w:color="auto"/>
                  </w:divBdr>
                  <w:divsChild>
                    <w:div w:id="418647977">
                      <w:marLeft w:val="0"/>
                      <w:marRight w:val="0"/>
                      <w:marTop w:val="0"/>
                      <w:marBottom w:val="0"/>
                      <w:divBdr>
                        <w:top w:val="none" w:sz="0" w:space="0" w:color="auto"/>
                        <w:left w:val="none" w:sz="0" w:space="0" w:color="auto"/>
                        <w:bottom w:val="none" w:sz="0" w:space="0" w:color="auto"/>
                        <w:right w:val="none" w:sz="0" w:space="0" w:color="auto"/>
                      </w:divBdr>
                    </w:div>
                  </w:divsChild>
                </w:div>
                <w:div w:id="35281916">
                  <w:marLeft w:val="0"/>
                  <w:marRight w:val="0"/>
                  <w:marTop w:val="0"/>
                  <w:marBottom w:val="0"/>
                  <w:divBdr>
                    <w:top w:val="none" w:sz="0" w:space="0" w:color="auto"/>
                    <w:left w:val="none" w:sz="0" w:space="0" w:color="auto"/>
                    <w:bottom w:val="none" w:sz="0" w:space="0" w:color="auto"/>
                    <w:right w:val="none" w:sz="0" w:space="0" w:color="auto"/>
                  </w:divBdr>
                  <w:divsChild>
                    <w:div w:id="7102224">
                      <w:marLeft w:val="0"/>
                      <w:marRight w:val="0"/>
                      <w:marTop w:val="0"/>
                      <w:marBottom w:val="0"/>
                      <w:divBdr>
                        <w:top w:val="none" w:sz="0" w:space="0" w:color="auto"/>
                        <w:left w:val="none" w:sz="0" w:space="0" w:color="auto"/>
                        <w:bottom w:val="none" w:sz="0" w:space="0" w:color="auto"/>
                        <w:right w:val="none" w:sz="0" w:space="0" w:color="auto"/>
                      </w:divBdr>
                    </w:div>
                  </w:divsChild>
                </w:div>
                <w:div w:id="1080567920">
                  <w:marLeft w:val="0"/>
                  <w:marRight w:val="0"/>
                  <w:marTop w:val="0"/>
                  <w:marBottom w:val="0"/>
                  <w:divBdr>
                    <w:top w:val="none" w:sz="0" w:space="0" w:color="auto"/>
                    <w:left w:val="none" w:sz="0" w:space="0" w:color="auto"/>
                    <w:bottom w:val="none" w:sz="0" w:space="0" w:color="auto"/>
                    <w:right w:val="none" w:sz="0" w:space="0" w:color="auto"/>
                  </w:divBdr>
                  <w:divsChild>
                    <w:div w:id="625891352">
                      <w:marLeft w:val="0"/>
                      <w:marRight w:val="0"/>
                      <w:marTop w:val="0"/>
                      <w:marBottom w:val="0"/>
                      <w:divBdr>
                        <w:top w:val="none" w:sz="0" w:space="0" w:color="auto"/>
                        <w:left w:val="none" w:sz="0" w:space="0" w:color="auto"/>
                        <w:bottom w:val="none" w:sz="0" w:space="0" w:color="auto"/>
                        <w:right w:val="none" w:sz="0" w:space="0" w:color="auto"/>
                      </w:divBdr>
                    </w:div>
                  </w:divsChild>
                </w:div>
                <w:div w:id="595210120">
                  <w:marLeft w:val="0"/>
                  <w:marRight w:val="0"/>
                  <w:marTop w:val="0"/>
                  <w:marBottom w:val="0"/>
                  <w:divBdr>
                    <w:top w:val="none" w:sz="0" w:space="0" w:color="auto"/>
                    <w:left w:val="none" w:sz="0" w:space="0" w:color="auto"/>
                    <w:bottom w:val="none" w:sz="0" w:space="0" w:color="auto"/>
                    <w:right w:val="none" w:sz="0" w:space="0" w:color="auto"/>
                  </w:divBdr>
                  <w:divsChild>
                    <w:div w:id="1519806415">
                      <w:marLeft w:val="0"/>
                      <w:marRight w:val="0"/>
                      <w:marTop w:val="0"/>
                      <w:marBottom w:val="0"/>
                      <w:divBdr>
                        <w:top w:val="none" w:sz="0" w:space="0" w:color="auto"/>
                        <w:left w:val="none" w:sz="0" w:space="0" w:color="auto"/>
                        <w:bottom w:val="none" w:sz="0" w:space="0" w:color="auto"/>
                        <w:right w:val="none" w:sz="0" w:space="0" w:color="auto"/>
                      </w:divBdr>
                    </w:div>
                  </w:divsChild>
                </w:div>
                <w:div w:id="133066247">
                  <w:marLeft w:val="0"/>
                  <w:marRight w:val="0"/>
                  <w:marTop w:val="0"/>
                  <w:marBottom w:val="0"/>
                  <w:divBdr>
                    <w:top w:val="none" w:sz="0" w:space="0" w:color="auto"/>
                    <w:left w:val="none" w:sz="0" w:space="0" w:color="auto"/>
                    <w:bottom w:val="none" w:sz="0" w:space="0" w:color="auto"/>
                    <w:right w:val="none" w:sz="0" w:space="0" w:color="auto"/>
                  </w:divBdr>
                  <w:divsChild>
                    <w:div w:id="56787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684529">
          <w:marLeft w:val="0"/>
          <w:marRight w:val="0"/>
          <w:marTop w:val="0"/>
          <w:marBottom w:val="0"/>
          <w:divBdr>
            <w:top w:val="none" w:sz="0" w:space="0" w:color="auto"/>
            <w:left w:val="none" w:sz="0" w:space="0" w:color="auto"/>
            <w:bottom w:val="none" w:sz="0" w:space="0" w:color="auto"/>
            <w:right w:val="none" w:sz="0" w:space="0" w:color="auto"/>
          </w:divBdr>
          <w:divsChild>
            <w:div w:id="418335822">
              <w:marLeft w:val="0"/>
              <w:marRight w:val="0"/>
              <w:marTop w:val="0"/>
              <w:marBottom w:val="0"/>
              <w:divBdr>
                <w:top w:val="none" w:sz="0" w:space="0" w:color="auto"/>
                <w:left w:val="none" w:sz="0" w:space="0" w:color="auto"/>
                <w:bottom w:val="none" w:sz="0" w:space="0" w:color="auto"/>
                <w:right w:val="none" w:sz="0" w:space="0" w:color="auto"/>
              </w:divBdr>
            </w:div>
            <w:div w:id="2089157399">
              <w:marLeft w:val="0"/>
              <w:marRight w:val="0"/>
              <w:marTop w:val="0"/>
              <w:marBottom w:val="0"/>
              <w:divBdr>
                <w:top w:val="none" w:sz="0" w:space="0" w:color="auto"/>
                <w:left w:val="none" w:sz="0" w:space="0" w:color="auto"/>
                <w:bottom w:val="none" w:sz="0" w:space="0" w:color="auto"/>
                <w:right w:val="none" w:sz="0" w:space="0" w:color="auto"/>
              </w:divBdr>
            </w:div>
            <w:div w:id="1598976397">
              <w:marLeft w:val="0"/>
              <w:marRight w:val="0"/>
              <w:marTop w:val="0"/>
              <w:marBottom w:val="0"/>
              <w:divBdr>
                <w:top w:val="none" w:sz="0" w:space="0" w:color="auto"/>
                <w:left w:val="none" w:sz="0" w:space="0" w:color="auto"/>
                <w:bottom w:val="none" w:sz="0" w:space="0" w:color="auto"/>
                <w:right w:val="none" w:sz="0" w:space="0" w:color="auto"/>
              </w:divBdr>
            </w:div>
          </w:divsChild>
        </w:div>
        <w:div w:id="887032562">
          <w:marLeft w:val="0"/>
          <w:marRight w:val="0"/>
          <w:marTop w:val="0"/>
          <w:marBottom w:val="0"/>
          <w:divBdr>
            <w:top w:val="none" w:sz="0" w:space="0" w:color="auto"/>
            <w:left w:val="none" w:sz="0" w:space="0" w:color="auto"/>
            <w:bottom w:val="none" w:sz="0" w:space="0" w:color="auto"/>
            <w:right w:val="none" w:sz="0" w:space="0" w:color="auto"/>
          </w:divBdr>
          <w:divsChild>
            <w:div w:id="1676036561">
              <w:marLeft w:val="0"/>
              <w:marRight w:val="0"/>
              <w:marTop w:val="0"/>
              <w:marBottom w:val="0"/>
              <w:divBdr>
                <w:top w:val="none" w:sz="0" w:space="0" w:color="auto"/>
                <w:left w:val="none" w:sz="0" w:space="0" w:color="auto"/>
                <w:bottom w:val="none" w:sz="0" w:space="0" w:color="auto"/>
                <w:right w:val="none" w:sz="0" w:space="0" w:color="auto"/>
              </w:divBdr>
            </w:div>
            <w:div w:id="489448043">
              <w:marLeft w:val="0"/>
              <w:marRight w:val="0"/>
              <w:marTop w:val="0"/>
              <w:marBottom w:val="0"/>
              <w:divBdr>
                <w:top w:val="none" w:sz="0" w:space="0" w:color="auto"/>
                <w:left w:val="none" w:sz="0" w:space="0" w:color="auto"/>
                <w:bottom w:val="none" w:sz="0" w:space="0" w:color="auto"/>
                <w:right w:val="none" w:sz="0" w:space="0" w:color="auto"/>
              </w:divBdr>
            </w:div>
            <w:div w:id="186482156">
              <w:marLeft w:val="0"/>
              <w:marRight w:val="0"/>
              <w:marTop w:val="0"/>
              <w:marBottom w:val="0"/>
              <w:divBdr>
                <w:top w:val="none" w:sz="0" w:space="0" w:color="auto"/>
                <w:left w:val="none" w:sz="0" w:space="0" w:color="auto"/>
                <w:bottom w:val="none" w:sz="0" w:space="0" w:color="auto"/>
                <w:right w:val="none" w:sz="0" w:space="0" w:color="auto"/>
              </w:divBdr>
            </w:div>
            <w:div w:id="1685663650">
              <w:marLeft w:val="0"/>
              <w:marRight w:val="0"/>
              <w:marTop w:val="0"/>
              <w:marBottom w:val="0"/>
              <w:divBdr>
                <w:top w:val="none" w:sz="0" w:space="0" w:color="auto"/>
                <w:left w:val="none" w:sz="0" w:space="0" w:color="auto"/>
                <w:bottom w:val="none" w:sz="0" w:space="0" w:color="auto"/>
                <w:right w:val="none" w:sz="0" w:space="0" w:color="auto"/>
              </w:divBdr>
            </w:div>
            <w:div w:id="1868523095">
              <w:marLeft w:val="0"/>
              <w:marRight w:val="0"/>
              <w:marTop w:val="0"/>
              <w:marBottom w:val="0"/>
              <w:divBdr>
                <w:top w:val="none" w:sz="0" w:space="0" w:color="auto"/>
                <w:left w:val="none" w:sz="0" w:space="0" w:color="auto"/>
                <w:bottom w:val="none" w:sz="0" w:space="0" w:color="auto"/>
                <w:right w:val="none" w:sz="0" w:space="0" w:color="auto"/>
              </w:divBdr>
            </w:div>
          </w:divsChild>
        </w:div>
        <w:div w:id="1726484160">
          <w:marLeft w:val="0"/>
          <w:marRight w:val="0"/>
          <w:marTop w:val="0"/>
          <w:marBottom w:val="0"/>
          <w:divBdr>
            <w:top w:val="none" w:sz="0" w:space="0" w:color="auto"/>
            <w:left w:val="none" w:sz="0" w:space="0" w:color="auto"/>
            <w:bottom w:val="none" w:sz="0" w:space="0" w:color="auto"/>
            <w:right w:val="none" w:sz="0" w:space="0" w:color="auto"/>
          </w:divBdr>
          <w:divsChild>
            <w:div w:id="1677221191">
              <w:marLeft w:val="0"/>
              <w:marRight w:val="0"/>
              <w:marTop w:val="0"/>
              <w:marBottom w:val="0"/>
              <w:divBdr>
                <w:top w:val="none" w:sz="0" w:space="0" w:color="auto"/>
                <w:left w:val="none" w:sz="0" w:space="0" w:color="auto"/>
                <w:bottom w:val="none" w:sz="0" w:space="0" w:color="auto"/>
                <w:right w:val="none" w:sz="0" w:space="0" w:color="auto"/>
              </w:divBdr>
            </w:div>
            <w:div w:id="572663508">
              <w:marLeft w:val="0"/>
              <w:marRight w:val="0"/>
              <w:marTop w:val="0"/>
              <w:marBottom w:val="0"/>
              <w:divBdr>
                <w:top w:val="none" w:sz="0" w:space="0" w:color="auto"/>
                <w:left w:val="none" w:sz="0" w:space="0" w:color="auto"/>
                <w:bottom w:val="none" w:sz="0" w:space="0" w:color="auto"/>
                <w:right w:val="none" w:sz="0" w:space="0" w:color="auto"/>
              </w:divBdr>
            </w:div>
            <w:div w:id="625157373">
              <w:marLeft w:val="0"/>
              <w:marRight w:val="0"/>
              <w:marTop w:val="0"/>
              <w:marBottom w:val="0"/>
              <w:divBdr>
                <w:top w:val="none" w:sz="0" w:space="0" w:color="auto"/>
                <w:left w:val="none" w:sz="0" w:space="0" w:color="auto"/>
                <w:bottom w:val="none" w:sz="0" w:space="0" w:color="auto"/>
                <w:right w:val="none" w:sz="0" w:space="0" w:color="auto"/>
              </w:divBdr>
            </w:div>
            <w:div w:id="1328096515">
              <w:marLeft w:val="0"/>
              <w:marRight w:val="0"/>
              <w:marTop w:val="0"/>
              <w:marBottom w:val="0"/>
              <w:divBdr>
                <w:top w:val="none" w:sz="0" w:space="0" w:color="auto"/>
                <w:left w:val="none" w:sz="0" w:space="0" w:color="auto"/>
                <w:bottom w:val="none" w:sz="0" w:space="0" w:color="auto"/>
                <w:right w:val="none" w:sz="0" w:space="0" w:color="auto"/>
              </w:divBdr>
            </w:div>
          </w:divsChild>
        </w:div>
        <w:div w:id="1818494758">
          <w:marLeft w:val="0"/>
          <w:marRight w:val="0"/>
          <w:marTop w:val="0"/>
          <w:marBottom w:val="0"/>
          <w:divBdr>
            <w:top w:val="none" w:sz="0" w:space="0" w:color="auto"/>
            <w:left w:val="none" w:sz="0" w:space="0" w:color="auto"/>
            <w:bottom w:val="none" w:sz="0" w:space="0" w:color="auto"/>
            <w:right w:val="none" w:sz="0" w:space="0" w:color="auto"/>
          </w:divBdr>
          <w:divsChild>
            <w:div w:id="388963239">
              <w:marLeft w:val="0"/>
              <w:marRight w:val="0"/>
              <w:marTop w:val="0"/>
              <w:marBottom w:val="0"/>
              <w:divBdr>
                <w:top w:val="none" w:sz="0" w:space="0" w:color="auto"/>
                <w:left w:val="none" w:sz="0" w:space="0" w:color="auto"/>
                <w:bottom w:val="none" w:sz="0" w:space="0" w:color="auto"/>
                <w:right w:val="none" w:sz="0" w:space="0" w:color="auto"/>
              </w:divBdr>
            </w:div>
            <w:div w:id="1553420180">
              <w:marLeft w:val="0"/>
              <w:marRight w:val="0"/>
              <w:marTop w:val="0"/>
              <w:marBottom w:val="0"/>
              <w:divBdr>
                <w:top w:val="none" w:sz="0" w:space="0" w:color="auto"/>
                <w:left w:val="none" w:sz="0" w:space="0" w:color="auto"/>
                <w:bottom w:val="none" w:sz="0" w:space="0" w:color="auto"/>
                <w:right w:val="none" w:sz="0" w:space="0" w:color="auto"/>
              </w:divBdr>
            </w:div>
            <w:div w:id="95100381">
              <w:marLeft w:val="0"/>
              <w:marRight w:val="0"/>
              <w:marTop w:val="0"/>
              <w:marBottom w:val="0"/>
              <w:divBdr>
                <w:top w:val="none" w:sz="0" w:space="0" w:color="auto"/>
                <w:left w:val="none" w:sz="0" w:space="0" w:color="auto"/>
                <w:bottom w:val="none" w:sz="0" w:space="0" w:color="auto"/>
                <w:right w:val="none" w:sz="0" w:space="0" w:color="auto"/>
              </w:divBdr>
            </w:div>
            <w:div w:id="1101144053">
              <w:marLeft w:val="0"/>
              <w:marRight w:val="0"/>
              <w:marTop w:val="0"/>
              <w:marBottom w:val="0"/>
              <w:divBdr>
                <w:top w:val="none" w:sz="0" w:space="0" w:color="auto"/>
                <w:left w:val="none" w:sz="0" w:space="0" w:color="auto"/>
                <w:bottom w:val="none" w:sz="0" w:space="0" w:color="auto"/>
                <w:right w:val="none" w:sz="0" w:space="0" w:color="auto"/>
              </w:divBdr>
            </w:div>
            <w:div w:id="147213670">
              <w:marLeft w:val="0"/>
              <w:marRight w:val="0"/>
              <w:marTop w:val="0"/>
              <w:marBottom w:val="0"/>
              <w:divBdr>
                <w:top w:val="none" w:sz="0" w:space="0" w:color="auto"/>
                <w:left w:val="none" w:sz="0" w:space="0" w:color="auto"/>
                <w:bottom w:val="none" w:sz="0" w:space="0" w:color="auto"/>
                <w:right w:val="none" w:sz="0" w:space="0" w:color="auto"/>
              </w:divBdr>
            </w:div>
          </w:divsChild>
        </w:div>
        <w:div w:id="1370372350">
          <w:marLeft w:val="0"/>
          <w:marRight w:val="0"/>
          <w:marTop w:val="0"/>
          <w:marBottom w:val="0"/>
          <w:divBdr>
            <w:top w:val="none" w:sz="0" w:space="0" w:color="auto"/>
            <w:left w:val="none" w:sz="0" w:space="0" w:color="auto"/>
            <w:bottom w:val="none" w:sz="0" w:space="0" w:color="auto"/>
            <w:right w:val="none" w:sz="0" w:space="0" w:color="auto"/>
          </w:divBdr>
        </w:div>
        <w:div w:id="103308561">
          <w:marLeft w:val="0"/>
          <w:marRight w:val="0"/>
          <w:marTop w:val="0"/>
          <w:marBottom w:val="0"/>
          <w:divBdr>
            <w:top w:val="none" w:sz="0" w:space="0" w:color="auto"/>
            <w:left w:val="none" w:sz="0" w:space="0" w:color="auto"/>
            <w:bottom w:val="none" w:sz="0" w:space="0" w:color="auto"/>
            <w:right w:val="none" w:sz="0" w:space="0" w:color="auto"/>
          </w:divBdr>
        </w:div>
        <w:div w:id="1914772131">
          <w:marLeft w:val="0"/>
          <w:marRight w:val="0"/>
          <w:marTop w:val="0"/>
          <w:marBottom w:val="0"/>
          <w:divBdr>
            <w:top w:val="none" w:sz="0" w:space="0" w:color="auto"/>
            <w:left w:val="none" w:sz="0" w:space="0" w:color="auto"/>
            <w:bottom w:val="none" w:sz="0" w:space="0" w:color="auto"/>
            <w:right w:val="none" w:sz="0" w:space="0" w:color="auto"/>
          </w:divBdr>
        </w:div>
        <w:div w:id="2020042891">
          <w:marLeft w:val="0"/>
          <w:marRight w:val="0"/>
          <w:marTop w:val="0"/>
          <w:marBottom w:val="0"/>
          <w:divBdr>
            <w:top w:val="none" w:sz="0" w:space="0" w:color="auto"/>
            <w:left w:val="none" w:sz="0" w:space="0" w:color="auto"/>
            <w:bottom w:val="none" w:sz="0" w:space="0" w:color="auto"/>
            <w:right w:val="none" w:sz="0" w:space="0" w:color="auto"/>
          </w:divBdr>
        </w:div>
        <w:div w:id="1420908316">
          <w:marLeft w:val="0"/>
          <w:marRight w:val="0"/>
          <w:marTop w:val="0"/>
          <w:marBottom w:val="0"/>
          <w:divBdr>
            <w:top w:val="none" w:sz="0" w:space="0" w:color="auto"/>
            <w:left w:val="none" w:sz="0" w:space="0" w:color="auto"/>
            <w:bottom w:val="none" w:sz="0" w:space="0" w:color="auto"/>
            <w:right w:val="none" w:sz="0" w:space="0" w:color="auto"/>
          </w:divBdr>
        </w:div>
        <w:div w:id="1892113321">
          <w:marLeft w:val="0"/>
          <w:marRight w:val="0"/>
          <w:marTop w:val="0"/>
          <w:marBottom w:val="0"/>
          <w:divBdr>
            <w:top w:val="none" w:sz="0" w:space="0" w:color="auto"/>
            <w:left w:val="none" w:sz="0" w:space="0" w:color="auto"/>
            <w:bottom w:val="none" w:sz="0" w:space="0" w:color="auto"/>
            <w:right w:val="none" w:sz="0" w:space="0" w:color="auto"/>
          </w:divBdr>
        </w:div>
        <w:div w:id="40444643">
          <w:marLeft w:val="0"/>
          <w:marRight w:val="0"/>
          <w:marTop w:val="0"/>
          <w:marBottom w:val="0"/>
          <w:divBdr>
            <w:top w:val="none" w:sz="0" w:space="0" w:color="auto"/>
            <w:left w:val="none" w:sz="0" w:space="0" w:color="auto"/>
            <w:bottom w:val="none" w:sz="0" w:space="0" w:color="auto"/>
            <w:right w:val="none" w:sz="0" w:space="0" w:color="auto"/>
          </w:divBdr>
        </w:div>
        <w:div w:id="2088140559">
          <w:marLeft w:val="0"/>
          <w:marRight w:val="0"/>
          <w:marTop w:val="0"/>
          <w:marBottom w:val="0"/>
          <w:divBdr>
            <w:top w:val="none" w:sz="0" w:space="0" w:color="auto"/>
            <w:left w:val="none" w:sz="0" w:space="0" w:color="auto"/>
            <w:bottom w:val="none" w:sz="0" w:space="0" w:color="auto"/>
            <w:right w:val="none" w:sz="0" w:space="0" w:color="auto"/>
          </w:divBdr>
        </w:div>
        <w:div w:id="87652849">
          <w:marLeft w:val="0"/>
          <w:marRight w:val="0"/>
          <w:marTop w:val="0"/>
          <w:marBottom w:val="0"/>
          <w:divBdr>
            <w:top w:val="none" w:sz="0" w:space="0" w:color="auto"/>
            <w:left w:val="none" w:sz="0" w:space="0" w:color="auto"/>
            <w:bottom w:val="none" w:sz="0" w:space="0" w:color="auto"/>
            <w:right w:val="none" w:sz="0" w:space="0" w:color="auto"/>
          </w:divBdr>
        </w:div>
        <w:div w:id="1200818825">
          <w:marLeft w:val="0"/>
          <w:marRight w:val="0"/>
          <w:marTop w:val="0"/>
          <w:marBottom w:val="0"/>
          <w:divBdr>
            <w:top w:val="none" w:sz="0" w:space="0" w:color="auto"/>
            <w:left w:val="none" w:sz="0" w:space="0" w:color="auto"/>
            <w:bottom w:val="none" w:sz="0" w:space="0" w:color="auto"/>
            <w:right w:val="none" w:sz="0" w:space="0" w:color="auto"/>
          </w:divBdr>
        </w:div>
        <w:div w:id="1017586984">
          <w:marLeft w:val="0"/>
          <w:marRight w:val="0"/>
          <w:marTop w:val="0"/>
          <w:marBottom w:val="0"/>
          <w:divBdr>
            <w:top w:val="none" w:sz="0" w:space="0" w:color="auto"/>
            <w:left w:val="none" w:sz="0" w:space="0" w:color="auto"/>
            <w:bottom w:val="none" w:sz="0" w:space="0" w:color="auto"/>
            <w:right w:val="none" w:sz="0" w:space="0" w:color="auto"/>
          </w:divBdr>
        </w:div>
        <w:div w:id="1874422328">
          <w:marLeft w:val="0"/>
          <w:marRight w:val="0"/>
          <w:marTop w:val="0"/>
          <w:marBottom w:val="0"/>
          <w:divBdr>
            <w:top w:val="none" w:sz="0" w:space="0" w:color="auto"/>
            <w:left w:val="none" w:sz="0" w:space="0" w:color="auto"/>
            <w:bottom w:val="none" w:sz="0" w:space="0" w:color="auto"/>
            <w:right w:val="none" w:sz="0" w:space="0" w:color="auto"/>
          </w:divBdr>
        </w:div>
        <w:div w:id="293027578">
          <w:marLeft w:val="0"/>
          <w:marRight w:val="0"/>
          <w:marTop w:val="0"/>
          <w:marBottom w:val="0"/>
          <w:divBdr>
            <w:top w:val="none" w:sz="0" w:space="0" w:color="auto"/>
            <w:left w:val="none" w:sz="0" w:space="0" w:color="auto"/>
            <w:bottom w:val="none" w:sz="0" w:space="0" w:color="auto"/>
            <w:right w:val="none" w:sz="0" w:space="0" w:color="auto"/>
          </w:divBdr>
        </w:div>
        <w:div w:id="305356534">
          <w:marLeft w:val="0"/>
          <w:marRight w:val="0"/>
          <w:marTop w:val="0"/>
          <w:marBottom w:val="0"/>
          <w:divBdr>
            <w:top w:val="none" w:sz="0" w:space="0" w:color="auto"/>
            <w:left w:val="none" w:sz="0" w:space="0" w:color="auto"/>
            <w:bottom w:val="none" w:sz="0" w:space="0" w:color="auto"/>
            <w:right w:val="none" w:sz="0" w:space="0" w:color="auto"/>
          </w:divBdr>
        </w:div>
        <w:div w:id="539972101">
          <w:marLeft w:val="0"/>
          <w:marRight w:val="0"/>
          <w:marTop w:val="0"/>
          <w:marBottom w:val="0"/>
          <w:divBdr>
            <w:top w:val="none" w:sz="0" w:space="0" w:color="auto"/>
            <w:left w:val="none" w:sz="0" w:space="0" w:color="auto"/>
            <w:bottom w:val="none" w:sz="0" w:space="0" w:color="auto"/>
            <w:right w:val="none" w:sz="0" w:space="0" w:color="auto"/>
          </w:divBdr>
        </w:div>
        <w:div w:id="572084030">
          <w:marLeft w:val="0"/>
          <w:marRight w:val="0"/>
          <w:marTop w:val="0"/>
          <w:marBottom w:val="0"/>
          <w:divBdr>
            <w:top w:val="none" w:sz="0" w:space="0" w:color="auto"/>
            <w:left w:val="none" w:sz="0" w:space="0" w:color="auto"/>
            <w:bottom w:val="none" w:sz="0" w:space="0" w:color="auto"/>
            <w:right w:val="none" w:sz="0" w:space="0" w:color="auto"/>
          </w:divBdr>
        </w:div>
        <w:div w:id="331107574">
          <w:marLeft w:val="0"/>
          <w:marRight w:val="0"/>
          <w:marTop w:val="0"/>
          <w:marBottom w:val="0"/>
          <w:divBdr>
            <w:top w:val="none" w:sz="0" w:space="0" w:color="auto"/>
            <w:left w:val="none" w:sz="0" w:space="0" w:color="auto"/>
            <w:bottom w:val="none" w:sz="0" w:space="0" w:color="auto"/>
            <w:right w:val="none" w:sz="0" w:space="0" w:color="auto"/>
          </w:divBdr>
        </w:div>
        <w:div w:id="499391949">
          <w:marLeft w:val="0"/>
          <w:marRight w:val="0"/>
          <w:marTop w:val="0"/>
          <w:marBottom w:val="0"/>
          <w:divBdr>
            <w:top w:val="none" w:sz="0" w:space="0" w:color="auto"/>
            <w:left w:val="none" w:sz="0" w:space="0" w:color="auto"/>
            <w:bottom w:val="none" w:sz="0" w:space="0" w:color="auto"/>
            <w:right w:val="none" w:sz="0" w:space="0" w:color="auto"/>
          </w:divBdr>
        </w:div>
        <w:div w:id="1141533313">
          <w:marLeft w:val="0"/>
          <w:marRight w:val="0"/>
          <w:marTop w:val="0"/>
          <w:marBottom w:val="0"/>
          <w:divBdr>
            <w:top w:val="none" w:sz="0" w:space="0" w:color="auto"/>
            <w:left w:val="none" w:sz="0" w:space="0" w:color="auto"/>
            <w:bottom w:val="none" w:sz="0" w:space="0" w:color="auto"/>
            <w:right w:val="none" w:sz="0" w:space="0" w:color="auto"/>
          </w:divBdr>
        </w:div>
        <w:div w:id="1846699275">
          <w:marLeft w:val="0"/>
          <w:marRight w:val="0"/>
          <w:marTop w:val="0"/>
          <w:marBottom w:val="0"/>
          <w:divBdr>
            <w:top w:val="none" w:sz="0" w:space="0" w:color="auto"/>
            <w:left w:val="none" w:sz="0" w:space="0" w:color="auto"/>
            <w:bottom w:val="none" w:sz="0" w:space="0" w:color="auto"/>
            <w:right w:val="none" w:sz="0" w:space="0" w:color="auto"/>
          </w:divBdr>
        </w:div>
        <w:div w:id="2065980269">
          <w:marLeft w:val="0"/>
          <w:marRight w:val="0"/>
          <w:marTop w:val="0"/>
          <w:marBottom w:val="0"/>
          <w:divBdr>
            <w:top w:val="none" w:sz="0" w:space="0" w:color="auto"/>
            <w:left w:val="none" w:sz="0" w:space="0" w:color="auto"/>
            <w:bottom w:val="none" w:sz="0" w:space="0" w:color="auto"/>
            <w:right w:val="none" w:sz="0" w:space="0" w:color="auto"/>
          </w:divBdr>
        </w:div>
        <w:div w:id="2143309435">
          <w:marLeft w:val="0"/>
          <w:marRight w:val="0"/>
          <w:marTop w:val="0"/>
          <w:marBottom w:val="0"/>
          <w:divBdr>
            <w:top w:val="none" w:sz="0" w:space="0" w:color="auto"/>
            <w:left w:val="none" w:sz="0" w:space="0" w:color="auto"/>
            <w:bottom w:val="none" w:sz="0" w:space="0" w:color="auto"/>
            <w:right w:val="none" w:sz="0" w:space="0" w:color="auto"/>
          </w:divBdr>
        </w:div>
        <w:div w:id="1848784367">
          <w:marLeft w:val="0"/>
          <w:marRight w:val="0"/>
          <w:marTop w:val="0"/>
          <w:marBottom w:val="0"/>
          <w:divBdr>
            <w:top w:val="none" w:sz="0" w:space="0" w:color="auto"/>
            <w:left w:val="none" w:sz="0" w:space="0" w:color="auto"/>
            <w:bottom w:val="none" w:sz="0" w:space="0" w:color="auto"/>
            <w:right w:val="none" w:sz="0" w:space="0" w:color="auto"/>
          </w:divBdr>
        </w:div>
        <w:div w:id="583076977">
          <w:marLeft w:val="0"/>
          <w:marRight w:val="0"/>
          <w:marTop w:val="0"/>
          <w:marBottom w:val="0"/>
          <w:divBdr>
            <w:top w:val="none" w:sz="0" w:space="0" w:color="auto"/>
            <w:left w:val="none" w:sz="0" w:space="0" w:color="auto"/>
            <w:bottom w:val="none" w:sz="0" w:space="0" w:color="auto"/>
            <w:right w:val="none" w:sz="0" w:space="0" w:color="auto"/>
          </w:divBdr>
        </w:div>
        <w:div w:id="386996941">
          <w:marLeft w:val="0"/>
          <w:marRight w:val="0"/>
          <w:marTop w:val="0"/>
          <w:marBottom w:val="0"/>
          <w:divBdr>
            <w:top w:val="none" w:sz="0" w:space="0" w:color="auto"/>
            <w:left w:val="none" w:sz="0" w:space="0" w:color="auto"/>
            <w:bottom w:val="none" w:sz="0" w:space="0" w:color="auto"/>
            <w:right w:val="none" w:sz="0" w:space="0" w:color="auto"/>
          </w:divBdr>
          <w:divsChild>
            <w:div w:id="390928293">
              <w:marLeft w:val="-75"/>
              <w:marRight w:val="0"/>
              <w:marTop w:val="30"/>
              <w:marBottom w:val="30"/>
              <w:divBdr>
                <w:top w:val="none" w:sz="0" w:space="0" w:color="auto"/>
                <w:left w:val="none" w:sz="0" w:space="0" w:color="auto"/>
                <w:bottom w:val="none" w:sz="0" w:space="0" w:color="auto"/>
                <w:right w:val="none" w:sz="0" w:space="0" w:color="auto"/>
              </w:divBdr>
              <w:divsChild>
                <w:div w:id="1057364098">
                  <w:marLeft w:val="0"/>
                  <w:marRight w:val="0"/>
                  <w:marTop w:val="0"/>
                  <w:marBottom w:val="0"/>
                  <w:divBdr>
                    <w:top w:val="none" w:sz="0" w:space="0" w:color="auto"/>
                    <w:left w:val="none" w:sz="0" w:space="0" w:color="auto"/>
                    <w:bottom w:val="none" w:sz="0" w:space="0" w:color="auto"/>
                    <w:right w:val="none" w:sz="0" w:space="0" w:color="auto"/>
                  </w:divBdr>
                  <w:divsChild>
                    <w:div w:id="1532498043">
                      <w:marLeft w:val="0"/>
                      <w:marRight w:val="0"/>
                      <w:marTop w:val="0"/>
                      <w:marBottom w:val="0"/>
                      <w:divBdr>
                        <w:top w:val="none" w:sz="0" w:space="0" w:color="auto"/>
                        <w:left w:val="none" w:sz="0" w:space="0" w:color="auto"/>
                        <w:bottom w:val="none" w:sz="0" w:space="0" w:color="auto"/>
                        <w:right w:val="none" w:sz="0" w:space="0" w:color="auto"/>
                      </w:divBdr>
                    </w:div>
                  </w:divsChild>
                </w:div>
                <w:div w:id="587229788">
                  <w:marLeft w:val="0"/>
                  <w:marRight w:val="0"/>
                  <w:marTop w:val="0"/>
                  <w:marBottom w:val="0"/>
                  <w:divBdr>
                    <w:top w:val="none" w:sz="0" w:space="0" w:color="auto"/>
                    <w:left w:val="none" w:sz="0" w:space="0" w:color="auto"/>
                    <w:bottom w:val="none" w:sz="0" w:space="0" w:color="auto"/>
                    <w:right w:val="none" w:sz="0" w:space="0" w:color="auto"/>
                  </w:divBdr>
                  <w:divsChild>
                    <w:div w:id="1388383304">
                      <w:marLeft w:val="0"/>
                      <w:marRight w:val="0"/>
                      <w:marTop w:val="0"/>
                      <w:marBottom w:val="0"/>
                      <w:divBdr>
                        <w:top w:val="none" w:sz="0" w:space="0" w:color="auto"/>
                        <w:left w:val="none" w:sz="0" w:space="0" w:color="auto"/>
                        <w:bottom w:val="none" w:sz="0" w:space="0" w:color="auto"/>
                        <w:right w:val="none" w:sz="0" w:space="0" w:color="auto"/>
                      </w:divBdr>
                    </w:div>
                  </w:divsChild>
                </w:div>
                <w:div w:id="220749729">
                  <w:marLeft w:val="0"/>
                  <w:marRight w:val="0"/>
                  <w:marTop w:val="0"/>
                  <w:marBottom w:val="0"/>
                  <w:divBdr>
                    <w:top w:val="none" w:sz="0" w:space="0" w:color="auto"/>
                    <w:left w:val="none" w:sz="0" w:space="0" w:color="auto"/>
                    <w:bottom w:val="none" w:sz="0" w:space="0" w:color="auto"/>
                    <w:right w:val="none" w:sz="0" w:space="0" w:color="auto"/>
                  </w:divBdr>
                  <w:divsChild>
                    <w:div w:id="2131625878">
                      <w:marLeft w:val="0"/>
                      <w:marRight w:val="0"/>
                      <w:marTop w:val="0"/>
                      <w:marBottom w:val="0"/>
                      <w:divBdr>
                        <w:top w:val="none" w:sz="0" w:space="0" w:color="auto"/>
                        <w:left w:val="none" w:sz="0" w:space="0" w:color="auto"/>
                        <w:bottom w:val="none" w:sz="0" w:space="0" w:color="auto"/>
                        <w:right w:val="none" w:sz="0" w:space="0" w:color="auto"/>
                      </w:divBdr>
                    </w:div>
                  </w:divsChild>
                </w:div>
                <w:div w:id="147213620">
                  <w:marLeft w:val="0"/>
                  <w:marRight w:val="0"/>
                  <w:marTop w:val="0"/>
                  <w:marBottom w:val="0"/>
                  <w:divBdr>
                    <w:top w:val="none" w:sz="0" w:space="0" w:color="auto"/>
                    <w:left w:val="none" w:sz="0" w:space="0" w:color="auto"/>
                    <w:bottom w:val="none" w:sz="0" w:space="0" w:color="auto"/>
                    <w:right w:val="none" w:sz="0" w:space="0" w:color="auto"/>
                  </w:divBdr>
                  <w:divsChild>
                    <w:div w:id="1461454648">
                      <w:marLeft w:val="0"/>
                      <w:marRight w:val="0"/>
                      <w:marTop w:val="0"/>
                      <w:marBottom w:val="0"/>
                      <w:divBdr>
                        <w:top w:val="none" w:sz="0" w:space="0" w:color="auto"/>
                        <w:left w:val="none" w:sz="0" w:space="0" w:color="auto"/>
                        <w:bottom w:val="none" w:sz="0" w:space="0" w:color="auto"/>
                        <w:right w:val="none" w:sz="0" w:space="0" w:color="auto"/>
                      </w:divBdr>
                    </w:div>
                  </w:divsChild>
                </w:div>
                <w:div w:id="1391422788">
                  <w:marLeft w:val="0"/>
                  <w:marRight w:val="0"/>
                  <w:marTop w:val="0"/>
                  <w:marBottom w:val="0"/>
                  <w:divBdr>
                    <w:top w:val="none" w:sz="0" w:space="0" w:color="auto"/>
                    <w:left w:val="none" w:sz="0" w:space="0" w:color="auto"/>
                    <w:bottom w:val="none" w:sz="0" w:space="0" w:color="auto"/>
                    <w:right w:val="none" w:sz="0" w:space="0" w:color="auto"/>
                  </w:divBdr>
                  <w:divsChild>
                    <w:div w:id="1941061568">
                      <w:marLeft w:val="0"/>
                      <w:marRight w:val="0"/>
                      <w:marTop w:val="0"/>
                      <w:marBottom w:val="0"/>
                      <w:divBdr>
                        <w:top w:val="none" w:sz="0" w:space="0" w:color="auto"/>
                        <w:left w:val="none" w:sz="0" w:space="0" w:color="auto"/>
                        <w:bottom w:val="none" w:sz="0" w:space="0" w:color="auto"/>
                        <w:right w:val="none" w:sz="0" w:space="0" w:color="auto"/>
                      </w:divBdr>
                    </w:div>
                    <w:div w:id="1101217488">
                      <w:marLeft w:val="0"/>
                      <w:marRight w:val="0"/>
                      <w:marTop w:val="0"/>
                      <w:marBottom w:val="0"/>
                      <w:divBdr>
                        <w:top w:val="none" w:sz="0" w:space="0" w:color="auto"/>
                        <w:left w:val="none" w:sz="0" w:space="0" w:color="auto"/>
                        <w:bottom w:val="none" w:sz="0" w:space="0" w:color="auto"/>
                        <w:right w:val="none" w:sz="0" w:space="0" w:color="auto"/>
                      </w:divBdr>
                    </w:div>
                  </w:divsChild>
                </w:div>
                <w:div w:id="2038654229">
                  <w:marLeft w:val="0"/>
                  <w:marRight w:val="0"/>
                  <w:marTop w:val="0"/>
                  <w:marBottom w:val="0"/>
                  <w:divBdr>
                    <w:top w:val="none" w:sz="0" w:space="0" w:color="auto"/>
                    <w:left w:val="none" w:sz="0" w:space="0" w:color="auto"/>
                    <w:bottom w:val="none" w:sz="0" w:space="0" w:color="auto"/>
                    <w:right w:val="none" w:sz="0" w:space="0" w:color="auto"/>
                  </w:divBdr>
                  <w:divsChild>
                    <w:div w:id="13293">
                      <w:marLeft w:val="0"/>
                      <w:marRight w:val="0"/>
                      <w:marTop w:val="0"/>
                      <w:marBottom w:val="0"/>
                      <w:divBdr>
                        <w:top w:val="none" w:sz="0" w:space="0" w:color="auto"/>
                        <w:left w:val="none" w:sz="0" w:space="0" w:color="auto"/>
                        <w:bottom w:val="none" w:sz="0" w:space="0" w:color="auto"/>
                        <w:right w:val="none" w:sz="0" w:space="0" w:color="auto"/>
                      </w:divBdr>
                    </w:div>
                    <w:div w:id="431973343">
                      <w:marLeft w:val="0"/>
                      <w:marRight w:val="0"/>
                      <w:marTop w:val="0"/>
                      <w:marBottom w:val="0"/>
                      <w:divBdr>
                        <w:top w:val="none" w:sz="0" w:space="0" w:color="auto"/>
                        <w:left w:val="none" w:sz="0" w:space="0" w:color="auto"/>
                        <w:bottom w:val="none" w:sz="0" w:space="0" w:color="auto"/>
                        <w:right w:val="none" w:sz="0" w:space="0" w:color="auto"/>
                      </w:divBdr>
                    </w:div>
                  </w:divsChild>
                </w:div>
                <w:div w:id="1841847069">
                  <w:marLeft w:val="0"/>
                  <w:marRight w:val="0"/>
                  <w:marTop w:val="0"/>
                  <w:marBottom w:val="0"/>
                  <w:divBdr>
                    <w:top w:val="none" w:sz="0" w:space="0" w:color="auto"/>
                    <w:left w:val="none" w:sz="0" w:space="0" w:color="auto"/>
                    <w:bottom w:val="none" w:sz="0" w:space="0" w:color="auto"/>
                    <w:right w:val="none" w:sz="0" w:space="0" w:color="auto"/>
                  </w:divBdr>
                  <w:divsChild>
                    <w:div w:id="1973561359">
                      <w:marLeft w:val="0"/>
                      <w:marRight w:val="0"/>
                      <w:marTop w:val="0"/>
                      <w:marBottom w:val="0"/>
                      <w:divBdr>
                        <w:top w:val="none" w:sz="0" w:space="0" w:color="auto"/>
                        <w:left w:val="none" w:sz="0" w:space="0" w:color="auto"/>
                        <w:bottom w:val="none" w:sz="0" w:space="0" w:color="auto"/>
                        <w:right w:val="none" w:sz="0" w:space="0" w:color="auto"/>
                      </w:divBdr>
                    </w:div>
                  </w:divsChild>
                </w:div>
                <w:div w:id="1486825114">
                  <w:marLeft w:val="0"/>
                  <w:marRight w:val="0"/>
                  <w:marTop w:val="0"/>
                  <w:marBottom w:val="0"/>
                  <w:divBdr>
                    <w:top w:val="none" w:sz="0" w:space="0" w:color="auto"/>
                    <w:left w:val="none" w:sz="0" w:space="0" w:color="auto"/>
                    <w:bottom w:val="none" w:sz="0" w:space="0" w:color="auto"/>
                    <w:right w:val="none" w:sz="0" w:space="0" w:color="auto"/>
                  </w:divBdr>
                  <w:divsChild>
                    <w:div w:id="2094623750">
                      <w:marLeft w:val="0"/>
                      <w:marRight w:val="0"/>
                      <w:marTop w:val="0"/>
                      <w:marBottom w:val="0"/>
                      <w:divBdr>
                        <w:top w:val="none" w:sz="0" w:space="0" w:color="auto"/>
                        <w:left w:val="none" w:sz="0" w:space="0" w:color="auto"/>
                        <w:bottom w:val="none" w:sz="0" w:space="0" w:color="auto"/>
                        <w:right w:val="none" w:sz="0" w:space="0" w:color="auto"/>
                      </w:divBdr>
                    </w:div>
                  </w:divsChild>
                </w:div>
                <w:div w:id="73363125">
                  <w:marLeft w:val="0"/>
                  <w:marRight w:val="0"/>
                  <w:marTop w:val="0"/>
                  <w:marBottom w:val="0"/>
                  <w:divBdr>
                    <w:top w:val="none" w:sz="0" w:space="0" w:color="auto"/>
                    <w:left w:val="none" w:sz="0" w:space="0" w:color="auto"/>
                    <w:bottom w:val="none" w:sz="0" w:space="0" w:color="auto"/>
                    <w:right w:val="none" w:sz="0" w:space="0" w:color="auto"/>
                  </w:divBdr>
                  <w:divsChild>
                    <w:div w:id="2138256211">
                      <w:marLeft w:val="0"/>
                      <w:marRight w:val="0"/>
                      <w:marTop w:val="0"/>
                      <w:marBottom w:val="0"/>
                      <w:divBdr>
                        <w:top w:val="none" w:sz="0" w:space="0" w:color="auto"/>
                        <w:left w:val="none" w:sz="0" w:space="0" w:color="auto"/>
                        <w:bottom w:val="none" w:sz="0" w:space="0" w:color="auto"/>
                        <w:right w:val="none" w:sz="0" w:space="0" w:color="auto"/>
                      </w:divBdr>
                    </w:div>
                    <w:div w:id="450825495">
                      <w:marLeft w:val="0"/>
                      <w:marRight w:val="0"/>
                      <w:marTop w:val="0"/>
                      <w:marBottom w:val="0"/>
                      <w:divBdr>
                        <w:top w:val="none" w:sz="0" w:space="0" w:color="auto"/>
                        <w:left w:val="none" w:sz="0" w:space="0" w:color="auto"/>
                        <w:bottom w:val="none" w:sz="0" w:space="0" w:color="auto"/>
                        <w:right w:val="none" w:sz="0" w:space="0" w:color="auto"/>
                      </w:divBdr>
                    </w:div>
                    <w:div w:id="816457884">
                      <w:marLeft w:val="0"/>
                      <w:marRight w:val="0"/>
                      <w:marTop w:val="0"/>
                      <w:marBottom w:val="0"/>
                      <w:divBdr>
                        <w:top w:val="none" w:sz="0" w:space="0" w:color="auto"/>
                        <w:left w:val="none" w:sz="0" w:space="0" w:color="auto"/>
                        <w:bottom w:val="none" w:sz="0" w:space="0" w:color="auto"/>
                        <w:right w:val="none" w:sz="0" w:space="0" w:color="auto"/>
                      </w:divBdr>
                    </w:div>
                    <w:div w:id="1818717788">
                      <w:marLeft w:val="0"/>
                      <w:marRight w:val="0"/>
                      <w:marTop w:val="0"/>
                      <w:marBottom w:val="0"/>
                      <w:divBdr>
                        <w:top w:val="none" w:sz="0" w:space="0" w:color="auto"/>
                        <w:left w:val="none" w:sz="0" w:space="0" w:color="auto"/>
                        <w:bottom w:val="none" w:sz="0" w:space="0" w:color="auto"/>
                        <w:right w:val="none" w:sz="0" w:space="0" w:color="auto"/>
                      </w:divBdr>
                    </w:div>
                    <w:div w:id="1685280740">
                      <w:marLeft w:val="0"/>
                      <w:marRight w:val="0"/>
                      <w:marTop w:val="0"/>
                      <w:marBottom w:val="0"/>
                      <w:divBdr>
                        <w:top w:val="none" w:sz="0" w:space="0" w:color="auto"/>
                        <w:left w:val="none" w:sz="0" w:space="0" w:color="auto"/>
                        <w:bottom w:val="none" w:sz="0" w:space="0" w:color="auto"/>
                        <w:right w:val="none" w:sz="0" w:space="0" w:color="auto"/>
                      </w:divBdr>
                    </w:div>
                    <w:div w:id="1878661304">
                      <w:marLeft w:val="0"/>
                      <w:marRight w:val="0"/>
                      <w:marTop w:val="0"/>
                      <w:marBottom w:val="0"/>
                      <w:divBdr>
                        <w:top w:val="none" w:sz="0" w:space="0" w:color="auto"/>
                        <w:left w:val="none" w:sz="0" w:space="0" w:color="auto"/>
                        <w:bottom w:val="none" w:sz="0" w:space="0" w:color="auto"/>
                        <w:right w:val="none" w:sz="0" w:space="0" w:color="auto"/>
                      </w:divBdr>
                    </w:div>
                    <w:div w:id="1344816291">
                      <w:marLeft w:val="0"/>
                      <w:marRight w:val="0"/>
                      <w:marTop w:val="0"/>
                      <w:marBottom w:val="0"/>
                      <w:divBdr>
                        <w:top w:val="none" w:sz="0" w:space="0" w:color="auto"/>
                        <w:left w:val="none" w:sz="0" w:space="0" w:color="auto"/>
                        <w:bottom w:val="none" w:sz="0" w:space="0" w:color="auto"/>
                        <w:right w:val="none" w:sz="0" w:space="0" w:color="auto"/>
                      </w:divBdr>
                    </w:div>
                    <w:div w:id="1210265648">
                      <w:marLeft w:val="0"/>
                      <w:marRight w:val="0"/>
                      <w:marTop w:val="0"/>
                      <w:marBottom w:val="0"/>
                      <w:divBdr>
                        <w:top w:val="none" w:sz="0" w:space="0" w:color="auto"/>
                        <w:left w:val="none" w:sz="0" w:space="0" w:color="auto"/>
                        <w:bottom w:val="none" w:sz="0" w:space="0" w:color="auto"/>
                        <w:right w:val="none" w:sz="0" w:space="0" w:color="auto"/>
                      </w:divBdr>
                    </w:div>
                    <w:div w:id="837572707">
                      <w:marLeft w:val="0"/>
                      <w:marRight w:val="0"/>
                      <w:marTop w:val="0"/>
                      <w:marBottom w:val="0"/>
                      <w:divBdr>
                        <w:top w:val="none" w:sz="0" w:space="0" w:color="auto"/>
                        <w:left w:val="none" w:sz="0" w:space="0" w:color="auto"/>
                        <w:bottom w:val="none" w:sz="0" w:space="0" w:color="auto"/>
                        <w:right w:val="none" w:sz="0" w:space="0" w:color="auto"/>
                      </w:divBdr>
                    </w:div>
                    <w:div w:id="1660964410">
                      <w:marLeft w:val="0"/>
                      <w:marRight w:val="0"/>
                      <w:marTop w:val="0"/>
                      <w:marBottom w:val="0"/>
                      <w:divBdr>
                        <w:top w:val="none" w:sz="0" w:space="0" w:color="auto"/>
                        <w:left w:val="none" w:sz="0" w:space="0" w:color="auto"/>
                        <w:bottom w:val="none" w:sz="0" w:space="0" w:color="auto"/>
                        <w:right w:val="none" w:sz="0" w:space="0" w:color="auto"/>
                      </w:divBdr>
                    </w:div>
                    <w:div w:id="532764925">
                      <w:marLeft w:val="0"/>
                      <w:marRight w:val="0"/>
                      <w:marTop w:val="0"/>
                      <w:marBottom w:val="0"/>
                      <w:divBdr>
                        <w:top w:val="none" w:sz="0" w:space="0" w:color="auto"/>
                        <w:left w:val="none" w:sz="0" w:space="0" w:color="auto"/>
                        <w:bottom w:val="none" w:sz="0" w:space="0" w:color="auto"/>
                        <w:right w:val="none" w:sz="0" w:space="0" w:color="auto"/>
                      </w:divBdr>
                    </w:div>
                    <w:div w:id="366684431">
                      <w:marLeft w:val="0"/>
                      <w:marRight w:val="0"/>
                      <w:marTop w:val="0"/>
                      <w:marBottom w:val="0"/>
                      <w:divBdr>
                        <w:top w:val="none" w:sz="0" w:space="0" w:color="auto"/>
                        <w:left w:val="none" w:sz="0" w:space="0" w:color="auto"/>
                        <w:bottom w:val="none" w:sz="0" w:space="0" w:color="auto"/>
                        <w:right w:val="none" w:sz="0" w:space="0" w:color="auto"/>
                      </w:divBdr>
                    </w:div>
                    <w:div w:id="1135949664">
                      <w:marLeft w:val="0"/>
                      <w:marRight w:val="0"/>
                      <w:marTop w:val="0"/>
                      <w:marBottom w:val="0"/>
                      <w:divBdr>
                        <w:top w:val="none" w:sz="0" w:space="0" w:color="auto"/>
                        <w:left w:val="none" w:sz="0" w:space="0" w:color="auto"/>
                        <w:bottom w:val="none" w:sz="0" w:space="0" w:color="auto"/>
                        <w:right w:val="none" w:sz="0" w:space="0" w:color="auto"/>
                      </w:divBdr>
                    </w:div>
                    <w:div w:id="58673439">
                      <w:marLeft w:val="0"/>
                      <w:marRight w:val="0"/>
                      <w:marTop w:val="0"/>
                      <w:marBottom w:val="0"/>
                      <w:divBdr>
                        <w:top w:val="none" w:sz="0" w:space="0" w:color="auto"/>
                        <w:left w:val="none" w:sz="0" w:space="0" w:color="auto"/>
                        <w:bottom w:val="none" w:sz="0" w:space="0" w:color="auto"/>
                        <w:right w:val="none" w:sz="0" w:space="0" w:color="auto"/>
                      </w:divBdr>
                    </w:div>
                    <w:div w:id="1418747000">
                      <w:marLeft w:val="0"/>
                      <w:marRight w:val="0"/>
                      <w:marTop w:val="0"/>
                      <w:marBottom w:val="0"/>
                      <w:divBdr>
                        <w:top w:val="none" w:sz="0" w:space="0" w:color="auto"/>
                        <w:left w:val="none" w:sz="0" w:space="0" w:color="auto"/>
                        <w:bottom w:val="none" w:sz="0" w:space="0" w:color="auto"/>
                        <w:right w:val="none" w:sz="0" w:space="0" w:color="auto"/>
                      </w:divBdr>
                    </w:div>
                    <w:div w:id="190924693">
                      <w:marLeft w:val="0"/>
                      <w:marRight w:val="0"/>
                      <w:marTop w:val="0"/>
                      <w:marBottom w:val="0"/>
                      <w:divBdr>
                        <w:top w:val="none" w:sz="0" w:space="0" w:color="auto"/>
                        <w:left w:val="none" w:sz="0" w:space="0" w:color="auto"/>
                        <w:bottom w:val="none" w:sz="0" w:space="0" w:color="auto"/>
                        <w:right w:val="none" w:sz="0" w:space="0" w:color="auto"/>
                      </w:divBdr>
                    </w:div>
                    <w:div w:id="1075474535">
                      <w:marLeft w:val="0"/>
                      <w:marRight w:val="0"/>
                      <w:marTop w:val="0"/>
                      <w:marBottom w:val="0"/>
                      <w:divBdr>
                        <w:top w:val="none" w:sz="0" w:space="0" w:color="auto"/>
                        <w:left w:val="none" w:sz="0" w:space="0" w:color="auto"/>
                        <w:bottom w:val="none" w:sz="0" w:space="0" w:color="auto"/>
                        <w:right w:val="none" w:sz="0" w:space="0" w:color="auto"/>
                      </w:divBdr>
                    </w:div>
                    <w:div w:id="1044403092">
                      <w:marLeft w:val="0"/>
                      <w:marRight w:val="0"/>
                      <w:marTop w:val="0"/>
                      <w:marBottom w:val="0"/>
                      <w:divBdr>
                        <w:top w:val="none" w:sz="0" w:space="0" w:color="auto"/>
                        <w:left w:val="none" w:sz="0" w:space="0" w:color="auto"/>
                        <w:bottom w:val="none" w:sz="0" w:space="0" w:color="auto"/>
                        <w:right w:val="none" w:sz="0" w:space="0" w:color="auto"/>
                      </w:divBdr>
                    </w:div>
                    <w:div w:id="129055798">
                      <w:marLeft w:val="0"/>
                      <w:marRight w:val="0"/>
                      <w:marTop w:val="0"/>
                      <w:marBottom w:val="0"/>
                      <w:divBdr>
                        <w:top w:val="none" w:sz="0" w:space="0" w:color="auto"/>
                        <w:left w:val="none" w:sz="0" w:space="0" w:color="auto"/>
                        <w:bottom w:val="none" w:sz="0" w:space="0" w:color="auto"/>
                        <w:right w:val="none" w:sz="0" w:space="0" w:color="auto"/>
                      </w:divBdr>
                    </w:div>
                    <w:div w:id="1958371963">
                      <w:marLeft w:val="0"/>
                      <w:marRight w:val="0"/>
                      <w:marTop w:val="0"/>
                      <w:marBottom w:val="0"/>
                      <w:divBdr>
                        <w:top w:val="none" w:sz="0" w:space="0" w:color="auto"/>
                        <w:left w:val="none" w:sz="0" w:space="0" w:color="auto"/>
                        <w:bottom w:val="none" w:sz="0" w:space="0" w:color="auto"/>
                        <w:right w:val="none" w:sz="0" w:space="0" w:color="auto"/>
                      </w:divBdr>
                    </w:div>
                    <w:div w:id="659307364">
                      <w:marLeft w:val="0"/>
                      <w:marRight w:val="0"/>
                      <w:marTop w:val="0"/>
                      <w:marBottom w:val="0"/>
                      <w:divBdr>
                        <w:top w:val="none" w:sz="0" w:space="0" w:color="auto"/>
                        <w:left w:val="none" w:sz="0" w:space="0" w:color="auto"/>
                        <w:bottom w:val="none" w:sz="0" w:space="0" w:color="auto"/>
                        <w:right w:val="none" w:sz="0" w:space="0" w:color="auto"/>
                      </w:divBdr>
                    </w:div>
                    <w:div w:id="240457635">
                      <w:marLeft w:val="0"/>
                      <w:marRight w:val="0"/>
                      <w:marTop w:val="0"/>
                      <w:marBottom w:val="0"/>
                      <w:divBdr>
                        <w:top w:val="none" w:sz="0" w:space="0" w:color="auto"/>
                        <w:left w:val="none" w:sz="0" w:space="0" w:color="auto"/>
                        <w:bottom w:val="none" w:sz="0" w:space="0" w:color="auto"/>
                        <w:right w:val="none" w:sz="0" w:space="0" w:color="auto"/>
                      </w:divBdr>
                    </w:div>
                    <w:div w:id="1575239651">
                      <w:marLeft w:val="0"/>
                      <w:marRight w:val="0"/>
                      <w:marTop w:val="0"/>
                      <w:marBottom w:val="0"/>
                      <w:divBdr>
                        <w:top w:val="none" w:sz="0" w:space="0" w:color="auto"/>
                        <w:left w:val="none" w:sz="0" w:space="0" w:color="auto"/>
                        <w:bottom w:val="none" w:sz="0" w:space="0" w:color="auto"/>
                        <w:right w:val="none" w:sz="0" w:space="0" w:color="auto"/>
                      </w:divBdr>
                    </w:div>
                    <w:div w:id="285158207">
                      <w:marLeft w:val="0"/>
                      <w:marRight w:val="0"/>
                      <w:marTop w:val="0"/>
                      <w:marBottom w:val="0"/>
                      <w:divBdr>
                        <w:top w:val="none" w:sz="0" w:space="0" w:color="auto"/>
                        <w:left w:val="none" w:sz="0" w:space="0" w:color="auto"/>
                        <w:bottom w:val="none" w:sz="0" w:space="0" w:color="auto"/>
                        <w:right w:val="none" w:sz="0" w:space="0" w:color="auto"/>
                      </w:divBdr>
                    </w:div>
                    <w:div w:id="506796694">
                      <w:marLeft w:val="0"/>
                      <w:marRight w:val="0"/>
                      <w:marTop w:val="0"/>
                      <w:marBottom w:val="0"/>
                      <w:divBdr>
                        <w:top w:val="none" w:sz="0" w:space="0" w:color="auto"/>
                        <w:left w:val="none" w:sz="0" w:space="0" w:color="auto"/>
                        <w:bottom w:val="none" w:sz="0" w:space="0" w:color="auto"/>
                        <w:right w:val="none" w:sz="0" w:space="0" w:color="auto"/>
                      </w:divBdr>
                    </w:div>
                    <w:div w:id="1835952023">
                      <w:marLeft w:val="0"/>
                      <w:marRight w:val="0"/>
                      <w:marTop w:val="0"/>
                      <w:marBottom w:val="0"/>
                      <w:divBdr>
                        <w:top w:val="none" w:sz="0" w:space="0" w:color="auto"/>
                        <w:left w:val="none" w:sz="0" w:space="0" w:color="auto"/>
                        <w:bottom w:val="none" w:sz="0" w:space="0" w:color="auto"/>
                        <w:right w:val="none" w:sz="0" w:space="0" w:color="auto"/>
                      </w:divBdr>
                    </w:div>
                    <w:div w:id="1065222945">
                      <w:marLeft w:val="0"/>
                      <w:marRight w:val="0"/>
                      <w:marTop w:val="0"/>
                      <w:marBottom w:val="0"/>
                      <w:divBdr>
                        <w:top w:val="none" w:sz="0" w:space="0" w:color="auto"/>
                        <w:left w:val="none" w:sz="0" w:space="0" w:color="auto"/>
                        <w:bottom w:val="none" w:sz="0" w:space="0" w:color="auto"/>
                        <w:right w:val="none" w:sz="0" w:space="0" w:color="auto"/>
                      </w:divBdr>
                    </w:div>
                    <w:div w:id="353651028">
                      <w:marLeft w:val="0"/>
                      <w:marRight w:val="0"/>
                      <w:marTop w:val="0"/>
                      <w:marBottom w:val="0"/>
                      <w:divBdr>
                        <w:top w:val="none" w:sz="0" w:space="0" w:color="auto"/>
                        <w:left w:val="none" w:sz="0" w:space="0" w:color="auto"/>
                        <w:bottom w:val="none" w:sz="0" w:space="0" w:color="auto"/>
                        <w:right w:val="none" w:sz="0" w:space="0" w:color="auto"/>
                      </w:divBdr>
                    </w:div>
                    <w:div w:id="1104963228">
                      <w:marLeft w:val="0"/>
                      <w:marRight w:val="0"/>
                      <w:marTop w:val="0"/>
                      <w:marBottom w:val="0"/>
                      <w:divBdr>
                        <w:top w:val="none" w:sz="0" w:space="0" w:color="auto"/>
                        <w:left w:val="none" w:sz="0" w:space="0" w:color="auto"/>
                        <w:bottom w:val="none" w:sz="0" w:space="0" w:color="auto"/>
                        <w:right w:val="none" w:sz="0" w:space="0" w:color="auto"/>
                      </w:divBdr>
                    </w:div>
                    <w:div w:id="438064987">
                      <w:marLeft w:val="0"/>
                      <w:marRight w:val="0"/>
                      <w:marTop w:val="0"/>
                      <w:marBottom w:val="0"/>
                      <w:divBdr>
                        <w:top w:val="none" w:sz="0" w:space="0" w:color="auto"/>
                        <w:left w:val="none" w:sz="0" w:space="0" w:color="auto"/>
                        <w:bottom w:val="none" w:sz="0" w:space="0" w:color="auto"/>
                        <w:right w:val="none" w:sz="0" w:space="0" w:color="auto"/>
                      </w:divBdr>
                    </w:div>
                    <w:div w:id="1399589626">
                      <w:marLeft w:val="0"/>
                      <w:marRight w:val="0"/>
                      <w:marTop w:val="0"/>
                      <w:marBottom w:val="0"/>
                      <w:divBdr>
                        <w:top w:val="none" w:sz="0" w:space="0" w:color="auto"/>
                        <w:left w:val="none" w:sz="0" w:space="0" w:color="auto"/>
                        <w:bottom w:val="none" w:sz="0" w:space="0" w:color="auto"/>
                        <w:right w:val="none" w:sz="0" w:space="0" w:color="auto"/>
                      </w:divBdr>
                    </w:div>
                    <w:div w:id="311107473">
                      <w:marLeft w:val="0"/>
                      <w:marRight w:val="0"/>
                      <w:marTop w:val="0"/>
                      <w:marBottom w:val="0"/>
                      <w:divBdr>
                        <w:top w:val="none" w:sz="0" w:space="0" w:color="auto"/>
                        <w:left w:val="none" w:sz="0" w:space="0" w:color="auto"/>
                        <w:bottom w:val="none" w:sz="0" w:space="0" w:color="auto"/>
                        <w:right w:val="none" w:sz="0" w:space="0" w:color="auto"/>
                      </w:divBdr>
                    </w:div>
                  </w:divsChild>
                </w:div>
                <w:div w:id="16390899">
                  <w:marLeft w:val="0"/>
                  <w:marRight w:val="0"/>
                  <w:marTop w:val="0"/>
                  <w:marBottom w:val="0"/>
                  <w:divBdr>
                    <w:top w:val="none" w:sz="0" w:space="0" w:color="auto"/>
                    <w:left w:val="none" w:sz="0" w:space="0" w:color="auto"/>
                    <w:bottom w:val="none" w:sz="0" w:space="0" w:color="auto"/>
                    <w:right w:val="none" w:sz="0" w:space="0" w:color="auto"/>
                  </w:divBdr>
                  <w:divsChild>
                    <w:div w:id="1023626142">
                      <w:marLeft w:val="0"/>
                      <w:marRight w:val="0"/>
                      <w:marTop w:val="0"/>
                      <w:marBottom w:val="0"/>
                      <w:divBdr>
                        <w:top w:val="none" w:sz="0" w:space="0" w:color="auto"/>
                        <w:left w:val="none" w:sz="0" w:space="0" w:color="auto"/>
                        <w:bottom w:val="none" w:sz="0" w:space="0" w:color="auto"/>
                        <w:right w:val="none" w:sz="0" w:space="0" w:color="auto"/>
                      </w:divBdr>
                    </w:div>
                  </w:divsChild>
                </w:div>
                <w:div w:id="1064646354">
                  <w:marLeft w:val="0"/>
                  <w:marRight w:val="0"/>
                  <w:marTop w:val="0"/>
                  <w:marBottom w:val="0"/>
                  <w:divBdr>
                    <w:top w:val="none" w:sz="0" w:space="0" w:color="auto"/>
                    <w:left w:val="none" w:sz="0" w:space="0" w:color="auto"/>
                    <w:bottom w:val="none" w:sz="0" w:space="0" w:color="auto"/>
                    <w:right w:val="none" w:sz="0" w:space="0" w:color="auto"/>
                  </w:divBdr>
                  <w:divsChild>
                    <w:div w:id="1875579623">
                      <w:marLeft w:val="0"/>
                      <w:marRight w:val="0"/>
                      <w:marTop w:val="0"/>
                      <w:marBottom w:val="0"/>
                      <w:divBdr>
                        <w:top w:val="none" w:sz="0" w:space="0" w:color="auto"/>
                        <w:left w:val="none" w:sz="0" w:space="0" w:color="auto"/>
                        <w:bottom w:val="none" w:sz="0" w:space="0" w:color="auto"/>
                        <w:right w:val="none" w:sz="0" w:space="0" w:color="auto"/>
                      </w:divBdr>
                    </w:div>
                  </w:divsChild>
                </w:div>
                <w:div w:id="874735212">
                  <w:marLeft w:val="0"/>
                  <w:marRight w:val="0"/>
                  <w:marTop w:val="0"/>
                  <w:marBottom w:val="0"/>
                  <w:divBdr>
                    <w:top w:val="none" w:sz="0" w:space="0" w:color="auto"/>
                    <w:left w:val="none" w:sz="0" w:space="0" w:color="auto"/>
                    <w:bottom w:val="none" w:sz="0" w:space="0" w:color="auto"/>
                    <w:right w:val="none" w:sz="0" w:space="0" w:color="auto"/>
                  </w:divBdr>
                  <w:divsChild>
                    <w:div w:id="577522448">
                      <w:marLeft w:val="0"/>
                      <w:marRight w:val="0"/>
                      <w:marTop w:val="0"/>
                      <w:marBottom w:val="0"/>
                      <w:divBdr>
                        <w:top w:val="none" w:sz="0" w:space="0" w:color="auto"/>
                        <w:left w:val="none" w:sz="0" w:space="0" w:color="auto"/>
                        <w:bottom w:val="none" w:sz="0" w:space="0" w:color="auto"/>
                        <w:right w:val="none" w:sz="0" w:space="0" w:color="auto"/>
                      </w:divBdr>
                    </w:div>
                  </w:divsChild>
                </w:div>
                <w:div w:id="975649528">
                  <w:marLeft w:val="0"/>
                  <w:marRight w:val="0"/>
                  <w:marTop w:val="0"/>
                  <w:marBottom w:val="0"/>
                  <w:divBdr>
                    <w:top w:val="none" w:sz="0" w:space="0" w:color="auto"/>
                    <w:left w:val="none" w:sz="0" w:space="0" w:color="auto"/>
                    <w:bottom w:val="none" w:sz="0" w:space="0" w:color="auto"/>
                    <w:right w:val="none" w:sz="0" w:space="0" w:color="auto"/>
                  </w:divBdr>
                  <w:divsChild>
                    <w:div w:id="1623733446">
                      <w:marLeft w:val="0"/>
                      <w:marRight w:val="0"/>
                      <w:marTop w:val="0"/>
                      <w:marBottom w:val="0"/>
                      <w:divBdr>
                        <w:top w:val="none" w:sz="0" w:space="0" w:color="auto"/>
                        <w:left w:val="none" w:sz="0" w:space="0" w:color="auto"/>
                        <w:bottom w:val="none" w:sz="0" w:space="0" w:color="auto"/>
                        <w:right w:val="none" w:sz="0" w:space="0" w:color="auto"/>
                      </w:divBdr>
                    </w:div>
                  </w:divsChild>
                </w:div>
                <w:div w:id="2031687094">
                  <w:marLeft w:val="0"/>
                  <w:marRight w:val="0"/>
                  <w:marTop w:val="0"/>
                  <w:marBottom w:val="0"/>
                  <w:divBdr>
                    <w:top w:val="none" w:sz="0" w:space="0" w:color="auto"/>
                    <w:left w:val="none" w:sz="0" w:space="0" w:color="auto"/>
                    <w:bottom w:val="none" w:sz="0" w:space="0" w:color="auto"/>
                    <w:right w:val="none" w:sz="0" w:space="0" w:color="auto"/>
                  </w:divBdr>
                  <w:divsChild>
                    <w:div w:id="1416169445">
                      <w:marLeft w:val="0"/>
                      <w:marRight w:val="0"/>
                      <w:marTop w:val="0"/>
                      <w:marBottom w:val="0"/>
                      <w:divBdr>
                        <w:top w:val="none" w:sz="0" w:space="0" w:color="auto"/>
                        <w:left w:val="none" w:sz="0" w:space="0" w:color="auto"/>
                        <w:bottom w:val="none" w:sz="0" w:space="0" w:color="auto"/>
                        <w:right w:val="none" w:sz="0" w:space="0" w:color="auto"/>
                      </w:divBdr>
                    </w:div>
                  </w:divsChild>
                </w:div>
                <w:div w:id="442651620">
                  <w:marLeft w:val="0"/>
                  <w:marRight w:val="0"/>
                  <w:marTop w:val="0"/>
                  <w:marBottom w:val="0"/>
                  <w:divBdr>
                    <w:top w:val="none" w:sz="0" w:space="0" w:color="auto"/>
                    <w:left w:val="none" w:sz="0" w:space="0" w:color="auto"/>
                    <w:bottom w:val="none" w:sz="0" w:space="0" w:color="auto"/>
                    <w:right w:val="none" w:sz="0" w:space="0" w:color="auto"/>
                  </w:divBdr>
                  <w:divsChild>
                    <w:div w:id="1919752819">
                      <w:marLeft w:val="0"/>
                      <w:marRight w:val="0"/>
                      <w:marTop w:val="0"/>
                      <w:marBottom w:val="0"/>
                      <w:divBdr>
                        <w:top w:val="none" w:sz="0" w:space="0" w:color="auto"/>
                        <w:left w:val="none" w:sz="0" w:space="0" w:color="auto"/>
                        <w:bottom w:val="none" w:sz="0" w:space="0" w:color="auto"/>
                        <w:right w:val="none" w:sz="0" w:space="0" w:color="auto"/>
                      </w:divBdr>
                    </w:div>
                    <w:div w:id="1224100027">
                      <w:marLeft w:val="0"/>
                      <w:marRight w:val="0"/>
                      <w:marTop w:val="0"/>
                      <w:marBottom w:val="0"/>
                      <w:divBdr>
                        <w:top w:val="none" w:sz="0" w:space="0" w:color="auto"/>
                        <w:left w:val="none" w:sz="0" w:space="0" w:color="auto"/>
                        <w:bottom w:val="none" w:sz="0" w:space="0" w:color="auto"/>
                        <w:right w:val="none" w:sz="0" w:space="0" w:color="auto"/>
                      </w:divBdr>
                    </w:div>
                    <w:div w:id="1298679619">
                      <w:marLeft w:val="0"/>
                      <w:marRight w:val="0"/>
                      <w:marTop w:val="0"/>
                      <w:marBottom w:val="0"/>
                      <w:divBdr>
                        <w:top w:val="none" w:sz="0" w:space="0" w:color="auto"/>
                        <w:left w:val="none" w:sz="0" w:space="0" w:color="auto"/>
                        <w:bottom w:val="none" w:sz="0" w:space="0" w:color="auto"/>
                        <w:right w:val="none" w:sz="0" w:space="0" w:color="auto"/>
                      </w:divBdr>
                    </w:div>
                    <w:div w:id="2022075664">
                      <w:marLeft w:val="0"/>
                      <w:marRight w:val="0"/>
                      <w:marTop w:val="0"/>
                      <w:marBottom w:val="0"/>
                      <w:divBdr>
                        <w:top w:val="none" w:sz="0" w:space="0" w:color="auto"/>
                        <w:left w:val="none" w:sz="0" w:space="0" w:color="auto"/>
                        <w:bottom w:val="none" w:sz="0" w:space="0" w:color="auto"/>
                        <w:right w:val="none" w:sz="0" w:space="0" w:color="auto"/>
                      </w:divBdr>
                    </w:div>
                    <w:div w:id="376662556">
                      <w:marLeft w:val="0"/>
                      <w:marRight w:val="0"/>
                      <w:marTop w:val="0"/>
                      <w:marBottom w:val="0"/>
                      <w:divBdr>
                        <w:top w:val="none" w:sz="0" w:space="0" w:color="auto"/>
                        <w:left w:val="none" w:sz="0" w:space="0" w:color="auto"/>
                        <w:bottom w:val="none" w:sz="0" w:space="0" w:color="auto"/>
                        <w:right w:val="none" w:sz="0" w:space="0" w:color="auto"/>
                      </w:divBdr>
                    </w:div>
                    <w:div w:id="1442072982">
                      <w:marLeft w:val="0"/>
                      <w:marRight w:val="0"/>
                      <w:marTop w:val="0"/>
                      <w:marBottom w:val="0"/>
                      <w:divBdr>
                        <w:top w:val="none" w:sz="0" w:space="0" w:color="auto"/>
                        <w:left w:val="none" w:sz="0" w:space="0" w:color="auto"/>
                        <w:bottom w:val="none" w:sz="0" w:space="0" w:color="auto"/>
                        <w:right w:val="none" w:sz="0" w:space="0" w:color="auto"/>
                      </w:divBdr>
                    </w:div>
                    <w:div w:id="514929382">
                      <w:marLeft w:val="0"/>
                      <w:marRight w:val="0"/>
                      <w:marTop w:val="0"/>
                      <w:marBottom w:val="0"/>
                      <w:divBdr>
                        <w:top w:val="none" w:sz="0" w:space="0" w:color="auto"/>
                        <w:left w:val="none" w:sz="0" w:space="0" w:color="auto"/>
                        <w:bottom w:val="none" w:sz="0" w:space="0" w:color="auto"/>
                        <w:right w:val="none" w:sz="0" w:space="0" w:color="auto"/>
                      </w:divBdr>
                    </w:div>
                    <w:div w:id="708919977">
                      <w:marLeft w:val="0"/>
                      <w:marRight w:val="0"/>
                      <w:marTop w:val="0"/>
                      <w:marBottom w:val="0"/>
                      <w:divBdr>
                        <w:top w:val="none" w:sz="0" w:space="0" w:color="auto"/>
                        <w:left w:val="none" w:sz="0" w:space="0" w:color="auto"/>
                        <w:bottom w:val="none" w:sz="0" w:space="0" w:color="auto"/>
                        <w:right w:val="none" w:sz="0" w:space="0" w:color="auto"/>
                      </w:divBdr>
                    </w:div>
                    <w:div w:id="1858039378">
                      <w:marLeft w:val="0"/>
                      <w:marRight w:val="0"/>
                      <w:marTop w:val="0"/>
                      <w:marBottom w:val="0"/>
                      <w:divBdr>
                        <w:top w:val="none" w:sz="0" w:space="0" w:color="auto"/>
                        <w:left w:val="none" w:sz="0" w:space="0" w:color="auto"/>
                        <w:bottom w:val="none" w:sz="0" w:space="0" w:color="auto"/>
                        <w:right w:val="none" w:sz="0" w:space="0" w:color="auto"/>
                      </w:divBdr>
                    </w:div>
                    <w:div w:id="1635451898">
                      <w:marLeft w:val="0"/>
                      <w:marRight w:val="0"/>
                      <w:marTop w:val="0"/>
                      <w:marBottom w:val="0"/>
                      <w:divBdr>
                        <w:top w:val="none" w:sz="0" w:space="0" w:color="auto"/>
                        <w:left w:val="none" w:sz="0" w:space="0" w:color="auto"/>
                        <w:bottom w:val="none" w:sz="0" w:space="0" w:color="auto"/>
                        <w:right w:val="none" w:sz="0" w:space="0" w:color="auto"/>
                      </w:divBdr>
                    </w:div>
                    <w:div w:id="470634060">
                      <w:marLeft w:val="0"/>
                      <w:marRight w:val="0"/>
                      <w:marTop w:val="0"/>
                      <w:marBottom w:val="0"/>
                      <w:divBdr>
                        <w:top w:val="none" w:sz="0" w:space="0" w:color="auto"/>
                        <w:left w:val="none" w:sz="0" w:space="0" w:color="auto"/>
                        <w:bottom w:val="none" w:sz="0" w:space="0" w:color="auto"/>
                        <w:right w:val="none" w:sz="0" w:space="0" w:color="auto"/>
                      </w:divBdr>
                    </w:div>
                    <w:div w:id="1762068661">
                      <w:marLeft w:val="0"/>
                      <w:marRight w:val="0"/>
                      <w:marTop w:val="0"/>
                      <w:marBottom w:val="0"/>
                      <w:divBdr>
                        <w:top w:val="none" w:sz="0" w:space="0" w:color="auto"/>
                        <w:left w:val="none" w:sz="0" w:space="0" w:color="auto"/>
                        <w:bottom w:val="none" w:sz="0" w:space="0" w:color="auto"/>
                        <w:right w:val="none" w:sz="0" w:space="0" w:color="auto"/>
                      </w:divBdr>
                    </w:div>
                    <w:div w:id="225990784">
                      <w:marLeft w:val="0"/>
                      <w:marRight w:val="0"/>
                      <w:marTop w:val="0"/>
                      <w:marBottom w:val="0"/>
                      <w:divBdr>
                        <w:top w:val="none" w:sz="0" w:space="0" w:color="auto"/>
                        <w:left w:val="none" w:sz="0" w:space="0" w:color="auto"/>
                        <w:bottom w:val="none" w:sz="0" w:space="0" w:color="auto"/>
                        <w:right w:val="none" w:sz="0" w:space="0" w:color="auto"/>
                      </w:divBdr>
                    </w:div>
                    <w:div w:id="1245069431">
                      <w:marLeft w:val="0"/>
                      <w:marRight w:val="0"/>
                      <w:marTop w:val="0"/>
                      <w:marBottom w:val="0"/>
                      <w:divBdr>
                        <w:top w:val="none" w:sz="0" w:space="0" w:color="auto"/>
                        <w:left w:val="none" w:sz="0" w:space="0" w:color="auto"/>
                        <w:bottom w:val="none" w:sz="0" w:space="0" w:color="auto"/>
                        <w:right w:val="none" w:sz="0" w:space="0" w:color="auto"/>
                      </w:divBdr>
                    </w:div>
                    <w:div w:id="1122579963">
                      <w:marLeft w:val="0"/>
                      <w:marRight w:val="0"/>
                      <w:marTop w:val="0"/>
                      <w:marBottom w:val="0"/>
                      <w:divBdr>
                        <w:top w:val="none" w:sz="0" w:space="0" w:color="auto"/>
                        <w:left w:val="none" w:sz="0" w:space="0" w:color="auto"/>
                        <w:bottom w:val="none" w:sz="0" w:space="0" w:color="auto"/>
                        <w:right w:val="none" w:sz="0" w:space="0" w:color="auto"/>
                      </w:divBdr>
                    </w:div>
                    <w:div w:id="2049259612">
                      <w:marLeft w:val="0"/>
                      <w:marRight w:val="0"/>
                      <w:marTop w:val="0"/>
                      <w:marBottom w:val="0"/>
                      <w:divBdr>
                        <w:top w:val="none" w:sz="0" w:space="0" w:color="auto"/>
                        <w:left w:val="none" w:sz="0" w:space="0" w:color="auto"/>
                        <w:bottom w:val="none" w:sz="0" w:space="0" w:color="auto"/>
                        <w:right w:val="none" w:sz="0" w:space="0" w:color="auto"/>
                      </w:divBdr>
                    </w:div>
                    <w:div w:id="665474043">
                      <w:marLeft w:val="0"/>
                      <w:marRight w:val="0"/>
                      <w:marTop w:val="0"/>
                      <w:marBottom w:val="0"/>
                      <w:divBdr>
                        <w:top w:val="none" w:sz="0" w:space="0" w:color="auto"/>
                        <w:left w:val="none" w:sz="0" w:space="0" w:color="auto"/>
                        <w:bottom w:val="none" w:sz="0" w:space="0" w:color="auto"/>
                        <w:right w:val="none" w:sz="0" w:space="0" w:color="auto"/>
                      </w:divBdr>
                    </w:div>
                    <w:div w:id="1972443054">
                      <w:marLeft w:val="0"/>
                      <w:marRight w:val="0"/>
                      <w:marTop w:val="0"/>
                      <w:marBottom w:val="0"/>
                      <w:divBdr>
                        <w:top w:val="none" w:sz="0" w:space="0" w:color="auto"/>
                        <w:left w:val="none" w:sz="0" w:space="0" w:color="auto"/>
                        <w:bottom w:val="none" w:sz="0" w:space="0" w:color="auto"/>
                        <w:right w:val="none" w:sz="0" w:space="0" w:color="auto"/>
                      </w:divBdr>
                    </w:div>
                    <w:div w:id="1933008522">
                      <w:marLeft w:val="0"/>
                      <w:marRight w:val="0"/>
                      <w:marTop w:val="0"/>
                      <w:marBottom w:val="0"/>
                      <w:divBdr>
                        <w:top w:val="none" w:sz="0" w:space="0" w:color="auto"/>
                        <w:left w:val="none" w:sz="0" w:space="0" w:color="auto"/>
                        <w:bottom w:val="none" w:sz="0" w:space="0" w:color="auto"/>
                        <w:right w:val="none" w:sz="0" w:space="0" w:color="auto"/>
                      </w:divBdr>
                    </w:div>
                    <w:div w:id="2070031360">
                      <w:marLeft w:val="0"/>
                      <w:marRight w:val="0"/>
                      <w:marTop w:val="0"/>
                      <w:marBottom w:val="0"/>
                      <w:divBdr>
                        <w:top w:val="none" w:sz="0" w:space="0" w:color="auto"/>
                        <w:left w:val="none" w:sz="0" w:space="0" w:color="auto"/>
                        <w:bottom w:val="none" w:sz="0" w:space="0" w:color="auto"/>
                        <w:right w:val="none" w:sz="0" w:space="0" w:color="auto"/>
                      </w:divBdr>
                    </w:div>
                    <w:div w:id="106387430">
                      <w:marLeft w:val="0"/>
                      <w:marRight w:val="0"/>
                      <w:marTop w:val="0"/>
                      <w:marBottom w:val="0"/>
                      <w:divBdr>
                        <w:top w:val="none" w:sz="0" w:space="0" w:color="auto"/>
                        <w:left w:val="none" w:sz="0" w:space="0" w:color="auto"/>
                        <w:bottom w:val="none" w:sz="0" w:space="0" w:color="auto"/>
                        <w:right w:val="none" w:sz="0" w:space="0" w:color="auto"/>
                      </w:divBdr>
                    </w:div>
                    <w:div w:id="884173404">
                      <w:marLeft w:val="0"/>
                      <w:marRight w:val="0"/>
                      <w:marTop w:val="0"/>
                      <w:marBottom w:val="0"/>
                      <w:divBdr>
                        <w:top w:val="none" w:sz="0" w:space="0" w:color="auto"/>
                        <w:left w:val="none" w:sz="0" w:space="0" w:color="auto"/>
                        <w:bottom w:val="none" w:sz="0" w:space="0" w:color="auto"/>
                        <w:right w:val="none" w:sz="0" w:space="0" w:color="auto"/>
                      </w:divBdr>
                    </w:div>
                    <w:div w:id="1630938833">
                      <w:marLeft w:val="0"/>
                      <w:marRight w:val="0"/>
                      <w:marTop w:val="0"/>
                      <w:marBottom w:val="0"/>
                      <w:divBdr>
                        <w:top w:val="none" w:sz="0" w:space="0" w:color="auto"/>
                        <w:left w:val="none" w:sz="0" w:space="0" w:color="auto"/>
                        <w:bottom w:val="none" w:sz="0" w:space="0" w:color="auto"/>
                        <w:right w:val="none" w:sz="0" w:space="0" w:color="auto"/>
                      </w:divBdr>
                    </w:div>
                    <w:div w:id="698165828">
                      <w:marLeft w:val="0"/>
                      <w:marRight w:val="0"/>
                      <w:marTop w:val="0"/>
                      <w:marBottom w:val="0"/>
                      <w:divBdr>
                        <w:top w:val="none" w:sz="0" w:space="0" w:color="auto"/>
                        <w:left w:val="none" w:sz="0" w:space="0" w:color="auto"/>
                        <w:bottom w:val="none" w:sz="0" w:space="0" w:color="auto"/>
                        <w:right w:val="none" w:sz="0" w:space="0" w:color="auto"/>
                      </w:divBdr>
                    </w:div>
                  </w:divsChild>
                </w:div>
                <w:div w:id="1425683326">
                  <w:marLeft w:val="0"/>
                  <w:marRight w:val="0"/>
                  <w:marTop w:val="0"/>
                  <w:marBottom w:val="0"/>
                  <w:divBdr>
                    <w:top w:val="none" w:sz="0" w:space="0" w:color="auto"/>
                    <w:left w:val="none" w:sz="0" w:space="0" w:color="auto"/>
                    <w:bottom w:val="none" w:sz="0" w:space="0" w:color="auto"/>
                    <w:right w:val="none" w:sz="0" w:space="0" w:color="auto"/>
                  </w:divBdr>
                  <w:divsChild>
                    <w:div w:id="2099789413">
                      <w:marLeft w:val="0"/>
                      <w:marRight w:val="0"/>
                      <w:marTop w:val="0"/>
                      <w:marBottom w:val="0"/>
                      <w:divBdr>
                        <w:top w:val="none" w:sz="0" w:space="0" w:color="auto"/>
                        <w:left w:val="none" w:sz="0" w:space="0" w:color="auto"/>
                        <w:bottom w:val="none" w:sz="0" w:space="0" w:color="auto"/>
                        <w:right w:val="none" w:sz="0" w:space="0" w:color="auto"/>
                      </w:divBdr>
                    </w:div>
                  </w:divsChild>
                </w:div>
                <w:div w:id="1301183691">
                  <w:marLeft w:val="0"/>
                  <w:marRight w:val="0"/>
                  <w:marTop w:val="0"/>
                  <w:marBottom w:val="0"/>
                  <w:divBdr>
                    <w:top w:val="none" w:sz="0" w:space="0" w:color="auto"/>
                    <w:left w:val="none" w:sz="0" w:space="0" w:color="auto"/>
                    <w:bottom w:val="none" w:sz="0" w:space="0" w:color="auto"/>
                    <w:right w:val="none" w:sz="0" w:space="0" w:color="auto"/>
                  </w:divBdr>
                  <w:divsChild>
                    <w:div w:id="2011366115">
                      <w:marLeft w:val="0"/>
                      <w:marRight w:val="0"/>
                      <w:marTop w:val="0"/>
                      <w:marBottom w:val="0"/>
                      <w:divBdr>
                        <w:top w:val="none" w:sz="0" w:space="0" w:color="auto"/>
                        <w:left w:val="none" w:sz="0" w:space="0" w:color="auto"/>
                        <w:bottom w:val="none" w:sz="0" w:space="0" w:color="auto"/>
                        <w:right w:val="none" w:sz="0" w:space="0" w:color="auto"/>
                      </w:divBdr>
                    </w:div>
                  </w:divsChild>
                </w:div>
                <w:div w:id="454174944">
                  <w:marLeft w:val="0"/>
                  <w:marRight w:val="0"/>
                  <w:marTop w:val="0"/>
                  <w:marBottom w:val="0"/>
                  <w:divBdr>
                    <w:top w:val="none" w:sz="0" w:space="0" w:color="auto"/>
                    <w:left w:val="none" w:sz="0" w:space="0" w:color="auto"/>
                    <w:bottom w:val="none" w:sz="0" w:space="0" w:color="auto"/>
                    <w:right w:val="none" w:sz="0" w:space="0" w:color="auto"/>
                  </w:divBdr>
                  <w:divsChild>
                    <w:div w:id="391779403">
                      <w:marLeft w:val="0"/>
                      <w:marRight w:val="0"/>
                      <w:marTop w:val="0"/>
                      <w:marBottom w:val="0"/>
                      <w:divBdr>
                        <w:top w:val="none" w:sz="0" w:space="0" w:color="auto"/>
                        <w:left w:val="none" w:sz="0" w:space="0" w:color="auto"/>
                        <w:bottom w:val="none" w:sz="0" w:space="0" w:color="auto"/>
                        <w:right w:val="none" w:sz="0" w:space="0" w:color="auto"/>
                      </w:divBdr>
                    </w:div>
                  </w:divsChild>
                </w:div>
                <w:div w:id="358507326">
                  <w:marLeft w:val="0"/>
                  <w:marRight w:val="0"/>
                  <w:marTop w:val="0"/>
                  <w:marBottom w:val="0"/>
                  <w:divBdr>
                    <w:top w:val="none" w:sz="0" w:space="0" w:color="auto"/>
                    <w:left w:val="none" w:sz="0" w:space="0" w:color="auto"/>
                    <w:bottom w:val="none" w:sz="0" w:space="0" w:color="auto"/>
                    <w:right w:val="none" w:sz="0" w:space="0" w:color="auto"/>
                  </w:divBdr>
                  <w:divsChild>
                    <w:div w:id="974531824">
                      <w:marLeft w:val="0"/>
                      <w:marRight w:val="0"/>
                      <w:marTop w:val="0"/>
                      <w:marBottom w:val="0"/>
                      <w:divBdr>
                        <w:top w:val="none" w:sz="0" w:space="0" w:color="auto"/>
                        <w:left w:val="none" w:sz="0" w:space="0" w:color="auto"/>
                        <w:bottom w:val="none" w:sz="0" w:space="0" w:color="auto"/>
                        <w:right w:val="none" w:sz="0" w:space="0" w:color="auto"/>
                      </w:divBdr>
                    </w:div>
                  </w:divsChild>
                </w:div>
                <w:div w:id="879630836">
                  <w:marLeft w:val="0"/>
                  <w:marRight w:val="0"/>
                  <w:marTop w:val="0"/>
                  <w:marBottom w:val="0"/>
                  <w:divBdr>
                    <w:top w:val="none" w:sz="0" w:space="0" w:color="auto"/>
                    <w:left w:val="none" w:sz="0" w:space="0" w:color="auto"/>
                    <w:bottom w:val="none" w:sz="0" w:space="0" w:color="auto"/>
                    <w:right w:val="none" w:sz="0" w:space="0" w:color="auto"/>
                  </w:divBdr>
                  <w:divsChild>
                    <w:div w:id="1893954366">
                      <w:marLeft w:val="0"/>
                      <w:marRight w:val="0"/>
                      <w:marTop w:val="0"/>
                      <w:marBottom w:val="0"/>
                      <w:divBdr>
                        <w:top w:val="none" w:sz="0" w:space="0" w:color="auto"/>
                        <w:left w:val="none" w:sz="0" w:space="0" w:color="auto"/>
                        <w:bottom w:val="none" w:sz="0" w:space="0" w:color="auto"/>
                        <w:right w:val="none" w:sz="0" w:space="0" w:color="auto"/>
                      </w:divBdr>
                    </w:div>
                  </w:divsChild>
                </w:div>
                <w:div w:id="2089844248">
                  <w:marLeft w:val="0"/>
                  <w:marRight w:val="0"/>
                  <w:marTop w:val="0"/>
                  <w:marBottom w:val="0"/>
                  <w:divBdr>
                    <w:top w:val="none" w:sz="0" w:space="0" w:color="auto"/>
                    <w:left w:val="none" w:sz="0" w:space="0" w:color="auto"/>
                    <w:bottom w:val="none" w:sz="0" w:space="0" w:color="auto"/>
                    <w:right w:val="none" w:sz="0" w:space="0" w:color="auto"/>
                  </w:divBdr>
                  <w:divsChild>
                    <w:div w:id="599144232">
                      <w:marLeft w:val="0"/>
                      <w:marRight w:val="0"/>
                      <w:marTop w:val="0"/>
                      <w:marBottom w:val="0"/>
                      <w:divBdr>
                        <w:top w:val="none" w:sz="0" w:space="0" w:color="auto"/>
                        <w:left w:val="none" w:sz="0" w:space="0" w:color="auto"/>
                        <w:bottom w:val="none" w:sz="0" w:space="0" w:color="auto"/>
                        <w:right w:val="none" w:sz="0" w:space="0" w:color="auto"/>
                      </w:divBdr>
                    </w:div>
                    <w:div w:id="25448279">
                      <w:marLeft w:val="0"/>
                      <w:marRight w:val="0"/>
                      <w:marTop w:val="0"/>
                      <w:marBottom w:val="0"/>
                      <w:divBdr>
                        <w:top w:val="none" w:sz="0" w:space="0" w:color="auto"/>
                        <w:left w:val="none" w:sz="0" w:space="0" w:color="auto"/>
                        <w:bottom w:val="none" w:sz="0" w:space="0" w:color="auto"/>
                        <w:right w:val="none" w:sz="0" w:space="0" w:color="auto"/>
                      </w:divBdr>
                    </w:div>
                    <w:div w:id="1715739362">
                      <w:marLeft w:val="0"/>
                      <w:marRight w:val="0"/>
                      <w:marTop w:val="0"/>
                      <w:marBottom w:val="0"/>
                      <w:divBdr>
                        <w:top w:val="none" w:sz="0" w:space="0" w:color="auto"/>
                        <w:left w:val="none" w:sz="0" w:space="0" w:color="auto"/>
                        <w:bottom w:val="none" w:sz="0" w:space="0" w:color="auto"/>
                        <w:right w:val="none" w:sz="0" w:space="0" w:color="auto"/>
                      </w:divBdr>
                    </w:div>
                    <w:div w:id="1881283764">
                      <w:marLeft w:val="0"/>
                      <w:marRight w:val="0"/>
                      <w:marTop w:val="0"/>
                      <w:marBottom w:val="0"/>
                      <w:divBdr>
                        <w:top w:val="none" w:sz="0" w:space="0" w:color="auto"/>
                        <w:left w:val="none" w:sz="0" w:space="0" w:color="auto"/>
                        <w:bottom w:val="none" w:sz="0" w:space="0" w:color="auto"/>
                        <w:right w:val="none" w:sz="0" w:space="0" w:color="auto"/>
                      </w:divBdr>
                    </w:div>
                    <w:div w:id="1171722011">
                      <w:marLeft w:val="0"/>
                      <w:marRight w:val="0"/>
                      <w:marTop w:val="0"/>
                      <w:marBottom w:val="0"/>
                      <w:divBdr>
                        <w:top w:val="none" w:sz="0" w:space="0" w:color="auto"/>
                        <w:left w:val="none" w:sz="0" w:space="0" w:color="auto"/>
                        <w:bottom w:val="none" w:sz="0" w:space="0" w:color="auto"/>
                        <w:right w:val="none" w:sz="0" w:space="0" w:color="auto"/>
                      </w:divBdr>
                    </w:div>
                    <w:div w:id="340548696">
                      <w:marLeft w:val="0"/>
                      <w:marRight w:val="0"/>
                      <w:marTop w:val="0"/>
                      <w:marBottom w:val="0"/>
                      <w:divBdr>
                        <w:top w:val="none" w:sz="0" w:space="0" w:color="auto"/>
                        <w:left w:val="none" w:sz="0" w:space="0" w:color="auto"/>
                        <w:bottom w:val="none" w:sz="0" w:space="0" w:color="auto"/>
                        <w:right w:val="none" w:sz="0" w:space="0" w:color="auto"/>
                      </w:divBdr>
                    </w:div>
                    <w:div w:id="1260678081">
                      <w:marLeft w:val="0"/>
                      <w:marRight w:val="0"/>
                      <w:marTop w:val="0"/>
                      <w:marBottom w:val="0"/>
                      <w:divBdr>
                        <w:top w:val="none" w:sz="0" w:space="0" w:color="auto"/>
                        <w:left w:val="none" w:sz="0" w:space="0" w:color="auto"/>
                        <w:bottom w:val="none" w:sz="0" w:space="0" w:color="auto"/>
                        <w:right w:val="none" w:sz="0" w:space="0" w:color="auto"/>
                      </w:divBdr>
                    </w:div>
                    <w:div w:id="1716081061">
                      <w:marLeft w:val="0"/>
                      <w:marRight w:val="0"/>
                      <w:marTop w:val="0"/>
                      <w:marBottom w:val="0"/>
                      <w:divBdr>
                        <w:top w:val="none" w:sz="0" w:space="0" w:color="auto"/>
                        <w:left w:val="none" w:sz="0" w:space="0" w:color="auto"/>
                        <w:bottom w:val="none" w:sz="0" w:space="0" w:color="auto"/>
                        <w:right w:val="none" w:sz="0" w:space="0" w:color="auto"/>
                      </w:divBdr>
                    </w:div>
                    <w:div w:id="1322385725">
                      <w:marLeft w:val="0"/>
                      <w:marRight w:val="0"/>
                      <w:marTop w:val="0"/>
                      <w:marBottom w:val="0"/>
                      <w:divBdr>
                        <w:top w:val="none" w:sz="0" w:space="0" w:color="auto"/>
                        <w:left w:val="none" w:sz="0" w:space="0" w:color="auto"/>
                        <w:bottom w:val="none" w:sz="0" w:space="0" w:color="auto"/>
                        <w:right w:val="none" w:sz="0" w:space="0" w:color="auto"/>
                      </w:divBdr>
                    </w:div>
                    <w:div w:id="2134247091">
                      <w:marLeft w:val="0"/>
                      <w:marRight w:val="0"/>
                      <w:marTop w:val="0"/>
                      <w:marBottom w:val="0"/>
                      <w:divBdr>
                        <w:top w:val="none" w:sz="0" w:space="0" w:color="auto"/>
                        <w:left w:val="none" w:sz="0" w:space="0" w:color="auto"/>
                        <w:bottom w:val="none" w:sz="0" w:space="0" w:color="auto"/>
                        <w:right w:val="none" w:sz="0" w:space="0" w:color="auto"/>
                      </w:divBdr>
                    </w:div>
                    <w:div w:id="355934542">
                      <w:marLeft w:val="0"/>
                      <w:marRight w:val="0"/>
                      <w:marTop w:val="0"/>
                      <w:marBottom w:val="0"/>
                      <w:divBdr>
                        <w:top w:val="none" w:sz="0" w:space="0" w:color="auto"/>
                        <w:left w:val="none" w:sz="0" w:space="0" w:color="auto"/>
                        <w:bottom w:val="none" w:sz="0" w:space="0" w:color="auto"/>
                        <w:right w:val="none" w:sz="0" w:space="0" w:color="auto"/>
                      </w:divBdr>
                    </w:div>
                    <w:div w:id="840972851">
                      <w:marLeft w:val="0"/>
                      <w:marRight w:val="0"/>
                      <w:marTop w:val="0"/>
                      <w:marBottom w:val="0"/>
                      <w:divBdr>
                        <w:top w:val="none" w:sz="0" w:space="0" w:color="auto"/>
                        <w:left w:val="none" w:sz="0" w:space="0" w:color="auto"/>
                        <w:bottom w:val="none" w:sz="0" w:space="0" w:color="auto"/>
                        <w:right w:val="none" w:sz="0" w:space="0" w:color="auto"/>
                      </w:divBdr>
                    </w:div>
                    <w:div w:id="1331324880">
                      <w:marLeft w:val="0"/>
                      <w:marRight w:val="0"/>
                      <w:marTop w:val="0"/>
                      <w:marBottom w:val="0"/>
                      <w:divBdr>
                        <w:top w:val="none" w:sz="0" w:space="0" w:color="auto"/>
                        <w:left w:val="none" w:sz="0" w:space="0" w:color="auto"/>
                        <w:bottom w:val="none" w:sz="0" w:space="0" w:color="auto"/>
                        <w:right w:val="none" w:sz="0" w:space="0" w:color="auto"/>
                      </w:divBdr>
                    </w:div>
                    <w:div w:id="1232891875">
                      <w:marLeft w:val="0"/>
                      <w:marRight w:val="0"/>
                      <w:marTop w:val="0"/>
                      <w:marBottom w:val="0"/>
                      <w:divBdr>
                        <w:top w:val="none" w:sz="0" w:space="0" w:color="auto"/>
                        <w:left w:val="none" w:sz="0" w:space="0" w:color="auto"/>
                        <w:bottom w:val="none" w:sz="0" w:space="0" w:color="auto"/>
                        <w:right w:val="none" w:sz="0" w:space="0" w:color="auto"/>
                      </w:divBdr>
                    </w:div>
                    <w:div w:id="198855115">
                      <w:marLeft w:val="0"/>
                      <w:marRight w:val="0"/>
                      <w:marTop w:val="0"/>
                      <w:marBottom w:val="0"/>
                      <w:divBdr>
                        <w:top w:val="none" w:sz="0" w:space="0" w:color="auto"/>
                        <w:left w:val="none" w:sz="0" w:space="0" w:color="auto"/>
                        <w:bottom w:val="none" w:sz="0" w:space="0" w:color="auto"/>
                        <w:right w:val="none" w:sz="0" w:space="0" w:color="auto"/>
                      </w:divBdr>
                    </w:div>
                  </w:divsChild>
                </w:div>
                <w:div w:id="1257252662">
                  <w:marLeft w:val="0"/>
                  <w:marRight w:val="0"/>
                  <w:marTop w:val="0"/>
                  <w:marBottom w:val="0"/>
                  <w:divBdr>
                    <w:top w:val="none" w:sz="0" w:space="0" w:color="auto"/>
                    <w:left w:val="none" w:sz="0" w:space="0" w:color="auto"/>
                    <w:bottom w:val="none" w:sz="0" w:space="0" w:color="auto"/>
                    <w:right w:val="none" w:sz="0" w:space="0" w:color="auto"/>
                  </w:divBdr>
                  <w:divsChild>
                    <w:div w:id="2118404770">
                      <w:marLeft w:val="0"/>
                      <w:marRight w:val="0"/>
                      <w:marTop w:val="0"/>
                      <w:marBottom w:val="0"/>
                      <w:divBdr>
                        <w:top w:val="none" w:sz="0" w:space="0" w:color="auto"/>
                        <w:left w:val="none" w:sz="0" w:space="0" w:color="auto"/>
                        <w:bottom w:val="none" w:sz="0" w:space="0" w:color="auto"/>
                        <w:right w:val="none" w:sz="0" w:space="0" w:color="auto"/>
                      </w:divBdr>
                    </w:div>
                  </w:divsChild>
                </w:div>
                <w:div w:id="269360204">
                  <w:marLeft w:val="0"/>
                  <w:marRight w:val="0"/>
                  <w:marTop w:val="0"/>
                  <w:marBottom w:val="0"/>
                  <w:divBdr>
                    <w:top w:val="none" w:sz="0" w:space="0" w:color="auto"/>
                    <w:left w:val="none" w:sz="0" w:space="0" w:color="auto"/>
                    <w:bottom w:val="none" w:sz="0" w:space="0" w:color="auto"/>
                    <w:right w:val="none" w:sz="0" w:space="0" w:color="auto"/>
                  </w:divBdr>
                  <w:divsChild>
                    <w:div w:id="1283151261">
                      <w:marLeft w:val="0"/>
                      <w:marRight w:val="0"/>
                      <w:marTop w:val="0"/>
                      <w:marBottom w:val="0"/>
                      <w:divBdr>
                        <w:top w:val="none" w:sz="0" w:space="0" w:color="auto"/>
                        <w:left w:val="none" w:sz="0" w:space="0" w:color="auto"/>
                        <w:bottom w:val="none" w:sz="0" w:space="0" w:color="auto"/>
                        <w:right w:val="none" w:sz="0" w:space="0" w:color="auto"/>
                      </w:divBdr>
                    </w:div>
                  </w:divsChild>
                </w:div>
                <w:div w:id="473374862">
                  <w:marLeft w:val="0"/>
                  <w:marRight w:val="0"/>
                  <w:marTop w:val="0"/>
                  <w:marBottom w:val="0"/>
                  <w:divBdr>
                    <w:top w:val="none" w:sz="0" w:space="0" w:color="auto"/>
                    <w:left w:val="none" w:sz="0" w:space="0" w:color="auto"/>
                    <w:bottom w:val="none" w:sz="0" w:space="0" w:color="auto"/>
                    <w:right w:val="none" w:sz="0" w:space="0" w:color="auto"/>
                  </w:divBdr>
                  <w:divsChild>
                    <w:div w:id="375550868">
                      <w:marLeft w:val="0"/>
                      <w:marRight w:val="0"/>
                      <w:marTop w:val="0"/>
                      <w:marBottom w:val="0"/>
                      <w:divBdr>
                        <w:top w:val="none" w:sz="0" w:space="0" w:color="auto"/>
                        <w:left w:val="none" w:sz="0" w:space="0" w:color="auto"/>
                        <w:bottom w:val="none" w:sz="0" w:space="0" w:color="auto"/>
                        <w:right w:val="none" w:sz="0" w:space="0" w:color="auto"/>
                      </w:divBdr>
                    </w:div>
                  </w:divsChild>
                </w:div>
                <w:div w:id="426049718">
                  <w:marLeft w:val="0"/>
                  <w:marRight w:val="0"/>
                  <w:marTop w:val="0"/>
                  <w:marBottom w:val="0"/>
                  <w:divBdr>
                    <w:top w:val="none" w:sz="0" w:space="0" w:color="auto"/>
                    <w:left w:val="none" w:sz="0" w:space="0" w:color="auto"/>
                    <w:bottom w:val="none" w:sz="0" w:space="0" w:color="auto"/>
                    <w:right w:val="none" w:sz="0" w:space="0" w:color="auto"/>
                  </w:divBdr>
                  <w:divsChild>
                    <w:div w:id="2073043994">
                      <w:marLeft w:val="0"/>
                      <w:marRight w:val="0"/>
                      <w:marTop w:val="0"/>
                      <w:marBottom w:val="0"/>
                      <w:divBdr>
                        <w:top w:val="none" w:sz="0" w:space="0" w:color="auto"/>
                        <w:left w:val="none" w:sz="0" w:space="0" w:color="auto"/>
                        <w:bottom w:val="none" w:sz="0" w:space="0" w:color="auto"/>
                        <w:right w:val="none" w:sz="0" w:space="0" w:color="auto"/>
                      </w:divBdr>
                    </w:div>
                  </w:divsChild>
                </w:div>
                <w:div w:id="1749617853">
                  <w:marLeft w:val="0"/>
                  <w:marRight w:val="0"/>
                  <w:marTop w:val="0"/>
                  <w:marBottom w:val="0"/>
                  <w:divBdr>
                    <w:top w:val="none" w:sz="0" w:space="0" w:color="auto"/>
                    <w:left w:val="none" w:sz="0" w:space="0" w:color="auto"/>
                    <w:bottom w:val="none" w:sz="0" w:space="0" w:color="auto"/>
                    <w:right w:val="none" w:sz="0" w:space="0" w:color="auto"/>
                  </w:divBdr>
                  <w:divsChild>
                    <w:div w:id="1402749632">
                      <w:marLeft w:val="0"/>
                      <w:marRight w:val="0"/>
                      <w:marTop w:val="0"/>
                      <w:marBottom w:val="0"/>
                      <w:divBdr>
                        <w:top w:val="none" w:sz="0" w:space="0" w:color="auto"/>
                        <w:left w:val="none" w:sz="0" w:space="0" w:color="auto"/>
                        <w:bottom w:val="none" w:sz="0" w:space="0" w:color="auto"/>
                        <w:right w:val="none" w:sz="0" w:space="0" w:color="auto"/>
                      </w:divBdr>
                    </w:div>
                  </w:divsChild>
                </w:div>
                <w:div w:id="9845435">
                  <w:marLeft w:val="0"/>
                  <w:marRight w:val="0"/>
                  <w:marTop w:val="0"/>
                  <w:marBottom w:val="0"/>
                  <w:divBdr>
                    <w:top w:val="none" w:sz="0" w:space="0" w:color="auto"/>
                    <w:left w:val="none" w:sz="0" w:space="0" w:color="auto"/>
                    <w:bottom w:val="none" w:sz="0" w:space="0" w:color="auto"/>
                    <w:right w:val="none" w:sz="0" w:space="0" w:color="auto"/>
                  </w:divBdr>
                  <w:divsChild>
                    <w:div w:id="1095055216">
                      <w:marLeft w:val="0"/>
                      <w:marRight w:val="0"/>
                      <w:marTop w:val="0"/>
                      <w:marBottom w:val="0"/>
                      <w:divBdr>
                        <w:top w:val="none" w:sz="0" w:space="0" w:color="auto"/>
                        <w:left w:val="none" w:sz="0" w:space="0" w:color="auto"/>
                        <w:bottom w:val="none" w:sz="0" w:space="0" w:color="auto"/>
                        <w:right w:val="none" w:sz="0" w:space="0" w:color="auto"/>
                      </w:divBdr>
                    </w:div>
                    <w:div w:id="1782259591">
                      <w:marLeft w:val="0"/>
                      <w:marRight w:val="0"/>
                      <w:marTop w:val="0"/>
                      <w:marBottom w:val="0"/>
                      <w:divBdr>
                        <w:top w:val="none" w:sz="0" w:space="0" w:color="auto"/>
                        <w:left w:val="none" w:sz="0" w:space="0" w:color="auto"/>
                        <w:bottom w:val="none" w:sz="0" w:space="0" w:color="auto"/>
                        <w:right w:val="none" w:sz="0" w:space="0" w:color="auto"/>
                      </w:divBdr>
                    </w:div>
                    <w:div w:id="532352282">
                      <w:marLeft w:val="0"/>
                      <w:marRight w:val="0"/>
                      <w:marTop w:val="0"/>
                      <w:marBottom w:val="0"/>
                      <w:divBdr>
                        <w:top w:val="none" w:sz="0" w:space="0" w:color="auto"/>
                        <w:left w:val="none" w:sz="0" w:space="0" w:color="auto"/>
                        <w:bottom w:val="none" w:sz="0" w:space="0" w:color="auto"/>
                        <w:right w:val="none" w:sz="0" w:space="0" w:color="auto"/>
                      </w:divBdr>
                    </w:div>
                    <w:div w:id="592593791">
                      <w:marLeft w:val="0"/>
                      <w:marRight w:val="0"/>
                      <w:marTop w:val="0"/>
                      <w:marBottom w:val="0"/>
                      <w:divBdr>
                        <w:top w:val="none" w:sz="0" w:space="0" w:color="auto"/>
                        <w:left w:val="none" w:sz="0" w:space="0" w:color="auto"/>
                        <w:bottom w:val="none" w:sz="0" w:space="0" w:color="auto"/>
                        <w:right w:val="none" w:sz="0" w:space="0" w:color="auto"/>
                      </w:divBdr>
                    </w:div>
                    <w:div w:id="17708921">
                      <w:marLeft w:val="0"/>
                      <w:marRight w:val="0"/>
                      <w:marTop w:val="0"/>
                      <w:marBottom w:val="0"/>
                      <w:divBdr>
                        <w:top w:val="none" w:sz="0" w:space="0" w:color="auto"/>
                        <w:left w:val="none" w:sz="0" w:space="0" w:color="auto"/>
                        <w:bottom w:val="none" w:sz="0" w:space="0" w:color="auto"/>
                        <w:right w:val="none" w:sz="0" w:space="0" w:color="auto"/>
                      </w:divBdr>
                    </w:div>
                    <w:div w:id="1076901323">
                      <w:marLeft w:val="0"/>
                      <w:marRight w:val="0"/>
                      <w:marTop w:val="0"/>
                      <w:marBottom w:val="0"/>
                      <w:divBdr>
                        <w:top w:val="none" w:sz="0" w:space="0" w:color="auto"/>
                        <w:left w:val="none" w:sz="0" w:space="0" w:color="auto"/>
                        <w:bottom w:val="none" w:sz="0" w:space="0" w:color="auto"/>
                        <w:right w:val="none" w:sz="0" w:space="0" w:color="auto"/>
                      </w:divBdr>
                    </w:div>
                    <w:div w:id="1165978249">
                      <w:marLeft w:val="0"/>
                      <w:marRight w:val="0"/>
                      <w:marTop w:val="0"/>
                      <w:marBottom w:val="0"/>
                      <w:divBdr>
                        <w:top w:val="none" w:sz="0" w:space="0" w:color="auto"/>
                        <w:left w:val="none" w:sz="0" w:space="0" w:color="auto"/>
                        <w:bottom w:val="none" w:sz="0" w:space="0" w:color="auto"/>
                        <w:right w:val="none" w:sz="0" w:space="0" w:color="auto"/>
                      </w:divBdr>
                    </w:div>
                    <w:div w:id="797257452">
                      <w:marLeft w:val="0"/>
                      <w:marRight w:val="0"/>
                      <w:marTop w:val="0"/>
                      <w:marBottom w:val="0"/>
                      <w:divBdr>
                        <w:top w:val="none" w:sz="0" w:space="0" w:color="auto"/>
                        <w:left w:val="none" w:sz="0" w:space="0" w:color="auto"/>
                        <w:bottom w:val="none" w:sz="0" w:space="0" w:color="auto"/>
                        <w:right w:val="none" w:sz="0" w:space="0" w:color="auto"/>
                      </w:divBdr>
                    </w:div>
                    <w:div w:id="480465913">
                      <w:marLeft w:val="0"/>
                      <w:marRight w:val="0"/>
                      <w:marTop w:val="0"/>
                      <w:marBottom w:val="0"/>
                      <w:divBdr>
                        <w:top w:val="none" w:sz="0" w:space="0" w:color="auto"/>
                        <w:left w:val="none" w:sz="0" w:space="0" w:color="auto"/>
                        <w:bottom w:val="none" w:sz="0" w:space="0" w:color="auto"/>
                        <w:right w:val="none" w:sz="0" w:space="0" w:color="auto"/>
                      </w:divBdr>
                    </w:div>
                    <w:div w:id="413824345">
                      <w:marLeft w:val="0"/>
                      <w:marRight w:val="0"/>
                      <w:marTop w:val="0"/>
                      <w:marBottom w:val="0"/>
                      <w:divBdr>
                        <w:top w:val="none" w:sz="0" w:space="0" w:color="auto"/>
                        <w:left w:val="none" w:sz="0" w:space="0" w:color="auto"/>
                        <w:bottom w:val="none" w:sz="0" w:space="0" w:color="auto"/>
                        <w:right w:val="none" w:sz="0" w:space="0" w:color="auto"/>
                      </w:divBdr>
                    </w:div>
                  </w:divsChild>
                </w:div>
                <w:div w:id="98111917">
                  <w:marLeft w:val="0"/>
                  <w:marRight w:val="0"/>
                  <w:marTop w:val="0"/>
                  <w:marBottom w:val="0"/>
                  <w:divBdr>
                    <w:top w:val="none" w:sz="0" w:space="0" w:color="auto"/>
                    <w:left w:val="none" w:sz="0" w:space="0" w:color="auto"/>
                    <w:bottom w:val="none" w:sz="0" w:space="0" w:color="auto"/>
                    <w:right w:val="none" w:sz="0" w:space="0" w:color="auto"/>
                  </w:divBdr>
                  <w:divsChild>
                    <w:div w:id="675883855">
                      <w:marLeft w:val="0"/>
                      <w:marRight w:val="0"/>
                      <w:marTop w:val="0"/>
                      <w:marBottom w:val="0"/>
                      <w:divBdr>
                        <w:top w:val="none" w:sz="0" w:space="0" w:color="auto"/>
                        <w:left w:val="none" w:sz="0" w:space="0" w:color="auto"/>
                        <w:bottom w:val="none" w:sz="0" w:space="0" w:color="auto"/>
                        <w:right w:val="none" w:sz="0" w:space="0" w:color="auto"/>
                      </w:divBdr>
                    </w:div>
                  </w:divsChild>
                </w:div>
                <w:div w:id="1635871710">
                  <w:marLeft w:val="0"/>
                  <w:marRight w:val="0"/>
                  <w:marTop w:val="0"/>
                  <w:marBottom w:val="0"/>
                  <w:divBdr>
                    <w:top w:val="none" w:sz="0" w:space="0" w:color="auto"/>
                    <w:left w:val="none" w:sz="0" w:space="0" w:color="auto"/>
                    <w:bottom w:val="none" w:sz="0" w:space="0" w:color="auto"/>
                    <w:right w:val="none" w:sz="0" w:space="0" w:color="auto"/>
                  </w:divBdr>
                  <w:divsChild>
                    <w:div w:id="334307983">
                      <w:marLeft w:val="0"/>
                      <w:marRight w:val="0"/>
                      <w:marTop w:val="0"/>
                      <w:marBottom w:val="0"/>
                      <w:divBdr>
                        <w:top w:val="none" w:sz="0" w:space="0" w:color="auto"/>
                        <w:left w:val="none" w:sz="0" w:space="0" w:color="auto"/>
                        <w:bottom w:val="none" w:sz="0" w:space="0" w:color="auto"/>
                        <w:right w:val="none" w:sz="0" w:space="0" w:color="auto"/>
                      </w:divBdr>
                    </w:div>
                  </w:divsChild>
                </w:div>
                <w:div w:id="869293617">
                  <w:marLeft w:val="0"/>
                  <w:marRight w:val="0"/>
                  <w:marTop w:val="0"/>
                  <w:marBottom w:val="0"/>
                  <w:divBdr>
                    <w:top w:val="none" w:sz="0" w:space="0" w:color="auto"/>
                    <w:left w:val="none" w:sz="0" w:space="0" w:color="auto"/>
                    <w:bottom w:val="none" w:sz="0" w:space="0" w:color="auto"/>
                    <w:right w:val="none" w:sz="0" w:space="0" w:color="auto"/>
                  </w:divBdr>
                  <w:divsChild>
                    <w:div w:id="1107700013">
                      <w:marLeft w:val="0"/>
                      <w:marRight w:val="0"/>
                      <w:marTop w:val="0"/>
                      <w:marBottom w:val="0"/>
                      <w:divBdr>
                        <w:top w:val="none" w:sz="0" w:space="0" w:color="auto"/>
                        <w:left w:val="none" w:sz="0" w:space="0" w:color="auto"/>
                        <w:bottom w:val="none" w:sz="0" w:space="0" w:color="auto"/>
                        <w:right w:val="none" w:sz="0" w:space="0" w:color="auto"/>
                      </w:divBdr>
                    </w:div>
                  </w:divsChild>
                </w:div>
                <w:div w:id="1977487833">
                  <w:marLeft w:val="0"/>
                  <w:marRight w:val="0"/>
                  <w:marTop w:val="0"/>
                  <w:marBottom w:val="0"/>
                  <w:divBdr>
                    <w:top w:val="none" w:sz="0" w:space="0" w:color="auto"/>
                    <w:left w:val="none" w:sz="0" w:space="0" w:color="auto"/>
                    <w:bottom w:val="none" w:sz="0" w:space="0" w:color="auto"/>
                    <w:right w:val="none" w:sz="0" w:space="0" w:color="auto"/>
                  </w:divBdr>
                  <w:divsChild>
                    <w:div w:id="699627698">
                      <w:marLeft w:val="0"/>
                      <w:marRight w:val="0"/>
                      <w:marTop w:val="0"/>
                      <w:marBottom w:val="0"/>
                      <w:divBdr>
                        <w:top w:val="none" w:sz="0" w:space="0" w:color="auto"/>
                        <w:left w:val="none" w:sz="0" w:space="0" w:color="auto"/>
                        <w:bottom w:val="none" w:sz="0" w:space="0" w:color="auto"/>
                        <w:right w:val="none" w:sz="0" w:space="0" w:color="auto"/>
                      </w:divBdr>
                    </w:div>
                  </w:divsChild>
                </w:div>
                <w:div w:id="598834145">
                  <w:marLeft w:val="0"/>
                  <w:marRight w:val="0"/>
                  <w:marTop w:val="0"/>
                  <w:marBottom w:val="0"/>
                  <w:divBdr>
                    <w:top w:val="none" w:sz="0" w:space="0" w:color="auto"/>
                    <w:left w:val="none" w:sz="0" w:space="0" w:color="auto"/>
                    <w:bottom w:val="none" w:sz="0" w:space="0" w:color="auto"/>
                    <w:right w:val="none" w:sz="0" w:space="0" w:color="auto"/>
                  </w:divBdr>
                  <w:divsChild>
                    <w:div w:id="1230532270">
                      <w:marLeft w:val="0"/>
                      <w:marRight w:val="0"/>
                      <w:marTop w:val="0"/>
                      <w:marBottom w:val="0"/>
                      <w:divBdr>
                        <w:top w:val="none" w:sz="0" w:space="0" w:color="auto"/>
                        <w:left w:val="none" w:sz="0" w:space="0" w:color="auto"/>
                        <w:bottom w:val="none" w:sz="0" w:space="0" w:color="auto"/>
                        <w:right w:val="none" w:sz="0" w:space="0" w:color="auto"/>
                      </w:divBdr>
                    </w:div>
                  </w:divsChild>
                </w:div>
                <w:div w:id="1340817066">
                  <w:marLeft w:val="0"/>
                  <w:marRight w:val="0"/>
                  <w:marTop w:val="0"/>
                  <w:marBottom w:val="0"/>
                  <w:divBdr>
                    <w:top w:val="none" w:sz="0" w:space="0" w:color="auto"/>
                    <w:left w:val="none" w:sz="0" w:space="0" w:color="auto"/>
                    <w:bottom w:val="none" w:sz="0" w:space="0" w:color="auto"/>
                    <w:right w:val="none" w:sz="0" w:space="0" w:color="auto"/>
                  </w:divBdr>
                  <w:divsChild>
                    <w:div w:id="519124616">
                      <w:marLeft w:val="0"/>
                      <w:marRight w:val="0"/>
                      <w:marTop w:val="0"/>
                      <w:marBottom w:val="0"/>
                      <w:divBdr>
                        <w:top w:val="none" w:sz="0" w:space="0" w:color="auto"/>
                        <w:left w:val="none" w:sz="0" w:space="0" w:color="auto"/>
                        <w:bottom w:val="none" w:sz="0" w:space="0" w:color="auto"/>
                        <w:right w:val="none" w:sz="0" w:space="0" w:color="auto"/>
                      </w:divBdr>
                    </w:div>
                    <w:div w:id="642196775">
                      <w:marLeft w:val="0"/>
                      <w:marRight w:val="0"/>
                      <w:marTop w:val="0"/>
                      <w:marBottom w:val="0"/>
                      <w:divBdr>
                        <w:top w:val="none" w:sz="0" w:space="0" w:color="auto"/>
                        <w:left w:val="none" w:sz="0" w:space="0" w:color="auto"/>
                        <w:bottom w:val="none" w:sz="0" w:space="0" w:color="auto"/>
                        <w:right w:val="none" w:sz="0" w:space="0" w:color="auto"/>
                      </w:divBdr>
                    </w:div>
                    <w:div w:id="1863082248">
                      <w:marLeft w:val="0"/>
                      <w:marRight w:val="0"/>
                      <w:marTop w:val="0"/>
                      <w:marBottom w:val="0"/>
                      <w:divBdr>
                        <w:top w:val="none" w:sz="0" w:space="0" w:color="auto"/>
                        <w:left w:val="none" w:sz="0" w:space="0" w:color="auto"/>
                        <w:bottom w:val="none" w:sz="0" w:space="0" w:color="auto"/>
                        <w:right w:val="none" w:sz="0" w:space="0" w:color="auto"/>
                      </w:divBdr>
                    </w:div>
                    <w:div w:id="49501369">
                      <w:marLeft w:val="0"/>
                      <w:marRight w:val="0"/>
                      <w:marTop w:val="0"/>
                      <w:marBottom w:val="0"/>
                      <w:divBdr>
                        <w:top w:val="none" w:sz="0" w:space="0" w:color="auto"/>
                        <w:left w:val="none" w:sz="0" w:space="0" w:color="auto"/>
                        <w:bottom w:val="none" w:sz="0" w:space="0" w:color="auto"/>
                        <w:right w:val="none" w:sz="0" w:space="0" w:color="auto"/>
                      </w:divBdr>
                    </w:div>
                    <w:div w:id="1442529804">
                      <w:marLeft w:val="0"/>
                      <w:marRight w:val="0"/>
                      <w:marTop w:val="0"/>
                      <w:marBottom w:val="0"/>
                      <w:divBdr>
                        <w:top w:val="none" w:sz="0" w:space="0" w:color="auto"/>
                        <w:left w:val="none" w:sz="0" w:space="0" w:color="auto"/>
                        <w:bottom w:val="none" w:sz="0" w:space="0" w:color="auto"/>
                        <w:right w:val="none" w:sz="0" w:space="0" w:color="auto"/>
                      </w:divBdr>
                    </w:div>
                    <w:div w:id="1551696176">
                      <w:marLeft w:val="0"/>
                      <w:marRight w:val="0"/>
                      <w:marTop w:val="0"/>
                      <w:marBottom w:val="0"/>
                      <w:divBdr>
                        <w:top w:val="none" w:sz="0" w:space="0" w:color="auto"/>
                        <w:left w:val="none" w:sz="0" w:space="0" w:color="auto"/>
                        <w:bottom w:val="none" w:sz="0" w:space="0" w:color="auto"/>
                        <w:right w:val="none" w:sz="0" w:space="0" w:color="auto"/>
                      </w:divBdr>
                    </w:div>
                    <w:div w:id="161822528">
                      <w:marLeft w:val="0"/>
                      <w:marRight w:val="0"/>
                      <w:marTop w:val="0"/>
                      <w:marBottom w:val="0"/>
                      <w:divBdr>
                        <w:top w:val="none" w:sz="0" w:space="0" w:color="auto"/>
                        <w:left w:val="none" w:sz="0" w:space="0" w:color="auto"/>
                        <w:bottom w:val="none" w:sz="0" w:space="0" w:color="auto"/>
                        <w:right w:val="none" w:sz="0" w:space="0" w:color="auto"/>
                      </w:divBdr>
                    </w:div>
                    <w:div w:id="750615565">
                      <w:marLeft w:val="0"/>
                      <w:marRight w:val="0"/>
                      <w:marTop w:val="0"/>
                      <w:marBottom w:val="0"/>
                      <w:divBdr>
                        <w:top w:val="none" w:sz="0" w:space="0" w:color="auto"/>
                        <w:left w:val="none" w:sz="0" w:space="0" w:color="auto"/>
                        <w:bottom w:val="none" w:sz="0" w:space="0" w:color="auto"/>
                        <w:right w:val="none" w:sz="0" w:space="0" w:color="auto"/>
                      </w:divBdr>
                    </w:div>
                    <w:div w:id="926883452">
                      <w:marLeft w:val="0"/>
                      <w:marRight w:val="0"/>
                      <w:marTop w:val="0"/>
                      <w:marBottom w:val="0"/>
                      <w:divBdr>
                        <w:top w:val="none" w:sz="0" w:space="0" w:color="auto"/>
                        <w:left w:val="none" w:sz="0" w:space="0" w:color="auto"/>
                        <w:bottom w:val="none" w:sz="0" w:space="0" w:color="auto"/>
                        <w:right w:val="none" w:sz="0" w:space="0" w:color="auto"/>
                      </w:divBdr>
                    </w:div>
                    <w:div w:id="318659039">
                      <w:marLeft w:val="0"/>
                      <w:marRight w:val="0"/>
                      <w:marTop w:val="0"/>
                      <w:marBottom w:val="0"/>
                      <w:divBdr>
                        <w:top w:val="none" w:sz="0" w:space="0" w:color="auto"/>
                        <w:left w:val="none" w:sz="0" w:space="0" w:color="auto"/>
                        <w:bottom w:val="none" w:sz="0" w:space="0" w:color="auto"/>
                        <w:right w:val="none" w:sz="0" w:space="0" w:color="auto"/>
                      </w:divBdr>
                    </w:div>
                    <w:div w:id="1694990090">
                      <w:marLeft w:val="0"/>
                      <w:marRight w:val="0"/>
                      <w:marTop w:val="0"/>
                      <w:marBottom w:val="0"/>
                      <w:divBdr>
                        <w:top w:val="none" w:sz="0" w:space="0" w:color="auto"/>
                        <w:left w:val="none" w:sz="0" w:space="0" w:color="auto"/>
                        <w:bottom w:val="none" w:sz="0" w:space="0" w:color="auto"/>
                        <w:right w:val="none" w:sz="0" w:space="0" w:color="auto"/>
                      </w:divBdr>
                    </w:div>
                    <w:div w:id="1513685325">
                      <w:marLeft w:val="0"/>
                      <w:marRight w:val="0"/>
                      <w:marTop w:val="0"/>
                      <w:marBottom w:val="0"/>
                      <w:divBdr>
                        <w:top w:val="none" w:sz="0" w:space="0" w:color="auto"/>
                        <w:left w:val="none" w:sz="0" w:space="0" w:color="auto"/>
                        <w:bottom w:val="none" w:sz="0" w:space="0" w:color="auto"/>
                        <w:right w:val="none" w:sz="0" w:space="0" w:color="auto"/>
                      </w:divBdr>
                    </w:div>
                    <w:div w:id="1697196189">
                      <w:marLeft w:val="0"/>
                      <w:marRight w:val="0"/>
                      <w:marTop w:val="0"/>
                      <w:marBottom w:val="0"/>
                      <w:divBdr>
                        <w:top w:val="none" w:sz="0" w:space="0" w:color="auto"/>
                        <w:left w:val="none" w:sz="0" w:space="0" w:color="auto"/>
                        <w:bottom w:val="none" w:sz="0" w:space="0" w:color="auto"/>
                        <w:right w:val="none" w:sz="0" w:space="0" w:color="auto"/>
                      </w:divBdr>
                    </w:div>
                    <w:div w:id="456872312">
                      <w:marLeft w:val="0"/>
                      <w:marRight w:val="0"/>
                      <w:marTop w:val="0"/>
                      <w:marBottom w:val="0"/>
                      <w:divBdr>
                        <w:top w:val="none" w:sz="0" w:space="0" w:color="auto"/>
                        <w:left w:val="none" w:sz="0" w:space="0" w:color="auto"/>
                        <w:bottom w:val="none" w:sz="0" w:space="0" w:color="auto"/>
                        <w:right w:val="none" w:sz="0" w:space="0" w:color="auto"/>
                      </w:divBdr>
                    </w:div>
                    <w:div w:id="449714402">
                      <w:marLeft w:val="0"/>
                      <w:marRight w:val="0"/>
                      <w:marTop w:val="0"/>
                      <w:marBottom w:val="0"/>
                      <w:divBdr>
                        <w:top w:val="none" w:sz="0" w:space="0" w:color="auto"/>
                        <w:left w:val="none" w:sz="0" w:space="0" w:color="auto"/>
                        <w:bottom w:val="none" w:sz="0" w:space="0" w:color="auto"/>
                        <w:right w:val="none" w:sz="0" w:space="0" w:color="auto"/>
                      </w:divBdr>
                    </w:div>
                    <w:div w:id="607273854">
                      <w:marLeft w:val="0"/>
                      <w:marRight w:val="0"/>
                      <w:marTop w:val="0"/>
                      <w:marBottom w:val="0"/>
                      <w:divBdr>
                        <w:top w:val="none" w:sz="0" w:space="0" w:color="auto"/>
                        <w:left w:val="none" w:sz="0" w:space="0" w:color="auto"/>
                        <w:bottom w:val="none" w:sz="0" w:space="0" w:color="auto"/>
                        <w:right w:val="none" w:sz="0" w:space="0" w:color="auto"/>
                      </w:divBdr>
                    </w:div>
                    <w:div w:id="1397972649">
                      <w:marLeft w:val="0"/>
                      <w:marRight w:val="0"/>
                      <w:marTop w:val="0"/>
                      <w:marBottom w:val="0"/>
                      <w:divBdr>
                        <w:top w:val="none" w:sz="0" w:space="0" w:color="auto"/>
                        <w:left w:val="none" w:sz="0" w:space="0" w:color="auto"/>
                        <w:bottom w:val="none" w:sz="0" w:space="0" w:color="auto"/>
                        <w:right w:val="none" w:sz="0" w:space="0" w:color="auto"/>
                      </w:divBdr>
                    </w:div>
                    <w:div w:id="690569686">
                      <w:marLeft w:val="0"/>
                      <w:marRight w:val="0"/>
                      <w:marTop w:val="0"/>
                      <w:marBottom w:val="0"/>
                      <w:divBdr>
                        <w:top w:val="none" w:sz="0" w:space="0" w:color="auto"/>
                        <w:left w:val="none" w:sz="0" w:space="0" w:color="auto"/>
                        <w:bottom w:val="none" w:sz="0" w:space="0" w:color="auto"/>
                        <w:right w:val="none" w:sz="0" w:space="0" w:color="auto"/>
                      </w:divBdr>
                    </w:div>
                    <w:div w:id="1308707507">
                      <w:marLeft w:val="0"/>
                      <w:marRight w:val="0"/>
                      <w:marTop w:val="0"/>
                      <w:marBottom w:val="0"/>
                      <w:divBdr>
                        <w:top w:val="none" w:sz="0" w:space="0" w:color="auto"/>
                        <w:left w:val="none" w:sz="0" w:space="0" w:color="auto"/>
                        <w:bottom w:val="none" w:sz="0" w:space="0" w:color="auto"/>
                        <w:right w:val="none" w:sz="0" w:space="0" w:color="auto"/>
                      </w:divBdr>
                    </w:div>
                    <w:div w:id="1460950315">
                      <w:marLeft w:val="0"/>
                      <w:marRight w:val="0"/>
                      <w:marTop w:val="0"/>
                      <w:marBottom w:val="0"/>
                      <w:divBdr>
                        <w:top w:val="none" w:sz="0" w:space="0" w:color="auto"/>
                        <w:left w:val="none" w:sz="0" w:space="0" w:color="auto"/>
                        <w:bottom w:val="none" w:sz="0" w:space="0" w:color="auto"/>
                        <w:right w:val="none" w:sz="0" w:space="0" w:color="auto"/>
                      </w:divBdr>
                    </w:div>
                    <w:div w:id="2127045784">
                      <w:marLeft w:val="0"/>
                      <w:marRight w:val="0"/>
                      <w:marTop w:val="0"/>
                      <w:marBottom w:val="0"/>
                      <w:divBdr>
                        <w:top w:val="none" w:sz="0" w:space="0" w:color="auto"/>
                        <w:left w:val="none" w:sz="0" w:space="0" w:color="auto"/>
                        <w:bottom w:val="none" w:sz="0" w:space="0" w:color="auto"/>
                        <w:right w:val="none" w:sz="0" w:space="0" w:color="auto"/>
                      </w:divBdr>
                    </w:div>
                    <w:div w:id="1587882689">
                      <w:marLeft w:val="0"/>
                      <w:marRight w:val="0"/>
                      <w:marTop w:val="0"/>
                      <w:marBottom w:val="0"/>
                      <w:divBdr>
                        <w:top w:val="none" w:sz="0" w:space="0" w:color="auto"/>
                        <w:left w:val="none" w:sz="0" w:space="0" w:color="auto"/>
                        <w:bottom w:val="none" w:sz="0" w:space="0" w:color="auto"/>
                        <w:right w:val="none" w:sz="0" w:space="0" w:color="auto"/>
                      </w:divBdr>
                    </w:div>
                    <w:div w:id="1088236993">
                      <w:marLeft w:val="0"/>
                      <w:marRight w:val="0"/>
                      <w:marTop w:val="0"/>
                      <w:marBottom w:val="0"/>
                      <w:divBdr>
                        <w:top w:val="none" w:sz="0" w:space="0" w:color="auto"/>
                        <w:left w:val="none" w:sz="0" w:space="0" w:color="auto"/>
                        <w:bottom w:val="none" w:sz="0" w:space="0" w:color="auto"/>
                        <w:right w:val="none" w:sz="0" w:space="0" w:color="auto"/>
                      </w:divBdr>
                    </w:div>
                    <w:div w:id="1770731623">
                      <w:marLeft w:val="0"/>
                      <w:marRight w:val="0"/>
                      <w:marTop w:val="0"/>
                      <w:marBottom w:val="0"/>
                      <w:divBdr>
                        <w:top w:val="none" w:sz="0" w:space="0" w:color="auto"/>
                        <w:left w:val="none" w:sz="0" w:space="0" w:color="auto"/>
                        <w:bottom w:val="none" w:sz="0" w:space="0" w:color="auto"/>
                        <w:right w:val="none" w:sz="0" w:space="0" w:color="auto"/>
                      </w:divBdr>
                    </w:div>
                    <w:div w:id="1577938506">
                      <w:marLeft w:val="0"/>
                      <w:marRight w:val="0"/>
                      <w:marTop w:val="0"/>
                      <w:marBottom w:val="0"/>
                      <w:divBdr>
                        <w:top w:val="none" w:sz="0" w:space="0" w:color="auto"/>
                        <w:left w:val="none" w:sz="0" w:space="0" w:color="auto"/>
                        <w:bottom w:val="none" w:sz="0" w:space="0" w:color="auto"/>
                        <w:right w:val="none" w:sz="0" w:space="0" w:color="auto"/>
                      </w:divBdr>
                    </w:div>
                    <w:div w:id="1204636266">
                      <w:marLeft w:val="0"/>
                      <w:marRight w:val="0"/>
                      <w:marTop w:val="0"/>
                      <w:marBottom w:val="0"/>
                      <w:divBdr>
                        <w:top w:val="none" w:sz="0" w:space="0" w:color="auto"/>
                        <w:left w:val="none" w:sz="0" w:space="0" w:color="auto"/>
                        <w:bottom w:val="none" w:sz="0" w:space="0" w:color="auto"/>
                        <w:right w:val="none" w:sz="0" w:space="0" w:color="auto"/>
                      </w:divBdr>
                    </w:div>
                    <w:div w:id="1904755659">
                      <w:marLeft w:val="0"/>
                      <w:marRight w:val="0"/>
                      <w:marTop w:val="0"/>
                      <w:marBottom w:val="0"/>
                      <w:divBdr>
                        <w:top w:val="none" w:sz="0" w:space="0" w:color="auto"/>
                        <w:left w:val="none" w:sz="0" w:space="0" w:color="auto"/>
                        <w:bottom w:val="none" w:sz="0" w:space="0" w:color="auto"/>
                        <w:right w:val="none" w:sz="0" w:space="0" w:color="auto"/>
                      </w:divBdr>
                    </w:div>
                    <w:div w:id="1772319472">
                      <w:marLeft w:val="0"/>
                      <w:marRight w:val="0"/>
                      <w:marTop w:val="0"/>
                      <w:marBottom w:val="0"/>
                      <w:divBdr>
                        <w:top w:val="none" w:sz="0" w:space="0" w:color="auto"/>
                        <w:left w:val="none" w:sz="0" w:space="0" w:color="auto"/>
                        <w:bottom w:val="none" w:sz="0" w:space="0" w:color="auto"/>
                        <w:right w:val="none" w:sz="0" w:space="0" w:color="auto"/>
                      </w:divBdr>
                    </w:div>
                    <w:div w:id="89082744">
                      <w:marLeft w:val="0"/>
                      <w:marRight w:val="0"/>
                      <w:marTop w:val="0"/>
                      <w:marBottom w:val="0"/>
                      <w:divBdr>
                        <w:top w:val="none" w:sz="0" w:space="0" w:color="auto"/>
                        <w:left w:val="none" w:sz="0" w:space="0" w:color="auto"/>
                        <w:bottom w:val="none" w:sz="0" w:space="0" w:color="auto"/>
                        <w:right w:val="none" w:sz="0" w:space="0" w:color="auto"/>
                      </w:divBdr>
                    </w:div>
                    <w:div w:id="1732725834">
                      <w:marLeft w:val="0"/>
                      <w:marRight w:val="0"/>
                      <w:marTop w:val="0"/>
                      <w:marBottom w:val="0"/>
                      <w:divBdr>
                        <w:top w:val="none" w:sz="0" w:space="0" w:color="auto"/>
                        <w:left w:val="none" w:sz="0" w:space="0" w:color="auto"/>
                        <w:bottom w:val="none" w:sz="0" w:space="0" w:color="auto"/>
                        <w:right w:val="none" w:sz="0" w:space="0" w:color="auto"/>
                      </w:divBdr>
                    </w:div>
                    <w:div w:id="1336611565">
                      <w:marLeft w:val="0"/>
                      <w:marRight w:val="0"/>
                      <w:marTop w:val="0"/>
                      <w:marBottom w:val="0"/>
                      <w:divBdr>
                        <w:top w:val="none" w:sz="0" w:space="0" w:color="auto"/>
                        <w:left w:val="none" w:sz="0" w:space="0" w:color="auto"/>
                        <w:bottom w:val="none" w:sz="0" w:space="0" w:color="auto"/>
                        <w:right w:val="none" w:sz="0" w:space="0" w:color="auto"/>
                      </w:divBdr>
                    </w:div>
                    <w:div w:id="363675616">
                      <w:marLeft w:val="0"/>
                      <w:marRight w:val="0"/>
                      <w:marTop w:val="0"/>
                      <w:marBottom w:val="0"/>
                      <w:divBdr>
                        <w:top w:val="none" w:sz="0" w:space="0" w:color="auto"/>
                        <w:left w:val="none" w:sz="0" w:space="0" w:color="auto"/>
                        <w:bottom w:val="none" w:sz="0" w:space="0" w:color="auto"/>
                        <w:right w:val="none" w:sz="0" w:space="0" w:color="auto"/>
                      </w:divBdr>
                    </w:div>
                    <w:div w:id="445927467">
                      <w:marLeft w:val="0"/>
                      <w:marRight w:val="0"/>
                      <w:marTop w:val="0"/>
                      <w:marBottom w:val="0"/>
                      <w:divBdr>
                        <w:top w:val="none" w:sz="0" w:space="0" w:color="auto"/>
                        <w:left w:val="none" w:sz="0" w:space="0" w:color="auto"/>
                        <w:bottom w:val="none" w:sz="0" w:space="0" w:color="auto"/>
                        <w:right w:val="none" w:sz="0" w:space="0" w:color="auto"/>
                      </w:divBdr>
                    </w:div>
                    <w:div w:id="680863880">
                      <w:marLeft w:val="0"/>
                      <w:marRight w:val="0"/>
                      <w:marTop w:val="0"/>
                      <w:marBottom w:val="0"/>
                      <w:divBdr>
                        <w:top w:val="none" w:sz="0" w:space="0" w:color="auto"/>
                        <w:left w:val="none" w:sz="0" w:space="0" w:color="auto"/>
                        <w:bottom w:val="none" w:sz="0" w:space="0" w:color="auto"/>
                        <w:right w:val="none" w:sz="0" w:space="0" w:color="auto"/>
                      </w:divBdr>
                    </w:div>
                    <w:div w:id="47579665">
                      <w:marLeft w:val="0"/>
                      <w:marRight w:val="0"/>
                      <w:marTop w:val="0"/>
                      <w:marBottom w:val="0"/>
                      <w:divBdr>
                        <w:top w:val="none" w:sz="0" w:space="0" w:color="auto"/>
                        <w:left w:val="none" w:sz="0" w:space="0" w:color="auto"/>
                        <w:bottom w:val="none" w:sz="0" w:space="0" w:color="auto"/>
                        <w:right w:val="none" w:sz="0" w:space="0" w:color="auto"/>
                      </w:divBdr>
                    </w:div>
                  </w:divsChild>
                </w:div>
                <w:div w:id="1137724756">
                  <w:marLeft w:val="0"/>
                  <w:marRight w:val="0"/>
                  <w:marTop w:val="0"/>
                  <w:marBottom w:val="0"/>
                  <w:divBdr>
                    <w:top w:val="none" w:sz="0" w:space="0" w:color="auto"/>
                    <w:left w:val="none" w:sz="0" w:space="0" w:color="auto"/>
                    <w:bottom w:val="none" w:sz="0" w:space="0" w:color="auto"/>
                    <w:right w:val="none" w:sz="0" w:space="0" w:color="auto"/>
                  </w:divBdr>
                  <w:divsChild>
                    <w:div w:id="216552989">
                      <w:marLeft w:val="0"/>
                      <w:marRight w:val="0"/>
                      <w:marTop w:val="0"/>
                      <w:marBottom w:val="0"/>
                      <w:divBdr>
                        <w:top w:val="none" w:sz="0" w:space="0" w:color="auto"/>
                        <w:left w:val="none" w:sz="0" w:space="0" w:color="auto"/>
                        <w:bottom w:val="none" w:sz="0" w:space="0" w:color="auto"/>
                        <w:right w:val="none" w:sz="0" w:space="0" w:color="auto"/>
                      </w:divBdr>
                    </w:div>
                  </w:divsChild>
                </w:div>
                <w:div w:id="1687294487">
                  <w:marLeft w:val="0"/>
                  <w:marRight w:val="0"/>
                  <w:marTop w:val="0"/>
                  <w:marBottom w:val="0"/>
                  <w:divBdr>
                    <w:top w:val="none" w:sz="0" w:space="0" w:color="auto"/>
                    <w:left w:val="none" w:sz="0" w:space="0" w:color="auto"/>
                    <w:bottom w:val="none" w:sz="0" w:space="0" w:color="auto"/>
                    <w:right w:val="none" w:sz="0" w:space="0" w:color="auto"/>
                  </w:divBdr>
                  <w:divsChild>
                    <w:div w:id="696085387">
                      <w:marLeft w:val="0"/>
                      <w:marRight w:val="0"/>
                      <w:marTop w:val="0"/>
                      <w:marBottom w:val="0"/>
                      <w:divBdr>
                        <w:top w:val="none" w:sz="0" w:space="0" w:color="auto"/>
                        <w:left w:val="none" w:sz="0" w:space="0" w:color="auto"/>
                        <w:bottom w:val="none" w:sz="0" w:space="0" w:color="auto"/>
                        <w:right w:val="none" w:sz="0" w:space="0" w:color="auto"/>
                      </w:divBdr>
                    </w:div>
                  </w:divsChild>
                </w:div>
                <w:div w:id="862873">
                  <w:marLeft w:val="0"/>
                  <w:marRight w:val="0"/>
                  <w:marTop w:val="0"/>
                  <w:marBottom w:val="0"/>
                  <w:divBdr>
                    <w:top w:val="none" w:sz="0" w:space="0" w:color="auto"/>
                    <w:left w:val="none" w:sz="0" w:space="0" w:color="auto"/>
                    <w:bottom w:val="none" w:sz="0" w:space="0" w:color="auto"/>
                    <w:right w:val="none" w:sz="0" w:space="0" w:color="auto"/>
                  </w:divBdr>
                  <w:divsChild>
                    <w:div w:id="381246197">
                      <w:marLeft w:val="0"/>
                      <w:marRight w:val="0"/>
                      <w:marTop w:val="0"/>
                      <w:marBottom w:val="0"/>
                      <w:divBdr>
                        <w:top w:val="none" w:sz="0" w:space="0" w:color="auto"/>
                        <w:left w:val="none" w:sz="0" w:space="0" w:color="auto"/>
                        <w:bottom w:val="none" w:sz="0" w:space="0" w:color="auto"/>
                        <w:right w:val="none" w:sz="0" w:space="0" w:color="auto"/>
                      </w:divBdr>
                    </w:div>
                  </w:divsChild>
                </w:div>
                <w:div w:id="828247741">
                  <w:marLeft w:val="0"/>
                  <w:marRight w:val="0"/>
                  <w:marTop w:val="0"/>
                  <w:marBottom w:val="0"/>
                  <w:divBdr>
                    <w:top w:val="none" w:sz="0" w:space="0" w:color="auto"/>
                    <w:left w:val="none" w:sz="0" w:space="0" w:color="auto"/>
                    <w:bottom w:val="none" w:sz="0" w:space="0" w:color="auto"/>
                    <w:right w:val="none" w:sz="0" w:space="0" w:color="auto"/>
                  </w:divBdr>
                  <w:divsChild>
                    <w:div w:id="1146705494">
                      <w:marLeft w:val="0"/>
                      <w:marRight w:val="0"/>
                      <w:marTop w:val="0"/>
                      <w:marBottom w:val="0"/>
                      <w:divBdr>
                        <w:top w:val="none" w:sz="0" w:space="0" w:color="auto"/>
                        <w:left w:val="none" w:sz="0" w:space="0" w:color="auto"/>
                        <w:bottom w:val="none" w:sz="0" w:space="0" w:color="auto"/>
                        <w:right w:val="none" w:sz="0" w:space="0" w:color="auto"/>
                      </w:divBdr>
                    </w:div>
                  </w:divsChild>
                </w:div>
                <w:div w:id="469596326">
                  <w:marLeft w:val="0"/>
                  <w:marRight w:val="0"/>
                  <w:marTop w:val="0"/>
                  <w:marBottom w:val="0"/>
                  <w:divBdr>
                    <w:top w:val="none" w:sz="0" w:space="0" w:color="auto"/>
                    <w:left w:val="none" w:sz="0" w:space="0" w:color="auto"/>
                    <w:bottom w:val="none" w:sz="0" w:space="0" w:color="auto"/>
                    <w:right w:val="none" w:sz="0" w:space="0" w:color="auto"/>
                  </w:divBdr>
                  <w:divsChild>
                    <w:div w:id="1953977574">
                      <w:marLeft w:val="0"/>
                      <w:marRight w:val="0"/>
                      <w:marTop w:val="0"/>
                      <w:marBottom w:val="0"/>
                      <w:divBdr>
                        <w:top w:val="none" w:sz="0" w:space="0" w:color="auto"/>
                        <w:left w:val="none" w:sz="0" w:space="0" w:color="auto"/>
                        <w:bottom w:val="none" w:sz="0" w:space="0" w:color="auto"/>
                        <w:right w:val="none" w:sz="0" w:space="0" w:color="auto"/>
                      </w:divBdr>
                    </w:div>
                  </w:divsChild>
                </w:div>
                <w:div w:id="1085490436">
                  <w:marLeft w:val="0"/>
                  <w:marRight w:val="0"/>
                  <w:marTop w:val="0"/>
                  <w:marBottom w:val="0"/>
                  <w:divBdr>
                    <w:top w:val="none" w:sz="0" w:space="0" w:color="auto"/>
                    <w:left w:val="none" w:sz="0" w:space="0" w:color="auto"/>
                    <w:bottom w:val="none" w:sz="0" w:space="0" w:color="auto"/>
                    <w:right w:val="none" w:sz="0" w:space="0" w:color="auto"/>
                  </w:divBdr>
                  <w:divsChild>
                    <w:div w:id="350886659">
                      <w:marLeft w:val="0"/>
                      <w:marRight w:val="0"/>
                      <w:marTop w:val="0"/>
                      <w:marBottom w:val="0"/>
                      <w:divBdr>
                        <w:top w:val="none" w:sz="0" w:space="0" w:color="auto"/>
                        <w:left w:val="none" w:sz="0" w:space="0" w:color="auto"/>
                        <w:bottom w:val="none" w:sz="0" w:space="0" w:color="auto"/>
                        <w:right w:val="none" w:sz="0" w:space="0" w:color="auto"/>
                      </w:divBdr>
                    </w:div>
                  </w:divsChild>
                </w:div>
                <w:div w:id="234826748">
                  <w:marLeft w:val="0"/>
                  <w:marRight w:val="0"/>
                  <w:marTop w:val="0"/>
                  <w:marBottom w:val="0"/>
                  <w:divBdr>
                    <w:top w:val="none" w:sz="0" w:space="0" w:color="auto"/>
                    <w:left w:val="none" w:sz="0" w:space="0" w:color="auto"/>
                    <w:bottom w:val="none" w:sz="0" w:space="0" w:color="auto"/>
                    <w:right w:val="none" w:sz="0" w:space="0" w:color="auto"/>
                  </w:divBdr>
                  <w:divsChild>
                    <w:div w:id="1119570112">
                      <w:marLeft w:val="0"/>
                      <w:marRight w:val="0"/>
                      <w:marTop w:val="0"/>
                      <w:marBottom w:val="0"/>
                      <w:divBdr>
                        <w:top w:val="none" w:sz="0" w:space="0" w:color="auto"/>
                        <w:left w:val="none" w:sz="0" w:space="0" w:color="auto"/>
                        <w:bottom w:val="none" w:sz="0" w:space="0" w:color="auto"/>
                        <w:right w:val="none" w:sz="0" w:space="0" w:color="auto"/>
                      </w:divBdr>
                    </w:div>
                  </w:divsChild>
                </w:div>
                <w:div w:id="481579113">
                  <w:marLeft w:val="0"/>
                  <w:marRight w:val="0"/>
                  <w:marTop w:val="0"/>
                  <w:marBottom w:val="0"/>
                  <w:divBdr>
                    <w:top w:val="none" w:sz="0" w:space="0" w:color="auto"/>
                    <w:left w:val="none" w:sz="0" w:space="0" w:color="auto"/>
                    <w:bottom w:val="none" w:sz="0" w:space="0" w:color="auto"/>
                    <w:right w:val="none" w:sz="0" w:space="0" w:color="auto"/>
                  </w:divBdr>
                  <w:divsChild>
                    <w:div w:id="1731343271">
                      <w:marLeft w:val="0"/>
                      <w:marRight w:val="0"/>
                      <w:marTop w:val="0"/>
                      <w:marBottom w:val="0"/>
                      <w:divBdr>
                        <w:top w:val="none" w:sz="0" w:space="0" w:color="auto"/>
                        <w:left w:val="none" w:sz="0" w:space="0" w:color="auto"/>
                        <w:bottom w:val="none" w:sz="0" w:space="0" w:color="auto"/>
                        <w:right w:val="none" w:sz="0" w:space="0" w:color="auto"/>
                      </w:divBdr>
                    </w:div>
                  </w:divsChild>
                </w:div>
                <w:div w:id="1509710091">
                  <w:marLeft w:val="0"/>
                  <w:marRight w:val="0"/>
                  <w:marTop w:val="0"/>
                  <w:marBottom w:val="0"/>
                  <w:divBdr>
                    <w:top w:val="none" w:sz="0" w:space="0" w:color="auto"/>
                    <w:left w:val="none" w:sz="0" w:space="0" w:color="auto"/>
                    <w:bottom w:val="none" w:sz="0" w:space="0" w:color="auto"/>
                    <w:right w:val="none" w:sz="0" w:space="0" w:color="auto"/>
                  </w:divBdr>
                  <w:divsChild>
                    <w:div w:id="2008631503">
                      <w:marLeft w:val="0"/>
                      <w:marRight w:val="0"/>
                      <w:marTop w:val="0"/>
                      <w:marBottom w:val="0"/>
                      <w:divBdr>
                        <w:top w:val="none" w:sz="0" w:space="0" w:color="auto"/>
                        <w:left w:val="none" w:sz="0" w:space="0" w:color="auto"/>
                        <w:bottom w:val="none" w:sz="0" w:space="0" w:color="auto"/>
                        <w:right w:val="none" w:sz="0" w:space="0" w:color="auto"/>
                      </w:divBdr>
                    </w:div>
                  </w:divsChild>
                </w:div>
                <w:div w:id="1894075576">
                  <w:marLeft w:val="0"/>
                  <w:marRight w:val="0"/>
                  <w:marTop w:val="0"/>
                  <w:marBottom w:val="0"/>
                  <w:divBdr>
                    <w:top w:val="none" w:sz="0" w:space="0" w:color="auto"/>
                    <w:left w:val="none" w:sz="0" w:space="0" w:color="auto"/>
                    <w:bottom w:val="none" w:sz="0" w:space="0" w:color="auto"/>
                    <w:right w:val="none" w:sz="0" w:space="0" w:color="auto"/>
                  </w:divBdr>
                  <w:divsChild>
                    <w:div w:id="794249537">
                      <w:marLeft w:val="0"/>
                      <w:marRight w:val="0"/>
                      <w:marTop w:val="0"/>
                      <w:marBottom w:val="0"/>
                      <w:divBdr>
                        <w:top w:val="none" w:sz="0" w:space="0" w:color="auto"/>
                        <w:left w:val="none" w:sz="0" w:space="0" w:color="auto"/>
                        <w:bottom w:val="none" w:sz="0" w:space="0" w:color="auto"/>
                        <w:right w:val="none" w:sz="0" w:space="0" w:color="auto"/>
                      </w:divBdr>
                    </w:div>
                  </w:divsChild>
                </w:div>
                <w:div w:id="1483766430">
                  <w:marLeft w:val="0"/>
                  <w:marRight w:val="0"/>
                  <w:marTop w:val="0"/>
                  <w:marBottom w:val="0"/>
                  <w:divBdr>
                    <w:top w:val="none" w:sz="0" w:space="0" w:color="auto"/>
                    <w:left w:val="none" w:sz="0" w:space="0" w:color="auto"/>
                    <w:bottom w:val="none" w:sz="0" w:space="0" w:color="auto"/>
                    <w:right w:val="none" w:sz="0" w:space="0" w:color="auto"/>
                  </w:divBdr>
                  <w:divsChild>
                    <w:div w:id="986780832">
                      <w:marLeft w:val="0"/>
                      <w:marRight w:val="0"/>
                      <w:marTop w:val="0"/>
                      <w:marBottom w:val="0"/>
                      <w:divBdr>
                        <w:top w:val="none" w:sz="0" w:space="0" w:color="auto"/>
                        <w:left w:val="none" w:sz="0" w:space="0" w:color="auto"/>
                        <w:bottom w:val="none" w:sz="0" w:space="0" w:color="auto"/>
                        <w:right w:val="none" w:sz="0" w:space="0" w:color="auto"/>
                      </w:divBdr>
                    </w:div>
                  </w:divsChild>
                </w:div>
                <w:div w:id="1742634502">
                  <w:marLeft w:val="0"/>
                  <w:marRight w:val="0"/>
                  <w:marTop w:val="0"/>
                  <w:marBottom w:val="0"/>
                  <w:divBdr>
                    <w:top w:val="none" w:sz="0" w:space="0" w:color="auto"/>
                    <w:left w:val="none" w:sz="0" w:space="0" w:color="auto"/>
                    <w:bottom w:val="none" w:sz="0" w:space="0" w:color="auto"/>
                    <w:right w:val="none" w:sz="0" w:space="0" w:color="auto"/>
                  </w:divBdr>
                  <w:divsChild>
                    <w:div w:id="563876488">
                      <w:marLeft w:val="0"/>
                      <w:marRight w:val="0"/>
                      <w:marTop w:val="0"/>
                      <w:marBottom w:val="0"/>
                      <w:divBdr>
                        <w:top w:val="none" w:sz="0" w:space="0" w:color="auto"/>
                        <w:left w:val="none" w:sz="0" w:space="0" w:color="auto"/>
                        <w:bottom w:val="none" w:sz="0" w:space="0" w:color="auto"/>
                        <w:right w:val="none" w:sz="0" w:space="0" w:color="auto"/>
                      </w:divBdr>
                    </w:div>
                  </w:divsChild>
                </w:div>
                <w:div w:id="1624924036">
                  <w:marLeft w:val="0"/>
                  <w:marRight w:val="0"/>
                  <w:marTop w:val="0"/>
                  <w:marBottom w:val="0"/>
                  <w:divBdr>
                    <w:top w:val="none" w:sz="0" w:space="0" w:color="auto"/>
                    <w:left w:val="none" w:sz="0" w:space="0" w:color="auto"/>
                    <w:bottom w:val="none" w:sz="0" w:space="0" w:color="auto"/>
                    <w:right w:val="none" w:sz="0" w:space="0" w:color="auto"/>
                  </w:divBdr>
                  <w:divsChild>
                    <w:div w:id="132246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724978">
          <w:marLeft w:val="0"/>
          <w:marRight w:val="0"/>
          <w:marTop w:val="0"/>
          <w:marBottom w:val="0"/>
          <w:divBdr>
            <w:top w:val="none" w:sz="0" w:space="0" w:color="auto"/>
            <w:left w:val="none" w:sz="0" w:space="0" w:color="auto"/>
            <w:bottom w:val="none" w:sz="0" w:space="0" w:color="auto"/>
            <w:right w:val="none" w:sz="0" w:space="0" w:color="auto"/>
          </w:divBdr>
        </w:div>
        <w:div w:id="1044986053">
          <w:marLeft w:val="0"/>
          <w:marRight w:val="0"/>
          <w:marTop w:val="0"/>
          <w:marBottom w:val="0"/>
          <w:divBdr>
            <w:top w:val="none" w:sz="0" w:space="0" w:color="auto"/>
            <w:left w:val="none" w:sz="0" w:space="0" w:color="auto"/>
            <w:bottom w:val="none" w:sz="0" w:space="0" w:color="auto"/>
            <w:right w:val="none" w:sz="0" w:space="0" w:color="auto"/>
          </w:divBdr>
        </w:div>
        <w:div w:id="31417924">
          <w:marLeft w:val="0"/>
          <w:marRight w:val="0"/>
          <w:marTop w:val="0"/>
          <w:marBottom w:val="0"/>
          <w:divBdr>
            <w:top w:val="none" w:sz="0" w:space="0" w:color="auto"/>
            <w:left w:val="none" w:sz="0" w:space="0" w:color="auto"/>
            <w:bottom w:val="none" w:sz="0" w:space="0" w:color="auto"/>
            <w:right w:val="none" w:sz="0" w:space="0" w:color="auto"/>
          </w:divBdr>
        </w:div>
        <w:div w:id="1802307904">
          <w:marLeft w:val="0"/>
          <w:marRight w:val="0"/>
          <w:marTop w:val="0"/>
          <w:marBottom w:val="0"/>
          <w:divBdr>
            <w:top w:val="none" w:sz="0" w:space="0" w:color="auto"/>
            <w:left w:val="none" w:sz="0" w:space="0" w:color="auto"/>
            <w:bottom w:val="none" w:sz="0" w:space="0" w:color="auto"/>
            <w:right w:val="none" w:sz="0" w:space="0" w:color="auto"/>
          </w:divBdr>
        </w:div>
        <w:div w:id="1572471152">
          <w:marLeft w:val="0"/>
          <w:marRight w:val="0"/>
          <w:marTop w:val="0"/>
          <w:marBottom w:val="0"/>
          <w:divBdr>
            <w:top w:val="none" w:sz="0" w:space="0" w:color="auto"/>
            <w:left w:val="none" w:sz="0" w:space="0" w:color="auto"/>
            <w:bottom w:val="none" w:sz="0" w:space="0" w:color="auto"/>
            <w:right w:val="none" w:sz="0" w:space="0" w:color="auto"/>
          </w:divBdr>
        </w:div>
        <w:div w:id="714815555">
          <w:marLeft w:val="0"/>
          <w:marRight w:val="0"/>
          <w:marTop w:val="0"/>
          <w:marBottom w:val="0"/>
          <w:divBdr>
            <w:top w:val="none" w:sz="0" w:space="0" w:color="auto"/>
            <w:left w:val="none" w:sz="0" w:space="0" w:color="auto"/>
            <w:bottom w:val="none" w:sz="0" w:space="0" w:color="auto"/>
            <w:right w:val="none" w:sz="0" w:space="0" w:color="auto"/>
          </w:divBdr>
        </w:div>
        <w:div w:id="2021276774">
          <w:marLeft w:val="0"/>
          <w:marRight w:val="0"/>
          <w:marTop w:val="0"/>
          <w:marBottom w:val="0"/>
          <w:divBdr>
            <w:top w:val="none" w:sz="0" w:space="0" w:color="auto"/>
            <w:left w:val="none" w:sz="0" w:space="0" w:color="auto"/>
            <w:bottom w:val="none" w:sz="0" w:space="0" w:color="auto"/>
            <w:right w:val="none" w:sz="0" w:space="0" w:color="auto"/>
          </w:divBdr>
        </w:div>
      </w:divsChild>
    </w:div>
    <w:div w:id="1969554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zakaz@redcross.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akaz@redcross.org.u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409CE-D20C-4755-85C0-05B852506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9525</Words>
  <Characters>5430</Characters>
  <Application>Microsoft Office Word</Application>
  <DocSecurity>0</DocSecurity>
  <Lines>45</Lines>
  <Paragraphs>29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Олександра Маркова</dc:creator>
  <cp:keywords/>
  <dc:description/>
  <cp:lastModifiedBy>Наталія Мариненко</cp:lastModifiedBy>
  <cp:revision>3</cp:revision>
  <dcterms:created xsi:type="dcterms:W3CDTF">2022-10-13T13:31:00Z</dcterms:created>
  <dcterms:modified xsi:type="dcterms:W3CDTF">2022-10-14T09:18:00Z</dcterms:modified>
</cp:coreProperties>
</file>