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CFCA2" w14:textId="06E824E0" w:rsidR="00F11C8E" w:rsidRDefault="00F11C8E" w:rsidP="00F11C8E">
      <w:pPr>
        <w:rPr>
          <w:b/>
          <w:strike/>
          <w:lang w:val="uk-UA"/>
        </w:rPr>
      </w:pPr>
      <w:r>
        <w:rPr>
          <w:b/>
          <w:lang w:val="uk-UA"/>
        </w:rPr>
        <w:t>м. Київ</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240F2D">
        <w:rPr>
          <w:b/>
          <w:strike/>
          <w:lang w:val="uk-UA"/>
        </w:rPr>
        <w:t>«</w:t>
      </w:r>
      <w:r w:rsidR="00CF2813" w:rsidRPr="00240F2D">
        <w:rPr>
          <w:b/>
          <w:strike/>
          <w:lang w:val="uk-UA"/>
        </w:rPr>
        <w:t>0</w:t>
      </w:r>
      <w:r w:rsidR="00C07B6F" w:rsidRPr="00240F2D">
        <w:rPr>
          <w:b/>
          <w:strike/>
          <w:lang w:val="uk-UA"/>
        </w:rPr>
        <w:t>4</w:t>
      </w:r>
      <w:r w:rsidRPr="00240F2D">
        <w:rPr>
          <w:b/>
          <w:strike/>
          <w:lang w:val="uk-UA"/>
        </w:rPr>
        <w:t xml:space="preserve">» </w:t>
      </w:r>
      <w:r w:rsidR="00CF2813" w:rsidRPr="00240F2D">
        <w:rPr>
          <w:b/>
          <w:strike/>
          <w:lang w:val="uk-UA"/>
        </w:rPr>
        <w:t>серпня</w:t>
      </w:r>
      <w:r w:rsidRPr="00240F2D">
        <w:rPr>
          <w:b/>
          <w:strike/>
          <w:lang w:val="uk-UA"/>
        </w:rPr>
        <w:t xml:space="preserve"> 202</w:t>
      </w:r>
      <w:r w:rsidR="00CF2813" w:rsidRPr="00240F2D">
        <w:rPr>
          <w:b/>
          <w:strike/>
          <w:lang w:val="uk-UA"/>
        </w:rPr>
        <w:t>1</w:t>
      </w:r>
      <w:r w:rsidRPr="00240F2D">
        <w:rPr>
          <w:b/>
          <w:strike/>
          <w:lang w:val="uk-UA"/>
        </w:rPr>
        <w:t xml:space="preserve"> р.</w:t>
      </w:r>
    </w:p>
    <w:p w14:paraId="12DB593A" w14:textId="4698AF62" w:rsidR="00240F2D" w:rsidRPr="00240F2D" w:rsidRDefault="00240F2D" w:rsidP="00F11C8E">
      <w:pPr>
        <w:rPr>
          <w:b/>
          <w:color w:val="FF0000"/>
          <w:lang w:val="uk-UA" w:eastAsia="ru-RU"/>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color w:val="FF0000"/>
          <w:lang w:val="uk-UA"/>
        </w:rPr>
        <w:t>«16» серпня 2021 р.</w:t>
      </w:r>
    </w:p>
    <w:p w14:paraId="43F4B8E7" w14:textId="77777777" w:rsidR="00F11C8E" w:rsidRDefault="00F11C8E" w:rsidP="00F11C8E">
      <w:pPr>
        <w:rPr>
          <w:b/>
          <w:lang w:val="uk-UA"/>
        </w:rPr>
      </w:pPr>
    </w:p>
    <w:p w14:paraId="1E665EE5" w14:textId="77777777" w:rsidR="00F11C8E" w:rsidRDefault="00F11C8E" w:rsidP="00F11C8E">
      <w:pPr>
        <w:jc w:val="center"/>
        <w:rPr>
          <w:b/>
          <w:lang w:val="uk-UA"/>
        </w:rPr>
      </w:pPr>
      <w:r>
        <w:rPr>
          <w:b/>
          <w:lang w:val="uk-UA"/>
        </w:rPr>
        <w:t>ЗАПИТ ЦІНОВИХ ПРОПОЗИЦІЙ</w:t>
      </w:r>
    </w:p>
    <w:p w14:paraId="58533D06" w14:textId="77777777" w:rsidR="00F11C8E" w:rsidRDefault="00F11C8E" w:rsidP="00F11C8E">
      <w:pPr>
        <w:jc w:val="center"/>
        <w:rPr>
          <w:b/>
          <w:lang w:val="uk-UA"/>
        </w:rPr>
      </w:pPr>
      <w:r>
        <w:rPr>
          <w:lang w:val="uk-UA"/>
        </w:rPr>
        <w:t xml:space="preserve"> (далі – „</w:t>
      </w:r>
      <w:r>
        <w:rPr>
          <w:b/>
          <w:lang w:val="uk-UA"/>
        </w:rPr>
        <w:t>Запит</w:t>
      </w:r>
      <w:r>
        <w:rPr>
          <w:lang w:val="uk-UA"/>
        </w:rPr>
        <w:t>”)</w:t>
      </w:r>
    </w:p>
    <w:p w14:paraId="0C58F41D" w14:textId="77777777" w:rsidR="00F11C8E" w:rsidRDefault="00F11C8E" w:rsidP="00F11C8E">
      <w:pPr>
        <w:rPr>
          <w:b/>
          <w:bCs/>
          <w:spacing w:val="-6"/>
          <w:lang w:val="uk-UA"/>
        </w:rPr>
      </w:pPr>
    </w:p>
    <w:p w14:paraId="4B99A359" w14:textId="0EE977D8" w:rsidR="00F11C8E" w:rsidRDefault="00F11C8E" w:rsidP="00F11C8E">
      <w:pPr>
        <w:jc w:val="both"/>
        <w:rPr>
          <w:lang w:val="uk-UA"/>
        </w:rPr>
      </w:pPr>
      <w:r>
        <w:rPr>
          <w:bCs/>
          <w:spacing w:val="-6"/>
          <w:lang w:val="uk-UA"/>
        </w:rPr>
        <w:t xml:space="preserve">Товариство Червоного Хреста України </w:t>
      </w:r>
      <w:r>
        <w:rPr>
          <w:spacing w:val="-4"/>
          <w:lang w:val="uk-UA"/>
        </w:rPr>
        <w:t xml:space="preserve">оголошує конкурс </w:t>
      </w:r>
      <w:r>
        <w:rPr>
          <w:lang w:val="uk-UA"/>
        </w:rPr>
        <w:t xml:space="preserve">на місцеву закупівлю </w:t>
      </w:r>
      <w:r w:rsidR="00CF2813">
        <w:rPr>
          <w:lang w:val="uk-UA"/>
        </w:rPr>
        <w:t>серверної системи.</w:t>
      </w:r>
    </w:p>
    <w:p w14:paraId="3D330EB5" w14:textId="77777777" w:rsidR="00F11C8E" w:rsidRDefault="00F11C8E" w:rsidP="00F11C8E">
      <w:pPr>
        <w:jc w:val="center"/>
        <w:rPr>
          <w:lang w:val="uk-UA"/>
        </w:rPr>
      </w:pPr>
      <w:r>
        <w:rPr>
          <w:b/>
          <w:lang w:val="uk-UA"/>
        </w:rPr>
        <w:t>Опис позиції до закупівлі</w:t>
      </w:r>
    </w:p>
    <w:p w14:paraId="6AC81164" w14:textId="77777777" w:rsidR="00F11C8E" w:rsidRDefault="00F11C8E" w:rsidP="00F11C8E">
      <w:pPr>
        <w:rPr>
          <w:b/>
          <w:lang w:val="uk-UA"/>
        </w:rPr>
      </w:pPr>
    </w:p>
    <w:tbl>
      <w:tblPr>
        <w:tblW w:w="98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469"/>
        <w:gridCol w:w="1915"/>
        <w:gridCol w:w="5961"/>
      </w:tblGrid>
      <w:tr w:rsidR="00F11C8E" w14:paraId="2584EAE3" w14:textId="77777777" w:rsidTr="00F11C8E">
        <w:trPr>
          <w:trHeight w:val="275"/>
        </w:trPr>
        <w:tc>
          <w:tcPr>
            <w:tcW w:w="487" w:type="dxa"/>
            <w:tcBorders>
              <w:top w:val="single" w:sz="4" w:space="0" w:color="auto"/>
              <w:left w:val="single" w:sz="4" w:space="0" w:color="auto"/>
              <w:bottom w:val="single" w:sz="4" w:space="0" w:color="auto"/>
              <w:right w:val="single" w:sz="4" w:space="0" w:color="auto"/>
            </w:tcBorders>
            <w:hideMark/>
          </w:tcPr>
          <w:p w14:paraId="185008CA" w14:textId="77777777" w:rsidR="00F11C8E" w:rsidRDefault="00F11C8E">
            <w:pPr>
              <w:pStyle w:val="a3"/>
              <w:spacing w:before="0" w:after="0"/>
              <w:rPr>
                <w:lang w:val="uk-UA"/>
              </w:rPr>
            </w:pPr>
            <w:r>
              <w:rPr>
                <w:lang w:val="uk-UA"/>
              </w:rPr>
              <w:t>№</w:t>
            </w:r>
          </w:p>
        </w:tc>
        <w:tc>
          <w:tcPr>
            <w:tcW w:w="1469" w:type="dxa"/>
            <w:tcBorders>
              <w:top w:val="single" w:sz="4" w:space="0" w:color="auto"/>
              <w:left w:val="single" w:sz="4" w:space="0" w:color="auto"/>
              <w:bottom w:val="single" w:sz="4" w:space="0" w:color="auto"/>
              <w:right w:val="single" w:sz="4" w:space="0" w:color="auto"/>
            </w:tcBorders>
            <w:hideMark/>
          </w:tcPr>
          <w:p w14:paraId="516DF0BE" w14:textId="77777777" w:rsidR="00F11C8E" w:rsidRDefault="00F11C8E">
            <w:pPr>
              <w:pStyle w:val="a3"/>
              <w:spacing w:before="0" w:after="0"/>
              <w:rPr>
                <w:lang w:val="uk-UA"/>
              </w:rPr>
            </w:pPr>
            <w:r>
              <w:rPr>
                <w:lang w:val="uk-UA"/>
              </w:rPr>
              <w:t>Назва</w:t>
            </w:r>
          </w:p>
        </w:tc>
        <w:tc>
          <w:tcPr>
            <w:tcW w:w="1915" w:type="dxa"/>
            <w:tcBorders>
              <w:top w:val="single" w:sz="4" w:space="0" w:color="auto"/>
              <w:left w:val="single" w:sz="4" w:space="0" w:color="auto"/>
              <w:bottom w:val="single" w:sz="4" w:space="0" w:color="auto"/>
              <w:right w:val="single" w:sz="4" w:space="0" w:color="auto"/>
            </w:tcBorders>
            <w:hideMark/>
          </w:tcPr>
          <w:p w14:paraId="01B98E2E" w14:textId="77777777" w:rsidR="00F11C8E" w:rsidRDefault="00F11C8E">
            <w:pPr>
              <w:pStyle w:val="a3"/>
              <w:spacing w:before="0" w:after="0"/>
              <w:rPr>
                <w:lang w:val="uk-UA"/>
              </w:rPr>
            </w:pPr>
            <w:r>
              <w:rPr>
                <w:lang w:val="uk-UA"/>
              </w:rPr>
              <w:t>Кількість</w:t>
            </w:r>
          </w:p>
        </w:tc>
        <w:tc>
          <w:tcPr>
            <w:tcW w:w="5961" w:type="dxa"/>
            <w:tcBorders>
              <w:top w:val="single" w:sz="4" w:space="0" w:color="auto"/>
              <w:left w:val="single" w:sz="4" w:space="0" w:color="auto"/>
              <w:bottom w:val="single" w:sz="4" w:space="0" w:color="auto"/>
              <w:right w:val="single" w:sz="4" w:space="0" w:color="auto"/>
            </w:tcBorders>
            <w:hideMark/>
          </w:tcPr>
          <w:p w14:paraId="4690366E" w14:textId="77777777" w:rsidR="00F11C8E" w:rsidRDefault="00F11C8E">
            <w:pPr>
              <w:pStyle w:val="a3"/>
              <w:spacing w:before="0" w:after="0"/>
              <w:ind w:right="134"/>
              <w:rPr>
                <w:lang w:val="uk-UA"/>
              </w:rPr>
            </w:pPr>
            <w:r>
              <w:rPr>
                <w:lang w:val="uk-UA"/>
              </w:rPr>
              <w:t xml:space="preserve">Додаткова інформація </w:t>
            </w:r>
          </w:p>
        </w:tc>
      </w:tr>
      <w:tr w:rsidR="00F11C8E" w14:paraId="3871CC19" w14:textId="77777777" w:rsidTr="00F11C8E">
        <w:trPr>
          <w:trHeight w:val="2059"/>
        </w:trPr>
        <w:tc>
          <w:tcPr>
            <w:tcW w:w="487" w:type="dxa"/>
            <w:tcBorders>
              <w:top w:val="single" w:sz="4" w:space="0" w:color="auto"/>
              <w:left w:val="single" w:sz="4" w:space="0" w:color="auto"/>
              <w:bottom w:val="single" w:sz="4" w:space="0" w:color="auto"/>
              <w:right w:val="single" w:sz="4" w:space="0" w:color="auto"/>
            </w:tcBorders>
            <w:hideMark/>
          </w:tcPr>
          <w:p w14:paraId="7733D789" w14:textId="77777777" w:rsidR="00F11C8E" w:rsidRDefault="00F11C8E">
            <w:pPr>
              <w:pStyle w:val="a3"/>
              <w:spacing w:before="0" w:after="0"/>
              <w:rPr>
                <w:lang w:val="uk-UA"/>
              </w:rPr>
            </w:pPr>
            <w:r>
              <w:rPr>
                <w:lang w:val="uk-UA"/>
              </w:rPr>
              <w:t>1</w:t>
            </w:r>
          </w:p>
        </w:tc>
        <w:tc>
          <w:tcPr>
            <w:tcW w:w="1469" w:type="dxa"/>
            <w:tcBorders>
              <w:top w:val="single" w:sz="4" w:space="0" w:color="auto"/>
              <w:left w:val="single" w:sz="4" w:space="0" w:color="auto"/>
              <w:bottom w:val="single" w:sz="4" w:space="0" w:color="auto"/>
              <w:right w:val="single" w:sz="4" w:space="0" w:color="auto"/>
            </w:tcBorders>
            <w:hideMark/>
          </w:tcPr>
          <w:p w14:paraId="43C59EB9" w14:textId="77777777" w:rsidR="00F11C8E" w:rsidRDefault="00F11C8E" w:rsidP="00F11C8E">
            <w:pPr>
              <w:rPr>
                <w:b/>
                <w:lang w:val="uk-UA"/>
              </w:rPr>
            </w:pPr>
            <w:r w:rsidRPr="00982A44">
              <w:rPr>
                <w:b/>
                <w:lang w:val="uk-UA"/>
              </w:rPr>
              <w:t xml:space="preserve">Серверна система </w:t>
            </w:r>
            <w:r w:rsidRPr="005474AB">
              <w:rPr>
                <w:b/>
                <w:lang w:val="uk-UA"/>
              </w:rPr>
              <w:t xml:space="preserve">Сервер HPE DL360 Gen10  2x4210 Xeon-S 6x16GB </w:t>
            </w:r>
            <w:r w:rsidRPr="00F11C8E">
              <w:rPr>
                <w:b/>
                <w:lang w:val="uk-UA"/>
              </w:rPr>
              <w:t>8</w:t>
            </w:r>
            <w:r w:rsidRPr="005474AB">
              <w:rPr>
                <w:b/>
                <w:lang w:val="uk-UA"/>
              </w:rPr>
              <w:t>x</w:t>
            </w:r>
            <w:r w:rsidRPr="00F11C8E">
              <w:rPr>
                <w:b/>
                <w:lang w:val="uk-UA"/>
              </w:rPr>
              <w:t>1.2</w:t>
            </w:r>
            <w:r>
              <w:rPr>
                <w:b/>
                <w:lang w:val="en-US"/>
              </w:rPr>
              <w:t>TB</w:t>
            </w:r>
            <w:r w:rsidRPr="005474AB">
              <w:rPr>
                <w:b/>
                <w:lang w:val="uk-UA"/>
              </w:rPr>
              <w:t xml:space="preserve"> SAS P408i-a 2x500W  rck</w:t>
            </w:r>
          </w:p>
          <w:p w14:paraId="1AE09124" w14:textId="6460D162" w:rsidR="00F11C8E" w:rsidRDefault="00F11C8E">
            <w:pPr>
              <w:pStyle w:val="a3"/>
              <w:spacing w:before="0" w:after="0"/>
              <w:jc w:val="center"/>
              <w:rPr>
                <w:lang w:val="uk-UA"/>
              </w:rPr>
            </w:pPr>
          </w:p>
        </w:tc>
        <w:tc>
          <w:tcPr>
            <w:tcW w:w="1915" w:type="dxa"/>
            <w:tcBorders>
              <w:top w:val="single" w:sz="4" w:space="0" w:color="auto"/>
              <w:left w:val="single" w:sz="4" w:space="0" w:color="auto"/>
              <w:bottom w:val="single" w:sz="4" w:space="0" w:color="auto"/>
              <w:right w:val="single" w:sz="4" w:space="0" w:color="auto"/>
            </w:tcBorders>
            <w:hideMark/>
          </w:tcPr>
          <w:p w14:paraId="342CDAFC" w14:textId="46664BBC" w:rsidR="00F11C8E" w:rsidRDefault="00F11C8E">
            <w:pPr>
              <w:pStyle w:val="a3"/>
              <w:spacing w:before="0" w:after="0"/>
              <w:jc w:val="center"/>
              <w:rPr>
                <w:lang w:val="uk-UA"/>
              </w:rPr>
            </w:pPr>
            <w:r>
              <w:rPr>
                <w:lang w:val="uk-UA"/>
              </w:rPr>
              <w:t>1 шт.</w:t>
            </w:r>
          </w:p>
        </w:tc>
        <w:tc>
          <w:tcPr>
            <w:tcW w:w="5961" w:type="dxa"/>
            <w:tcBorders>
              <w:top w:val="single" w:sz="4" w:space="0" w:color="auto"/>
              <w:left w:val="single" w:sz="4" w:space="0" w:color="auto"/>
              <w:bottom w:val="single" w:sz="4" w:space="0" w:color="auto"/>
              <w:right w:val="single" w:sz="4" w:space="0" w:color="auto"/>
            </w:tcBorders>
            <w:hideMark/>
          </w:tcPr>
          <w:p w14:paraId="37D9C545" w14:textId="5D743819" w:rsidR="00F11C8E" w:rsidRDefault="00F11C8E">
            <w:pPr>
              <w:pStyle w:val="a3"/>
              <w:spacing w:before="0" w:after="0"/>
              <w:jc w:val="both"/>
              <w:rPr>
                <w:rFonts w:ascii="Arial Unicode MS" w:hAnsi="Arial Unicode MS" w:cs="Arial Unicode MS"/>
                <w:lang w:val="uk-UA"/>
              </w:rPr>
            </w:pPr>
            <w:r>
              <w:rPr>
                <w:lang w:val="uk-UA"/>
              </w:rPr>
              <w:t>Подробиці в Додатку №1</w:t>
            </w:r>
          </w:p>
        </w:tc>
      </w:tr>
    </w:tbl>
    <w:p w14:paraId="00AFA15E" w14:textId="77777777" w:rsidR="00F11C8E" w:rsidRDefault="00F11C8E" w:rsidP="00F11C8E">
      <w:pPr>
        <w:pStyle w:val="a3"/>
        <w:spacing w:before="0" w:after="0"/>
        <w:rPr>
          <w:rFonts w:eastAsia="Arial Unicode MS"/>
          <w:b/>
          <w:lang w:val="uk-UA" w:eastAsia="ru-RU"/>
        </w:rPr>
      </w:pPr>
      <w:r>
        <w:rPr>
          <w:b/>
          <w:lang w:val="uk-UA"/>
        </w:rPr>
        <w:t>НК ТЧХУ залишає за собою право змінювати кількість замовлення на період дії договору.</w:t>
      </w:r>
    </w:p>
    <w:p w14:paraId="6CCE5528" w14:textId="77777777" w:rsidR="00F11C8E" w:rsidRDefault="00F11C8E" w:rsidP="00F11C8E">
      <w:pPr>
        <w:pStyle w:val="a3"/>
        <w:spacing w:before="0" w:after="0"/>
        <w:rPr>
          <w:b/>
          <w:lang w:val="uk-UA"/>
        </w:rPr>
      </w:pPr>
    </w:p>
    <w:p w14:paraId="42A5E0B5" w14:textId="6073E9E5" w:rsidR="00F11C8E" w:rsidRDefault="00F11C8E" w:rsidP="00F11C8E">
      <w:pPr>
        <w:pStyle w:val="a3"/>
        <w:spacing w:before="0" w:after="0"/>
        <w:jc w:val="both"/>
        <w:rPr>
          <w:lang w:val="uk-UA"/>
        </w:rPr>
      </w:pPr>
      <w:r>
        <w:rPr>
          <w:b/>
          <w:lang w:val="uk-UA"/>
        </w:rPr>
        <w:t xml:space="preserve">Місце поставки </w:t>
      </w:r>
      <w:r>
        <w:rPr>
          <w:lang w:val="uk-UA"/>
        </w:rPr>
        <w:t>- доставка  товару  здійснюється транспортом Постачальника, та за його рахунок на склад замовника за власний рахунок м. Київ вул., Пушкінська, 30.</w:t>
      </w:r>
    </w:p>
    <w:p w14:paraId="70AA6AD3" w14:textId="77777777" w:rsidR="00F11C8E" w:rsidRDefault="00F11C8E" w:rsidP="00F11C8E">
      <w:pPr>
        <w:pStyle w:val="a3"/>
        <w:spacing w:before="0" w:after="0"/>
        <w:jc w:val="both"/>
        <w:rPr>
          <w:lang w:val="uk-UA"/>
        </w:rPr>
      </w:pPr>
      <w:r>
        <w:rPr>
          <w:lang w:val="uk-UA"/>
        </w:rPr>
        <w:t xml:space="preserve">Термін постачання: </w:t>
      </w:r>
      <w:bookmarkStart w:id="0" w:name="_Hlk37669789"/>
      <w:r>
        <w:rPr>
          <w:lang w:val="uk-UA"/>
        </w:rPr>
        <w:t xml:space="preserve">не </w:t>
      </w:r>
      <w:bookmarkEnd w:id="0"/>
      <w:r>
        <w:rPr>
          <w:lang w:val="uk-UA"/>
        </w:rPr>
        <w:t>більше 5 днів з моменту отримання 50% передплати.</w:t>
      </w:r>
    </w:p>
    <w:p w14:paraId="54D11025" w14:textId="20E910EB" w:rsidR="00F11C8E" w:rsidRDefault="00F11C8E" w:rsidP="00F11C8E">
      <w:pPr>
        <w:pStyle w:val="a3"/>
        <w:spacing w:before="0" w:after="0"/>
        <w:jc w:val="both"/>
        <w:rPr>
          <w:lang w:val="uk-UA"/>
        </w:rPr>
      </w:pPr>
      <w:r>
        <w:rPr>
          <w:lang w:val="uk-UA"/>
        </w:rPr>
        <w:t>Можливе додаткове замовлення протягом 2021року.</w:t>
      </w:r>
    </w:p>
    <w:p w14:paraId="73654011" w14:textId="77777777" w:rsidR="00F11C8E" w:rsidRDefault="00F11C8E" w:rsidP="00F11C8E">
      <w:pPr>
        <w:pStyle w:val="a3"/>
        <w:spacing w:before="0" w:after="0"/>
        <w:jc w:val="both"/>
        <w:rPr>
          <w:lang w:val="uk-UA"/>
        </w:rPr>
      </w:pPr>
    </w:p>
    <w:p w14:paraId="0E57CA35" w14:textId="77777777" w:rsidR="00F11C8E" w:rsidRDefault="00F11C8E" w:rsidP="00F11C8E">
      <w:pPr>
        <w:pStyle w:val="a3"/>
        <w:spacing w:before="0" w:after="0"/>
        <w:jc w:val="both"/>
        <w:rPr>
          <w:b/>
          <w:lang w:val="uk-UA"/>
        </w:rPr>
      </w:pPr>
      <w:r>
        <w:rPr>
          <w:b/>
          <w:lang w:val="uk-UA"/>
        </w:rPr>
        <w:t>Підтвердження відповідності пропозиції наявністю сертифікатів на продукцію.</w:t>
      </w:r>
    </w:p>
    <w:p w14:paraId="58F51ACF" w14:textId="77777777" w:rsidR="00F11C8E" w:rsidRDefault="00F11C8E" w:rsidP="00F11C8E">
      <w:pPr>
        <w:pStyle w:val="a3"/>
        <w:spacing w:before="0" w:after="0"/>
        <w:jc w:val="both"/>
        <w:rPr>
          <w:b/>
          <w:lang w:val="uk-UA"/>
        </w:rPr>
      </w:pPr>
    </w:p>
    <w:p w14:paraId="4E1262F2" w14:textId="77777777" w:rsidR="00F11C8E" w:rsidRDefault="00F11C8E" w:rsidP="00F11C8E">
      <w:pPr>
        <w:pStyle w:val="a3"/>
        <w:spacing w:before="0" w:after="0"/>
        <w:jc w:val="both"/>
        <w:rPr>
          <w:lang w:val="uk-UA"/>
        </w:rPr>
      </w:pPr>
      <w:r>
        <w:rPr>
          <w:b/>
          <w:lang w:val="uk-UA"/>
        </w:rPr>
        <w:t>Інша інформація:</w:t>
      </w:r>
    </w:p>
    <w:p w14:paraId="326ABF66" w14:textId="77777777" w:rsidR="00F11C8E" w:rsidRDefault="00F11C8E" w:rsidP="00F11C8E">
      <w:pPr>
        <w:pStyle w:val="a3"/>
        <w:tabs>
          <w:tab w:val="left" w:pos="142"/>
        </w:tabs>
        <w:spacing w:before="0" w:after="0"/>
        <w:jc w:val="both"/>
        <w:rPr>
          <w:lang w:val="uk-UA"/>
        </w:rPr>
      </w:pPr>
      <w:r>
        <w:rPr>
          <w:lang w:val="uk-UA"/>
        </w:rPr>
        <w:t>-</w:t>
      </w:r>
      <w:r>
        <w:rPr>
          <w:lang w:val="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443D6B98" w14:textId="77777777" w:rsidR="00F11C8E" w:rsidRDefault="00F11C8E" w:rsidP="00F11C8E">
      <w:pPr>
        <w:pStyle w:val="a3"/>
        <w:tabs>
          <w:tab w:val="left" w:pos="142"/>
        </w:tabs>
        <w:spacing w:before="0" w:after="0"/>
        <w:jc w:val="both"/>
        <w:rPr>
          <w:lang w:val="uk-UA"/>
        </w:rPr>
      </w:pPr>
      <w:r>
        <w:rPr>
          <w:lang w:val="uk-UA"/>
        </w:rPr>
        <w:t>-</w:t>
      </w:r>
      <w:r>
        <w:rPr>
          <w:lang w:val="uk-UA"/>
        </w:rPr>
        <w:tab/>
        <w:t>Оплата здійснюється за системою 50% передплати після затвердження макетів та отримання рахунку, та 50% пост оплати протягом 3-х банківських днів по факту отримання продукції та підписання відповідних накладних.</w:t>
      </w:r>
    </w:p>
    <w:p w14:paraId="03558143" w14:textId="77777777" w:rsidR="00F11C8E" w:rsidRDefault="00F11C8E" w:rsidP="00F11C8E">
      <w:pPr>
        <w:pStyle w:val="a3"/>
        <w:tabs>
          <w:tab w:val="left" w:pos="142"/>
        </w:tabs>
        <w:spacing w:before="0" w:after="0"/>
        <w:jc w:val="both"/>
        <w:rPr>
          <w:lang w:val="uk-UA"/>
        </w:rPr>
      </w:pPr>
      <w:r>
        <w:rPr>
          <w:lang w:val="uk-UA"/>
        </w:rPr>
        <w:t>-</w:t>
      </w:r>
      <w:r>
        <w:rPr>
          <w:lang w:val="uk-UA"/>
        </w:rPr>
        <w:tab/>
        <w:t>Покупець має право змінювати обсяг закупівлі та позиції Товару залежно від реального фінансування видатків та/або виробничої потреби Покупця.</w:t>
      </w:r>
    </w:p>
    <w:p w14:paraId="024C8F0E" w14:textId="77777777" w:rsidR="00F11C8E" w:rsidRDefault="00F11C8E" w:rsidP="00F11C8E">
      <w:pPr>
        <w:pStyle w:val="a3"/>
        <w:spacing w:before="0" w:after="0"/>
        <w:rPr>
          <w:b/>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F11C8E" w:rsidRPr="00240F2D" w14:paraId="1B1570DA" w14:textId="77777777" w:rsidTr="00F11C8E">
        <w:tc>
          <w:tcPr>
            <w:tcW w:w="4962" w:type="dxa"/>
            <w:tcBorders>
              <w:top w:val="single" w:sz="4" w:space="0" w:color="auto"/>
              <w:left w:val="single" w:sz="4" w:space="0" w:color="auto"/>
              <w:bottom w:val="single" w:sz="4" w:space="0" w:color="auto"/>
              <w:right w:val="single" w:sz="4" w:space="0" w:color="auto"/>
            </w:tcBorders>
            <w:shd w:val="pct20" w:color="auto" w:fill="auto"/>
            <w:hideMark/>
          </w:tcPr>
          <w:p w14:paraId="4E18C9E7" w14:textId="77777777" w:rsidR="00F11C8E" w:rsidRDefault="00F11C8E">
            <w:pPr>
              <w:pStyle w:val="a3"/>
              <w:spacing w:before="0" w:after="0"/>
              <w:rPr>
                <w:b/>
                <w:sz w:val="22"/>
                <w:szCs w:val="22"/>
                <w:lang w:val="uk-UA"/>
              </w:rPr>
            </w:pPr>
            <w:bookmarkStart w:id="1" w:name="_Hlk32931118"/>
            <w:r>
              <w:rPr>
                <w:b/>
                <w:sz w:val="22"/>
                <w:szCs w:val="22"/>
                <w:lang w:val="uk-UA"/>
              </w:rPr>
              <w:t xml:space="preserve">Обов’язкові кваліфікаційні вимоги до учасника </w:t>
            </w:r>
          </w:p>
        </w:tc>
        <w:tc>
          <w:tcPr>
            <w:tcW w:w="4536" w:type="dxa"/>
            <w:tcBorders>
              <w:top w:val="single" w:sz="4" w:space="0" w:color="auto"/>
              <w:left w:val="single" w:sz="4" w:space="0" w:color="auto"/>
              <w:bottom w:val="single" w:sz="4" w:space="0" w:color="auto"/>
              <w:right w:val="single" w:sz="4" w:space="0" w:color="auto"/>
            </w:tcBorders>
            <w:shd w:val="pct20" w:color="auto" w:fill="auto"/>
            <w:hideMark/>
          </w:tcPr>
          <w:p w14:paraId="28067724" w14:textId="77777777" w:rsidR="00F11C8E" w:rsidRDefault="00F11C8E">
            <w:pPr>
              <w:pStyle w:val="a3"/>
              <w:spacing w:before="0" w:after="0"/>
              <w:rPr>
                <w:b/>
                <w:sz w:val="22"/>
                <w:szCs w:val="22"/>
                <w:lang w:val="uk-UA"/>
              </w:rPr>
            </w:pPr>
            <w:r>
              <w:rPr>
                <w:b/>
                <w:sz w:val="22"/>
                <w:szCs w:val="22"/>
                <w:lang w:val="uk-UA"/>
              </w:rPr>
              <w:t>Документи, які підтверджують відповідність кваліфікаційним вимогам</w:t>
            </w:r>
          </w:p>
        </w:tc>
      </w:tr>
      <w:tr w:rsidR="00F11C8E" w14:paraId="062AC7E3" w14:textId="77777777" w:rsidTr="00F11C8E">
        <w:tc>
          <w:tcPr>
            <w:tcW w:w="4962" w:type="dxa"/>
            <w:tcBorders>
              <w:top w:val="single" w:sz="4" w:space="0" w:color="auto"/>
              <w:left w:val="single" w:sz="4" w:space="0" w:color="auto"/>
              <w:bottom w:val="single" w:sz="4" w:space="0" w:color="auto"/>
              <w:right w:val="single" w:sz="4" w:space="0" w:color="auto"/>
            </w:tcBorders>
            <w:hideMark/>
          </w:tcPr>
          <w:p w14:paraId="20972DB2" w14:textId="77777777" w:rsidR="00F11C8E" w:rsidRDefault="00F11C8E">
            <w:pPr>
              <w:pStyle w:val="a3"/>
              <w:spacing w:before="0" w:after="0"/>
              <w:rPr>
                <w:sz w:val="22"/>
                <w:szCs w:val="22"/>
                <w:lang w:val="uk-UA"/>
              </w:rPr>
            </w:pPr>
            <w:r>
              <w:rPr>
                <w:sz w:val="22"/>
                <w:szCs w:val="22"/>
                <w:lang w:val="uk-UA"/>
              </w:rPr>
              <w:t>Суб’єкт підприємницької діяльності за законодавством України (юридична або фізична особа).</w:t>
            </w:r>
          </w:p>
          <w:p w14:paraId="62C0B89D" w14:textId="77777777" w:rsidR="00F11C8E" w:rsidRDefault="00F11C8E">
            <w:pPr>
              <w:pStyle w:val="a3"/>
              <w:spacing w:before="0" w:after="0"/>
              <w:rPr>
                <w:sz w:val="22"/>
                <w:szCs w:val="22"/>
                <w:lang w:val="uk-UA"/>
              </w:rPr>
            </w:pPr>
            <w:r>
              <w:rPr>
                <w:sz w:val="22"/>
                <w:szCs w:val="22"/>
                <w:lang w:val="uk-UA"/>
              </w:rPr>
              <w:t>Право на здійснення підприємницької діяльності згідно КВЕДам.</w:t>
            </w:r>
          </w:p>
        </w:tc>
        <w:tc>
          <w:tcPr>
            <w:tcW w:w="4536" w:type="dxa"/>
            <w:tcBorders>
              <w:top w:val="single" w:sz="4" w:space="0" w:color="auto"/>
              <w:left w:val="single" w:sz="4" w:space="0" w:color="auto"/>
              <w:bottom w:val="single" w:sz="4" w:space="0" w:color="auto"/>
              <w:right w:val="single" w:sz="4" w:space="0" w:color="auto"/>
            </w:tcBorders>
            <w:hideMark/>
          </w:tcPr>
          <w:p w14:paraId="16774CA8" w14:textId="77777777" w:rsidR="00F11C8E" w:rsidRDefault="00F11C8E" w:rsidP="00F11C8E">
            <w:pPr>
              <w:pStyle w:val="a3"/>
              <w:numPr>
                <w:ilvl w:val="0"/>
                <w:numId w:val="1"/>
              </w:numPr>
              <w:suppressAutoHyphens w:val="0"/>
              <w:spacing w:before="0" w:after="0"/>
              <w:rPr>
                <w:sz w:val="22"/>
                <w:szCs w:val="22"/>
                <w:lang w:val="uk-UA"/>
              </w:rPr>
            </w:pPr>
            <w:r>
              <w:rPr>
                <w:sz w:val="22"/>
                <w:szCs w:val="22"/>
                <w:lang w:val="uk-UA"/>
              </w:rPr>
              <w:t xml:space="preserve">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w:t>
            </w:r>
            <w:r>
              <w:rPr>
                <w:sz w:val="22"/>
                <w:szCs w:val="22"/>
                <w:lang w:val="uk-UA"/>
              </w:rPr>
              <w:lastRenderedPageBreak/>
              <w:t>державного реєстру юридичних осіб та фізичних осіб-підприємців, в якому зазначаються основні види діяльності.</w:t>
            </w:r>
          </w:p>
          <w:p w14:paraId="79C498E7" w14:textId="77777777" w:rsidR="00F11C8E" w:rsidRDefault="00F11C8E" w:rsidP="00F11C8E">
            <w:pPr>
              <w:pStyle w:val="a3"/>
              <w:numPr>
                <w:ilvl w:val="0"/>
                <w:numId w:val="1"/>
              </w:numPr>
              <w:suppressAutoHyphens w:val="0"/>
              <w:spacing w:before="0" w:after="0"/>
              <w:rPr>
                <w:sz w:val="22"/>
                <w:szCs w:val="22"/>
                <w:lang w:val="uk-UA"/>
              </w:rPr>
            </w:pPr>
            <w:r>
              <w:rPr>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F11C8E" w14:paraId="3B1022DA" w14:textId="77777777" w:rsidTr="00F11C8E">
        <w:tc>
          <w:tcPr>
            <w:tcW w:w="4962" w:type="dxa"/>
            <w:tcBorders>
              <w:top w:val="single" w:sz="4" w:space="0" w:color="auto"/>
              <w:left w:val="single" w:sz="4" w:space="0" w:color="auto"/>
              <w:bottom w:val="single" w:sz="4" w:space="0" w:color="auto"/>
              <w:right w:val="single" w:sz="4" w:space="0" w:color="auto"/>
            </w:tcBorders>
          </w:tcPr>
          <w:p w14:paraId="32430D95" w14:textId="77777777" w:rsidR="00F11C8E" w:rsidRDefault="00F11C8E">
            <w:pPr>
              <w:pStyle w:val="a3"/>
              <w:spacing w:before="0" w:after="0"/>
              <w:rPr>
                <w:lang w:val="uk-UA"/>
              </w:rPr>
            </w:pPr>
            <w:r>
              <w:rPr>
                <w:lang w:val="uk-UA"/>
              </w:rPr>
              <w:lastRenderedPageBreak/>
              <w:t>Безготівковий розрахунок</w:t>
            </w:r>
          </w:p>
          <w:p w14:paraId="516CD6DC" w14:textId="77777777" w:rsidR="00F11C8E" w:rsidRDefault="00F11C8E">
            <w:pPr>
              <w:pStyle w:val="a3"/>
              <w:spacing w:before="0" w:after="0"/>
              <w:rPr>
                <w:lang w:val="uk-UA"/>
              </w:rPr>
            </w:pPr>
            <w:r>
              <w:rPr>
                <w:lang w:val="uk-UA"/>
              </w:rPr>
              <w:t>Робота по 50% передоплаті</w:t>
            </w:r>
          </w:p>
          <w:p w14:paraId="577B8592" w14:textId="77777777" w:rsidR="00F11C8E" w:rsidRDefault="00F11C8E">
            <w:pPr>
              <w:pStyle w:val="a3"/>
              <w:spacing w:before="0" w:after="0"/>
              <w:jc w:val="both"/>
              <w:rPr>
                <w:lang w:val="uk-UA"/>
              </w:rPr>
            </w:pPr>
          </w:p>
        </w:tc>
        <w:tc>
          <w:tcPr>
            <w:tcW w:w="4536" w:type="dxa"/>
            <w:tcBorders>
              <w:top w:val="single" w:sz="4" w:space="0" w:color="auto"/>
              <w:left w:val="single" w:sz="4" w:space="0" w:color="auto"/>
              <w:bottom w:val="single" w:sz="4" w:space="0" w:color="auto"/>
              <w:right w:val="single" w:sz="4" w:space="0" w:color="auto"/>
            </w:tcBorders>
            <w:hideMark/>
          </w:tcPr>
          <w:p w14:paraId="38C00F1A" w14:textId="77777777" w:rsidR="00F11C8E" w:rsidRDefault="00F11C8E">
            <w:pPr>
              <w:pStyle w:val="a3"/>
              <w:spacing w:before="0" w:after="0"/>
              <w:jc w:val="both"/>
              <w:rPr>
                <w:lang w:val="uk-UA"/>
              </w:rPr>
            </w:pPr>
            <w:r>
              <w:rPr>
                <w:lang w:val="uk-UA"/>
              </w:rPr>
              <w:t>Тендерна пропозиція з зазначенням банківських реквізитів постачальника, умов оплати та поставки.</w:t>
            </w:r>
          </w:p>
        </w:tc>
      </w:tr>
      <w:tr w:rsidR="00F11C8E" w14:paraId="113CCA7D" w14:textId="77777777" w:rsidTr="00F11C8E">
        <w:tc>
          <w:tcPr>
            <w:tcW w:w="4962" w:type="dxa"/>
            <w:tcBorders>
              <w:top w:val="single" w:sz="4" w:space="0" w:color="auto"/>
              <w:left w:val="single" w:sz="4" w:space="0" w:color="auto"/>
              <w:bottom w:val="single" w:sz="4" w:space="0" w:color="auto"/>
              <w:right w:val="single" w:sz="4" w:space="0" w:color="auto"/>
            </w:tcBorders>
            <w:hideMark/>
          </w:tcPr>
          <w:p w14:paraId="7515C6D4" w14:textId="77777777" w:rsidR="00F11C8E" w:rsidRDefault="00F11C8E">
            <w:pPr>
              <w:pStyle w:val="a3"/>
              <w:spacing w:before="0" w:after="0"/>
              <w:rPr>
                <w:sz w:val="22"/>
                <w:szCs w:val="22"/>
                <w:lang w:val="uk-UA"/>
              </w:rPr>
            </w:pPr>
            <w:r>
              <w:rPr>
                <w:sz w:val="22"/>
                <w:szCs w:val="22"/>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4536" w:type="dxa"/>
            <w:vMerge w:val="restart"/>
            <w:tcBorders>
              <w:top w:val="single" w:sz="4" w:space="0" w:color="auto"/>
              <w:left w:val="single" w:sz="4" w:space="0" w:color="auto"/>
              <w:bottom w:val="single" w:sz="4" w:space="0" w:color="auto"/>
              <w:right w:val="single" w:sz="4" w:space="0" w:color="auto"/>
            </w:tcBorders>
          </w:tcPr>
          <w:p w14:paraId="5F79B7B6" w14:textId="77777777" w:rsidR="00F11C8E" w:rsidRDefault="00F11C8E">
            <w:pPr>
              <w:pStyle w:val="a3"/>
              <w:spacing w:before="0" w:after="0"/>
              <w:rPr>
                <w:sz w:val="22"/>
                <w:szCs w:val="22"/>
                <w:lang w:val="uk-UA"/>
              </w:rPr>
            </w:pPr>
          </w:p>
          <w:p w14:paraId="5B89B554" w14:textId="77777777" w:rsidR="00F11C8E" w:rsidRDefault="00F11C8E">
            <w:pPr>
              <w:pStyle w:val="a3"/>
              <w:spacing w:before="0" w:after="0"/>
              <w:rPr>
                <w:sz w:val="22"/>
                <w:szCs w:val="22"/>
                <w:lang w:val="uk-UA"/>
              </w:rPr>
            </w:pPr>
          </w:p>
          <w:p w14:paraId="4CFE4D27" w14:textId="77777777" w:rsidR="00F11C8E" w:rsidRDefault="00F11C8E">
            <w:pPr>
              <w:pStyle w:val="a3"/>
              <w:spacing w:before="0" w:after="0"/>
              <w:rPr>
                <w:sz w:val="22"/>
                <w:szCs w:val="22"/>
                <w:lang w:val="uk-UA"/>
              </w:rPr>
            </w:pPr>
          </w:p>
          <w:p w14:paraId="52E2B1C0" w14:textId="77777777" w:rsidR="00F11C8E" w:rsidRDefault="00F11C8E">
            <w:pPr>
              <w:pStyle w:val="a3"/>
              <w:spacing w:before="0" w:after="0"/>
              <w:rPr>
                <w:sz w:val="22"/>
                <w:szCs w:val="22"/>
                <w:lang w:val="uk-UA"/>
              </w:rPr>
            </w:pPr>
          </w:p>
          <w:p w14:paraId="5DC9F1C2" w14:textId="77777777" w:rsidR="00F11C8E" w:rsidRDefault="00F11C8E">
            <w:pPr>
              <w:pStyle w:val="a3"/>
              <w:spacing w:before="0" w:after="0"/>
              <w:rPr>
                <w:sz w:val="22"/>
                <w:szCs w:val="22"/>
                <w:lang w:val="uk-UA"/>
              </w:rPr>
            </w:pPr>
          </w:p>
          <w:p w14:paraId="274C859B" w14:textId="77777777" w:rsidR="00F11C8E" w:rsidRDefault="00F11C8E">
            <w:pPr>
              <w:pStyle w:val="a3"/>
              <w:spacing w:before="0" w:after="0"/>
              <w:rPr>
                <w:sz w:val="22"/>
                <w:szCs w:val="22"/>
                <w:lang w:val="uk-UA"/>
              </w:rPr>
            </w:pPr>
          </w:p>
          <w:p w14:paraId="3DAE54E3" w14:textId="77777777" w:rsidR="00F11C8E" w:rsidRDefault="00F11C8E">
            <w:pPr>
              <w:pStyle w:val="a3"/>
              <w:spacing w:before="0" w:after="0"/>
              <w:rPr>
                <w:sz w:val="22"/>
                <w:szCs w:val="22"/>
                <w:lang w:val="uk-UA"/>
              </w:rPr>
            </w:pPr>
          </w:p>
          <w:p w14:paraId="63FB708A" w14:textId="77777777" w:rsidR="00F11C8E" w:rsidRDefault="00F11C8E">
            <w:pPr>
              <w:pStyle w:val="a3"/>
              <w:spacing w:before="0" w:after="0"/>
              <w:rPr>
                <w:sz w:val="22"/>
                <w:szCs w:val="22"/>
                <w:lang w:val="uk-UA"/>
              </w:rPr>
            </w:pPr>
            <w:r>
              <w:rPr>
                <w:sz w:val="22"/>
                <w:szCs w:val="22"/>
                <w:lang w:val="uk-UA"/>
              </w:rPr>
              <w:t xml:space="preserve">Лист-гарантія на бланку учасника </w:t>
            </w:r>
            <w:r>
              <w:rPr>
                <w:i/>
                <w:sz w:val="22"/>
                <w:szCs w:val="22"/>
                <w:lang w:val="uk-UA"/>
              </w:rPr>
              <w:t>(за наявності)</w:t>
            </w:r>
          </w:p>
          <w:p w14:paraId="40194370" w14:textId="77777777" w:rsidR="00F11C8E" w:rsidRDefault="00F11C8E">
            <w:pPr>
              <w:pStyle w:val="a3"/>
              <w:spacing w:before="0" w:after="0"/>
              <w:rPr>
                <w:sz w:val="22"/>
                <w:szCs w:val="22"/>
                <w:lang w:val="uk-UA"/>
              </w:rPr>
            </w:pPr>
          </w:p>
          <w:p w14:paraId="243CE958" w14:textId="77777777" w:rsidR="00F11C8E" w:rsidRDefault="00F11C8E">
            <w:pPr>
              <w:pStyle w:val="a3"/>
              <w:spacing w:before="0" w:after="0"/>
              <w:rPr>
                <w:sz w:val="22"/>
                <w:szCs w:val="22"/>
                <w:lang w:val="uk-UA"/>
              </w:rPr>
            </w:pPr>
          </w:p>
          <w:p w14:paraId="4FD09DA6" w14:textId="77777777" w:rsidR="00F11C8E" w:rsidRDefault="00F11C8E">
            <w:pPr>
              <w:pStyle w:val="a3"/>
              <w:spacing w:before="0" w:after="0"/>
              <w:rPr>
                <w:sz w:val="22"/>
                <w:szCs w:val="22"/>
                <w:lang w:val="uk-UA"/>
              </w:rPr>
            </w:pPr>
          </w:p>
        </w:tc>
      </w:tr>
      <w:tr w:rsidR="00F11C8E" w14:paraId="7B87A731" w14:textId="77777777" w:rsidTr="00F11C8E">
        <w:tc>
          <w:tcPr>
            <w:tcW w:w="4962" w:type="dxa"/>
            <w:tcBorders>
              <w:top w:val="single" w:sz="4" w:space="0" w:color="auto"/>
              <w:left w:val="single" w:sz="4" w:space="0" w:color="auto"/>
              <w:bottom w:val="single" w:sz="4" w:space="0" w:color="auto"/>
              <w:right w:val="single" w:sz="4" w:space="0" w:color="auto"/>
            </w:tcBorders>
            <w:hideMark/>
          </w:tcPr>
          <w:p w14:paraId="6430E770" w14:textId="77777777" w:rsidR="00F11C8E" w:rsidRDefault="00F11C8E">
            <w:pPr>
              <w:pStyle w:val="a3"/>
              <w:spacing w:before="0" w:after="0"/>
              <w:rPr>
                <w:sz w:val="22"/>
                <w:szCs w:val="22"/>
                <w:lang w:val="uk-UA"/>
              </w:rPr>
            </w:pPr>
            <w:r>
              <w:rPr>
                <w:sz w:val="22"/>
                <w:szCs w:val="22"/>
                <w:lang w:val="uk-UA"/>
              </w:rPr>
              <w:t>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B9F36" w14:textId="77777777" w:rsidR="00F11C8E" w:rsidRDefault="00F11C8E">
            <w:pPr>
              <w:rPr>
                <w:rFonts w:eastAsia="Arial Unicode MS"/>
                <w:sz w:val="22"/>
                <w:szCs w:val="22"/>
                <w:lang w:val="uk-UA" w:eastAsia="ru-RU"/>
              </w:rPr>
            </w:pPr>
          </w:p>
        </w:tc>
      </w:tr>
      <w:tr w:rsidR="00F11C8E" w14:paraId="357D95DE" w14:textId="77777777" w:rsidTr="00F11C8E">
        <w:tc>
          <w:tcPr>
            <w:tcW w:w="4962" w:type="dxa"/>
            <w:tcBorders>
              <w:top w:val="single" w:sz="4" w:space="0" w:color="auto"/>
              <w:left w:val="single" w:sz="4" w:space="0" w:color="auto"/>
              <w:bottom w:val="single" w:sz="4" w:space="0" w:color="auto"/>
              <w:right w:val="single" w:sz="4" w:space="0" w:color="auto"/>
            </w:tcBorders>
            <w:hideMark/>
          </w:tcPr>
          <w:p w14:paraId="1E25F512" w14:textId="77777777" w:rsidR="00F11C8E" w:rsidRDefault="00F11C8E">
            <w:pPr>
              <w:pStyle w:val="a3"/>
              <w:spacing w:before="0" w:after="0"/>
              <w:rPr>
                <w:sz w:val="22"/>
                <w:szCs w:val="22"/>
                <w:lang w:val="uk-UA"/>
              </w:rPr>
            </w:pPr>
            <w:r>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7672A" w14:textId="77777777" w:rsidR="00F11C8E" w:rsidRDefault="00F11C8E">
            <w:pPr>
              <w:rPr>
                <w:rFonts w:eastAsia="Arial Unicode MS"/>
                <w:sz w:val="22"/>
                <w:szCs w:val="22"/>
                <w:lang w:val="uk-UA" w:eastAsia="ru-RU"/>
              </w:rPr>
            </w:pPr>
          </w:p>
        </w:tc>
      </w:tr>
      <w:tr w:rsidR="00F11C8E" w14:paraId="68C3B3B3" w14:textId="77777777" w:rsidTr="00F11C8E">
        <w:tc>
          <w:tcPr>
            <w:tcW w:w="4962" w:type="dxa"/>
            <w:tcBorders>
              <w:top w:val="single" w:sz="4" w:space="0" w:color="auto"/>
              <w:left w:val="single" w:sz="4" w:space="0" w:color="auto"/>
              <w:bottom w:val="single" w:sz="4" w:space="0" w:color="auto"/>
              <w:right w:val="single" w:sz="4" w:space="0" w:color="auto"/>
            </w:tcBorders>
            <w:hideMark/>
          </w:tcPr>
          <w:p w14:paraId="2DEB36CC" w14:textId="77777777" w:rsidR="00F11C8E" w:rsidRDefault="00F11C8E">
            <w:pPr>
              <w:pStyle w:val="a3"/>
              <w:spacing w:before="0" w:after="0"/>
              <w:rPr>
                <w:sz w:val="22"/>
                <w:szCs w:val="22"/>
                <w:lang w:val="uk-UA"/>
              </w:rPr>
            </w:pPr>
            <w:r>
              <w:rPr>
                <w:sz w:val="22"/>
                <w:szCs w:val="22"/>
                <w:lang w:val="uk-UA"/>
              </w:rPr>
              <w:t>Юридична особа, яка є учасником, не має заборгованості із сплати податків і зборів (обов’язкових платежів)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1FF16" w14:textId="77777777" w:rsidR="00F11C8E" w:rsidRDefault="00F11C8E">
            <w:pPr>
              <w:rPr>
                <w:rFonts w:eastAsia="Arial Unicode MS"/>
                <w:sz w:val="22"/>
                <w:szCs w:val="22"/>
                <w:lang w:val="uk-UA" w:eastAsia="ru-RU"/>
              </w:rPr>
            </w:pPr>
          </w:p>
        </w:tc>
      </w:tr>
    </w:tbl>
    <w:bookmarkEnd w:id="1"/>
    <w:p w14:paraId="36D1C986" w14:textId="77777777" w:rsidR="00F11C8E" w:rsidRDefault="00F11C8E" w:rsidP="00F11C8E">
      <w:pPr>
        <w:pStyle w:val="a3"/>
        <w:spacing w:before="0" w:after="0"/>
        <w:jc w:val="both"/>
        <w:rPr>
          <w:rFonts w:eastAsia="Arial Unicode MS"/>
          <w:b/>
          <w:lang w:val="uk-UA" w:eastAsia="ru-RU"/>
        </w:rPr>
      </w:pPr>
      <w:r>
        <w:rPr>
          <w:b/>
          <w:lang w:val="uk-UA"/>
        </w:rPr>
        <w:t>Склад цінової пропозиції:</w:t>
      </w:r>
    </w:p>
    <w:p w14:paraId="292CD7F2" w14:textId="77777777" w:rsidR="00F11C8E" w:rsidRDefault="00F11C8E" w:rsidP="00F11C8E">
      <w:pPr>
        <w:pStyle w:val="a3"/>
        <w:numPr>
          <w:ilvl w:val="0"/>
          <w:numId w:val="2"/>
        </w:numPr>
        <w:suppressAutoHyphens w:val="0"/>
        <w:spacing w:before="0" w:after="0"/>
        <w:ind w:left="0" w:firstLine="0"/>
        <w:jc w:val="both"/>
        <w:rPr>
          <w:lang w:val="uk-UA"/>
        </w:rPr>
      </w:pPr>
      <w:r>
        <w:rPr>
          <w:lang w:val="uk-UA"/>
        </w:rPr>
        <w:t>Цінова пропозиція (Додаток 1) завірена підписом та печаткою (за наявності);</w:t>
      </w:r>
    </w:p>
    <w:p w14:paraId="38653695" w14:textId="77777777" w:rsidR="00F11C8E" w:rsidRDefault="00F11C8E" w:rsidP="00F11C8E">
      <w:pPr>
        <w:pStyle w:val="a3"/>
        <w:numPr>
          <w:ilvl w:val="0"/>
          <w:numId w:val="2"/>
        </w:numPr>
        <w:suppressAutoHyphens w:val="0"/>
        <w:spacing w:before="0" w:after="0"/>
        <w:ind w:left="0" w:firstLine="0"/>
        <w:jc w:val="both"/>
        <w:rPr>
          <w:lang w:val="uk-UA"/>
        </w:rPr>
      </w:pPr>
      <w:r>
        <w:rPr>
          <w:lang w:val="uk-UA"/>
        </w:rPr>
        <w:t>Документи, які підтверджують відповідність технічним та кваліфікаційним вимогам (див. таблиці вище).</w:t>
      </w:r>
    </w:p>
    <w:p w14:paraId="1DEBB98A" w14:textId="77777777" w:rsidR="00F11C8E" w:rsidRDefault="00F11C8E" w:rsidP="00F11C8E">
      <w:pPr>
        <w:pStyle w:val="a3"/>
        <w:numPr>
          <w:ilvl w:val="0"/>
          <w:numId w:val="2"/>
        </w:numPr>
        <w:suppressAutoHyphens w:val="0"/>
        <w:spacing w:before="0" w:after="0"/>
        <w:ind w:left="0" w:firstLine="0"/>
        <w:jc w:val="both"/>
        <w:rPr>
          <w:lang w:val="uk-UA"/>
        </w:rPr>
      </w:pPr>
      <w:r>
        <w:rPr>
          <w:lang w:val="uk-UA"/>
        </w:rPr>
        <w:t>Надання фото готової продукції</w:t>
      </w:r>
    </w:p>
    <w:p w14:paraId="77399A94" w14:textId="77777777" w:rsidR="00F11C8E" w:rsidRDefault="00F11C8E" w:rsidP="00F11C8E">
      <w:pPr>
        <w:pStyle w:val="a3"/>
        <w:numPr>
          <w:ilvl w:val="0"/>
          <w:numId w:val="2"/>
        </w:numPr>
        <w:suppressAutoHyphens w:val="0"/>
        <w:spacing w:before="0" w:after="0"/>
        <w:ind w:left="0" w:firstLine="0"/>
        <w:jc w:val="both"/>
        <w:rPr>
          <w:lang w:val="uk-UA"/>
        </w:rPr>
      </w:pPr>
      <w:r>
        <w:rPr>
          <w:lang w:val="uk-UA"/>
        </w:rPr>
        <w:t>Додаткові документи (за необхідності).</w:t>
      </w:r>
    </w:p>
    <w:p w14:paraId="77EC097D" w14:textId="77777777" w:rsidR="00F11C8E" w:rsidRDefault="00F11C8E" w:rsidP="00F11C8E">
      <w:pPr>
        <w:tabs>
          <w:tab w:val="num" w:pos="-5387"/>
        </w:tabs>
        <w:jc w:val="both"/>
        <w:rPr>
          <w:b/>
          <w:spacing w:val="-4"/>
          <w:lang w:val="uk-UA"/>
        </w:rPr>
      </w:pPr>
      <w:r>
        <w:rPr>
          <w:b/>
          <w:spacing w:val="-4"/>
          <w:lang w:val="uk-UA"/>
        </w:rPr>
        <w:t xml:space="preserve"> </w:t>
      </w:r>
    </w:p>
    <w:p w14:paraId="3534E5A4" w14:textId="77777777" w:rsidR="00F11C8E" w:rsidRDefault="00F11C8E" w:rsidP="00F11C8E">
      <w:pPr>
        <w:tabs>
          <w:tab w:val="num" w:pos="-5387"/>
        </w:tabs>
        <w:jc w:val="both"/>
        <w:rPr>
          <w:b/>
          <w:spacing w:val="-4"/>
          <w:lang w:val="uk-UA"/>
        </w:rPr>
      </w:pPr>
      <w:r>
        <w:rPr>
          <w:b/>
          <w:spacing w:val="-4"/>
          <w:lang w:val="uk-UA"/>
        </w:rPr>
        <w:t>Підписанням та поданням своєї цінової пропозиції учасник погоджується з наступним:</w:t>
      </w:r>
    </w:p>
    <w:p w14:paraId="495A8757" w14:textId="77777777" w:rsidR="00F11C8E" w:rsidRDefault="00F11C8E" w:rsidP="00F11C8E">
      <w:pPr>
        <w:pStyle w:val="a5"/>
        <w:numPr>
          <w:ilvl w:val="0"/>
          <w:numId w:val="3"/>
        </w:numPr>
        <w:ind w:left="0" w:firstLine="0"/>
        <w:jc w:val="both"/>
        <w:rPr>
          <w:rStyle w:val="hps"/>
        </w:rPr>
      </w:pPr>
      <w:r>
        <w:rPr>
          <w:rStyle w:val="hps"/>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106E860" w14:textId="77777777" w:rsidR="00F11C8E" w:rsidRDefault="00F11C8E" w:rsidP="00F11C8E">
      <w:pPr>
        <w:pStyle w:val="a5"/>
        <w:numPr>
          <w:ilvl w:val="0"/>
          <w:numId w:val="3"/>
        </w:numPr>
        <w:ind w:left="0" w:firstLine="0"/>
        <w:jc w:val="both"/>
        <w:rPr>
          <w:rStyle w:val="hps"/>
          <w:lang w:val="uk-UA"/>
        </w:rPr>
      </w:pPr>
      <w:r>
        <w:rPr>
          <w:rStyle w:val="hps"/>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10D878F" w14:textId="77777777" w:rsidR="00F11C8E" w:rsidRDefault="00F11C8E" w:rsidP="00F11C8E">
      <w:pPr>
        <w:pStyle w:val="a5"/>
        <w:numPr>
          <w:ilvl w:val="0"/>
          <w:numId w:val="3"/>
        </w:numPr>
        <w:ind w:left="0" w:firstLine="0"/>
        <w:jc w:val="both"/>
        <w:rPr>
          <w:b/>
        </w:rPr>
      </w:pPr>
      <w:r>
        <w:rPr>
          <w:rStyle w:val="hps"/>
          <w:lang w:val="uk-UA"/>
        </w:rPr>
        <w:t>учасник самостійно одержує всі необхідні документи, пов’язані з поданням його тендерної пропозиції, та несе всі витрати на їх отримання</w:t>
      </w:r>
    </w:p>
    <w:p w14:paraId="2F166D3D" w14:textId="77777777" w:rsidR="00F11C8E" w:rsidRDefault="00F11C8E" w:rsidP="00F11C8E">
      <w:pPr>
        <w:jc w:val="both"/>
        <w:rPr>
          <w:b/>
          <w:lang w:val="uk-UA"/>
        </w:rPr>
      </w:pPr>
    </w:p>
    <w:p w14:paraId="0A699368" w14:textId="48310DDF" w:rsidR="00F11C8E" w:rsidRDefault="00F11C8E" w:rsidP="00F11C8E">
      <w:pPr>
        <w:jc w:val="both"/>
        <w:rPr>
          <w:lang w:val="uk-UA"/>
        </w:rPr>
      </w:pPr>
      <w:r>
        <w:rPr>
          <w:lang w:val="uk-UA"/>
        </w:rPr>
        <w:lastRenderedPageBreak/>
        <w:t xml:space="preserve">Запитання щодо цінової пропозиції надсилайте на адресу: zakaz@redcross.org.ua до </w:t>
      </w:r>
      <w:r w:rsidR="00240F2D">
        <w:rPr>
          <w:lang w:val="uk-UA"/>
        </w:rPr>
        <w:t>17</w:t>
      </w:r>
      <w:r>
        <w:t>.</w:t>
      </w:r>
      <w:r>
        <w:rPr>
          <w:lang w:val="uk-UA"/>
        </w:rPr>
        <w:t>08</w:t>
      </w:r>
      <w:r>
        <w:t>.202</w:t>
      </w:r>
      <w:r>
        <w:rPr>
          <w:lang w:val="uk-UA"/>
        </w:rPr>
        <w:t>1</w:t>
      </w:r>
      <w:r>
        <w:t xml:space="preserve"> </w:t>
      </w:r>
      <w:r>
        <w:rPr>
          <w:lang w:val="uk-UA"/>
        </w:rPr>
        <w:t>року</w:t>
      </w:r>
    </w:p>
    <w:p w14:paraId="0F48B2E2" w14:textId="77777777" w:rsidR="00F11C8E" w:rsidRDefault="00F11C8E" w:rsidP="00F11C8E">
      <w:pPr>
        <w:jc w:val="both"/>
        <w:rPr>
          <w:lang w:val="uk-UA"/>
        </w:rPr>
      </w:pPr>
    </w:p>
    <w:p w14:paraId="7303411F" w14:textId="77777777" w:rsidR="00F11C8E" w:rsidRDefault="00F11C8E" w:rsidP="00F11C8E">
      <w:pPr>
        <w:jc w:val="both"/>
        <w:rPr>
          <w:b/>
          <w:lang w:val="uk-UA"/>
        </w:rPr>
      </w:pPr>
      <w:r>
        <w:rPr>
          <w:b/>
          <w:lang w:val="uk-UA"/>
        </w:rPr>
        <w:t>Цінові пропозиції приймаються за адресою:</w:t>
      </w:r>
    </w:p>
    <w:p w14:paraId="5EE624DE" w14:textId="729811E3" w:rsidR="00F11C8E" w:rsidRDefault="00F11C8E" w:rsidP="00F11C8E">
      <w:pPr>
        <w:jc w:val="both"/>
        <w:rPr>
          <w:b/>
          <w:lang w:val="uk-UA"/>
        </w:rPr>
      </w:pPr>
      <w:r>
        <w:rPr>
          <w:bCs/>
          <w:spacing w:val="-7"/>
          <w:lang w:val="uk-UA"/>
        </w:rPr>
        <w:t xml:space="preserve">01004 м. Київ, вул. Пушкінська, 30 або на електронну пошту </w:t>
      </w:r>
      <w:hyperlink r:id="rId5" w:history="1">
        <w:r>
          <w:rPr>
            <w:rStyle w:val="a4"/>
            <w:lang w:val="uk-UA"/>
          </w:rPr>
          <w:t>zakaz@redcross.org.ua</w:t>
        </w:r>
      </w:hyperlink>
      <w:r>
        <w:rPr>
          <w:lang w:val="uk-UA"/>
        </w:rPr>
        <w:t xml:space="preserve"> </w:t>
      </w:r>
      <w:r>
        <w:rPr>
          <w:b/>
          <w:lang w:val="uk-UA"/>
        </w:rPr>
        <w:t>до 1</w:t>
      </w:r>
      <w:r w:rsidR="00240F2D">
        <w:rPr>
          <w:b/>
          <w:lang w:val="uk-UA"/>
        </w:rPr>
        <w:t>5</w:t>
      </w:r>
      <w:r>
        <w:rPr>
          <w:b/>
          <w:lang w:val="uk-UA"/>
        </w:rPr>
        <w:t>:00  1</w:t>
      </w:r>
      <w:r w:rsidR="00240F2D">
        <w:rPr>
          <w:b/>
          <w:lang w:val="uk-UA"/>
        </w:rPr>
        <w:t>8</w:t>
      </w:r>
      <w:r>
        <w:rPr>
          <w:b/>
          <w:lang w:val="uk-UA"/>
        </w:rPr>
        <w:t>.08.2021 року.</w:t>
      </w:r>
    </w:p>
    <w:p w14:paraId="3E2133FD" w14:textId="77777777" w:rsidR="00F11C8E" w:rsidRDefault="00F11C8E" w:rsidP="00F11C8E">
      <w:pPr>
        <w:jc w:val="both"/>
        <w:rPr>
          <w:lang w:val="uk-UA"/>
        </w:rPr>
      </w:pPr>
      <w:r>
        <w:rPr>
          <w:b/>
          <w:spacing w:val="-4"/>
          <w:lang w:val="uk-UA"/>
        </w:rPr>
        <w:t xml:space="preserve">Методика обрання переможця конкурсу (процедури місцевої закупівлі). </w:t>
      </w:r>
      <w:r>
        <w:rPr>
          <w:spacing w:val="-4"/>
          <w:lang w:val="uk-UA"/>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14:paraId="1AD43480" w14:textId="77777777" w:rsidR="00F11C8E" w:rsidRPr="00F11C8E" w:rsidRDefault="00F11C8E" w:rsidP="00F11C8E">
      <w:pPr>
        <w:pStyle w:val="a3"/>
        <w:spacing w:before="0" w:after="0"/>
        <w:jc w:val="both"/>
        <w:rPr>
          <w:lang w:val="uk-UA"/>
        </w:rPr>
      </w:pPr>
      <w:r>
        <w:rPr>
          <w:spacing w:val="-4"/>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t>
      </w:r>
      <w:r>
        <w:rPr>
          <w:spacing w:val="-4"/>
          <w:lang w:val="en-US"/>
        </w:rPr>
        <w:t>www</w:t>
      </w:r>
      <w:r>
        <w:rPr>
          <w:spacing w:val="-4"/>
          <w:lang w:val="uk-UA"/>
        </w:rPr>
        <w:t>.</w:t>
      </w:r>
      <w:r>
        <w:rPr>
          <w:spacing w:val="-4"/>
          <w:lang w:val="en-US"/>
        </w:rPr>
        <w:t>redcross</w:t>
      </w:r>
      <w:r>
        <w:rPr>
          <w:spacing w:val="-4"/>
          <w:lang w:val="uk-UA"/>
        </w:rPr>
        <w:t>.</w:t>
      </w:r>
      <w:r>
        <w:rPr>
          <w:spacing w:val="-4"/>
          <w:lang w:val="en-US"/>
        </w:rPr>
        <w:t>org</w:t>
      </w:r>
      <w:r>
        <w:rPr>
          <w:spacing w:val="-4"/>
          <w:lang w:val="uk-UA"/>
        </w:rPr>
        <w:t>.</w:t>
      </w:r>
      <w:r>
        <w:rPr>
          <w:spacing w:val="-4"/>
          <w:lang w:val="en-US"/>
        </w:rPr>
        <w:t>ua</w:t>
      </w:r>
      <w:r>
        <w:rPr>
          <w:spacing w:val="-4"/>
          <w:lang w:val="uk-UA"/>
        </w:rPr>
        <w:t xml:space="preserve">. </w:t>
      </w:r>
      <w:r>
        <w:rPr>
          <w:b/>
          <w:spacing w:val="-4"/>
          <w:lang w:val="uk-UA"/>
        </w:rPr>
        <w:t xml:space="preserve">Укладання договору: </w:t>
      </w:r>
      <w:r>
        <w:rPr>
          <w:spacing w:val="-4"/>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Pr>
          <w:lang w:val="uk-UA"/>
        </w:rPr>
        <w:t xml:space="preserve"> </w:t>
      </w:r>
    </w:p>
    <w:p w14:paraId="59EEBFD5" w14:textId="77777777" w:rsidR="00F11C8E" w:rsidRDefault="00F11C8E" w:rsidP="00F11C8E">
      <w:pPr>
        <w:pStyle w:val="a3"/>
        <w:spacing w:before="0" w:after="0"/>
        <w:jc w:val="both"/>
        <w:rPr>
          <w:lang w:val="uk-UA"/>
        </w:rPr>
      </w:pPr>
    </w:p>
    <w:p w14:paraId="37422419" w14:textId="28BB64A0" w:rsidR="00F11C8E" w:rsidRDefault="00F11C8E" w:rsidP="00F11C8E">
      <w:pPr>
        <w:pStyle w:val="a3"/>
        <w:spacing w:before="0" w:after="0"/>
        <w:jc w:val="both"/>
      </w:pPr>
      <w:r>
        <w:rPr>
          <w:lang w:val="uk-UA"/>
        </w:rPr>
        <w:t>Голова тендерного комітету</w:t>
      </w:r>
      <w:r>
        <w:rPr>
          <w:lang w:val="uk-UA"/>
        </w:rPr>
        <w:tab/>
      </w:r>
      <w:r>
        <w:rPr>
          <w:lang w:val="uk-UA"/>
        </w:rPr>
        <w:tab/>
      </w:r>
      <w:r>
        <w:rPr>
          <w:lang w:val="uk-UA"/>
        </w:rPr>
        <w:tab/>
      </w:r>
      <w:r>
        <w:rPr>
          <w:lang w:val="uk-UA"/>
        </w:rPr>
        <w:tab/>
      </w:r>
      <w:r>
        <w:rPr>
          <w:lang w:val="uk-UA"/>
        </w:rPr>
        <w:tab/>
      </w:r>
      <w:r>
        <w:rPr>
          <w:lang w:val="uk-UA"/>
        </w:rPr>
        <w:tab/>
        <w:t>Р.І. Ошовська</w:t>
      </w:r>
    </w:p>
    <w:p w14:paraId="7F6FA520" w14:textId="71BC0B99" w:rsidR="00F11C8E" w:rsidRDefault="00F11C8E" w:rsidP="00F11C8E">
      <w:pPr>
        <w:pStyle w:val="a3"/>
        <w:jc w:val="both"/>
        <w:rPr>
          <w:lang w:val="uk-UA"/>
        </w:rPr>
      </w:pPr>
    </w:p>
    <w:p w14:paraId="5E48B6CC" w14:textId="381006C6" w:rsidR="00F11C8E" w:rsidRDefault="00F11C8E" w:rsidP="00F11C8E">
      <w:pPr>
        <w:pStyle w:val="a3"/>
        <w:jc w:val="both"/>
        <w:rPr>
          <w:lang w:val="uk-UA"/>
        </w:rPr>
      </w:pPr>
    </w:p>
    <w:p w14:paraId="59E099B1" w14:textId="77777777" w:rsidR="00F11C8E" w:rsidRDefault="00F11C8E" w:rsidP="00F11C8E">
      <w:pPr>
        <w:pStyle w:val="a3"/>
        <w:jc w:val="both"/>
        <w:rPr>
          <w:lang w:val="uk-UA"/>
        </w:rPr>
      </w:pPr>
    </w:p>
    <w:p w14:paraId="6F057624" w14:textId="77777777" w:rsidR="00F11C8E" w:rsidRDefault="00F11C8E" w:rsidP="00F11C8E">
      <w:pPr>
        <w:pStyle w:val="a3"/>
        <w:jc w:val="both"/>
        <w:rPr>
          <w:lang w:val="uk-UA"/>
        </w:rPr>
      </w:pPr>
    </w:p>
    <w:p w14:paraId="67F536A8" w14:textId="77777777" w:rsidR="00F11C8E" w:rsidRDefault="00F11C8E" w:rsidP="007E026C">
      <w:pPr>
        <w:rPr>
          <w:b/>
          <w:lang w:val="uk-UA"/>
        </w:rPr>
      </w:pPr>
    </w:p>
    <w:p w14:paraId="0A502D5F" w14:textId="77777777" w:rsidR="00F11C8E" w:rsidRDefault="00F11C8E" w:rsidP="00F11C8E">
      <w:pPr>
        <w:jc w:val="right"/>
        <w:rPr>
          <w:b/>
          <w:lang w:val="uk-UA"/>
        </w:rPr>
      </w:pPr>
    </w:p>
    <w:p w14:paraId="50A4C374" w14:textId="77777777" w:rsidR="00F11C8E" w:rsidRDefault="00F11C8E" w:rsidP="00F11C8E">
      <w:pPr>
        <w:jc w:val="right"/>
        <w:rPr>
          <w:b/>
          <w:lang w:val="uk-UA"/>
        </w:rPr>
      </w:pPr>
    </w:p>
    <w:p w14:paraId="6394A0BE" w14:textId="77777777" w:rsidR="00F11C8E" w:rsidRDefault="00F11C8E" w:rsidP="00F11C8E">
      <w:pPr>
        <w:jc w:val="right"/>
        <w:rPr>
          <w:b/>
          <w:lang w:val="uk-UA"/>
        </w:rPr>
      </w:pPr>
    </w:p>
    <w:p w14:paraId="684A9622" w14:textId="77777777" w:rsidR="00F11C8E" w:rsidRDefault="00F11C8E" w:rsidP="00F11C8E">
      <w:pPr>
        <w:jc w:val="right"/>
        <w:rPr>
          <w:b/>
          <w:lang w:val="uk-UA"/>
        </w:rPr>
      </w:pPr>
    </w:p>
    <w:p w14:paraId="7928EA14" w14:textId="77777777" w:rsidR="00F11C8E" w:rsidRDefault="00F11C8E" w:rsidP="00F11C8E">
      <w:pPr>
        <w:jc w:val="right"/>
        <w:rPr>
          <w:b/>
          <w:lang w:val="uk-UA"/>
        </w:rPr>
      </w:pPr>
    </w:p>
    <w:p w14:paraId="3CD7FCB0" w14:textId="77777777" w:rsidR="00F11C8E" w:rsidRDefault="00F11C8E" w:rsidP="00F11C8E">
      <w:pPr>
        <w:jc w:val="right"/>
        <w:rPr>
          <w:b/>
          <w:lang w:val="uk-UA"/>
        </w:rPr>
      </w:pPr>
    </w:p>
    <w:p w14:paraId="07D4E83D" w14:textId="77777777" w:rsidR="00F11C8E" w:rsidRDefault="00F11C8E" w:rsidP="00F11C8E">
      <w:pPr>
        <w:jc w:val="right"/>
        <w:rPr>
          <w:b/>
          <w:lang w:val="uk-UA"/>
        </w:rPr>
      </w:pPr>
    </w:p>
    <w:p w14:paraId="1D67E247" w14:textId="77777777" w:rsidR="00F11C8E" w:rsidRDefault="00F11C8E" w:rsidP="00F11C8E">
      <w:pPr>
        <w:jc w:val="right"/>
        <w:rPr>
          <w:b/>
          <w:lang w:val="uk-UA"/>
        </w:rPr>
      </w:pPr>
    </w:p>
    <w:p w14:paraId="51AF412D" w14:textId="77777777" w:rsidR="00F11C8E" w:rsidRDefault="00F11C8E" w:rsidP="00F11C8E">
      <w:pPr>
        <w:jc w:val="right"/>
        <w:rPr>
          <w:b/>
          <w:lang w:val="uk-UA"/>
        </w:rPr>
      </w:pPr>
    </w:p>
    <w:p w14:paraId="5DD22A30" w14:textId="77777777" w:rsidR="00F11C8E" w:rsidRDefault="00F11C8E" w:rsidP="00F11C8E">
      <w:pPr>
        <w:jc w:val="right"/>
        <w:rPr>
          <w:b/>
          <w:lang w:val="uk-UA"/>
        </w:rPr>
      </w:pPr>
    </w:p>
    <w:p w14:paraId="143D0C03" w14:textId="77777777" w:rsidR="00F11C8E" w:rsidRDefault="00F11C8E" w:rsidP="00F11C8E">
      <w:pPr>
        <w:jc w:val="right"/>
        <w:rPr>
          <w:b/>
          <w:lang w:val="uk-UA"/>
        </w:rPr>
      </w:pPr>
    </w:p>
    <w:p w14:paraId="4C0A29D7" w14:textId="77777777" w:rsidR="00F11C8E" w:rsidRDefault="00F11C8E" w:rsidP="00F11C8E">
      <w:pPr>
        <w:jc w:val="right"/>
        <w:rPr>
          <w:b/>
          <w:lang w:val="uk-UA"/>
        </w:rPr>
      </w:pPr>
    </w:p>
    <w:p w14:paraId="101107A2" w14:textId="0502808C" w:rsidR="00F11C8E" w:rsidRDefault="00F11C8E" w:rsidP="00F11C8E">
      <w:pPr>
        <w:jc w:val="right"/>
        <w:rPr>
          <w:b/>
          <w:lang w:val="uk-UA"/>
        </w:rPr>
      </w:pPr>
      <w:r>
        <w:rPr>
          <w:b/>
          <w:lang w:val="uk-UA"/>
        </w:rPr>
        <w:t xml:space="preserve">Додаток 1 </w:t>
      </w:r>
    </w:p>
    <w:p w14:paraId="6857CA24" w14:textId="453EAA1E" w:rsidR="007E026C" w:rsidRPr="00982A44" w:rsidRDefault="007E026C" w:rsidP="007E026C">
      <w:pPr>
        <w:rPr>
          <w:b/>
          <w:lang w:val="uk-UA"/>
        </w:rPr>
      </w:pPr>
      <w:r w:rsidRPr="00982A44">
        <w:rPr>
          <w:b/>
          <w:lang w:val="uk-UA"/>
        </w:rPr>
        <w:t>Цінова пропозиція</w:t>
      </w:r>
    </w:p>
    <w:p w14:paraId="0AF2AEF8" w14:textId="22153861" w:rsidR="007E026C" w:rsidRDefault="007E026C" w:rsidP="007E026C">
      <w:pPr>
        <w:rPr>
          <w:b/>
          <w:lang w:val="uk-UA"/>
        </w:rPr>
      </w:pPr>
      <w:r w:rsidRPr="00982A44">
        <w:rPr>
          <w:b/>
          <w:lang w:val="uk-UA"/>
        </w:rPr>
        <w:t xml:space="preserve">Серверна система </w:t>
      </w:r>
      <w:r w:rsidRPr="005474AB">
        <w:rPr>
          <w:b/>
          <w:lang w:val="uk-UA"/>
        </w:rPr>
        <w:t xml:space="preserve">Сервер HPE DL360 Gen10  2x4210 Xeon-S 6x16GB </w:t>
      </w:r>
      <w:r w:rsidR="00D56AE0" w:rsidRPr="00F11C8E">
        <w:rPr>
          <w:b/>
          <w:lang w:val="uk-UA"/>
        </w:rPr>
        <w:t>8</w:t>
      </w:r>
      <w:r w:rsidRPr="005474AB">
        <w:rPr>
          <w:b/>
          <w:lang w:val="uk-UA"/>
        </w:rPr>
        <w:t>x</w:t>
      </w:r>
      <w:r w:rsidR="00D56AE0" w:rsidRPr="00F11C8E">
        <w:rPr>
          <w:b/>
          <w:lang w:val="uk-UA"/>
        </w:rPr>
        <w:t>1.2</w:t>
      </w:r>
      <w:r w:rsidR="00D56AE0">
        <w:rPr>
          <w:b/>
          <w:lang w:val="en-US"/>
        </w:rPr>
        <w:t>TB</w:t>
      </w:r>
      <w:r w:rsidRPr="005474AB">
        <w:rPr>
          <w:b/>
          <w:lang w:val="uk-UA"/>
        </w:rPr>
        <w:t xml:space="preserve"> SAS P408i-a 2x500W  rck</w:t>
      </w:r>
    </w:p>
    <w:p w14:paraId="23209444" w14:textId="0D0A39F6" w:rsidR="00F11C8E" w:rsidRDefault="00F11C8E" w:rsidP="007E026C">
      <w:pPr>
        <w:rPr>
          <w:b/>
          <w:lang w:val="uk-UA"/>
        </w:rPr>
      </w:pPr>
    </w:p>
    <w:tbl>
      <w:tblPr>
        <w:tblW w:w="10157"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5110"/>
        <w:gridCol w:w="992"/>
        <w:gridCol w:w="1559"/>
        <w:gridCol w:w="1549"/>
      </w:tblGrid>
      <w:tr w:rsidR="00CF2813" w:rsidRPr="009911D8" w14:paraId="5B5DA72A" w14:textId="77777777" w:rsidTr="00CF2813">
        <w:trPr>
          <w:trHeight w:val="602"/>
        </w:trPr>
        <w:tc>
          <w:tcPr>
            <w:tcW w:w="947" w:type="dxa"/>
            <w:shd w:val="clear" w:color="auto" w:fill="D9D9D9" w:themeFill="background1" w:themeFillShade="D9"/>
            <w:vAlign w:val="center"/>
          </w:tcPr>
          <w:p w14:paraId="1047A12D" w14:textId="77777777" w:rsidR="00CF2813" w:rsidRPr="009911D8" w:rsidRDefault="00CF2813" w:rsidP="005D5FDE">
            <w:pPr>
              <w:rPr>
                <w:b/>
                <w:lang w:val="uk-UA"/>
              </w:rPr>
            </w:pPr>
            <w:r w:rsidRPr="009911D8">
              <w:rPr>
                <w:b/>
                <w:lang w:val="uk-UA"/>
              </w:rPr>
              <w:t>№</w:t>
            </w:r>
          </w:p>
        </w:tc>
        <w:tc>
          <w:tcPr>
            <w:tcW w:w="5110" w:type="dxa"/>
            <w:shd w:val="clear" w:color="auto" w:fill="D9D9D9" w:themeFill="background1" w:themeFillShade="D9"/>
            <w:vAlign w:val="center"/>
          </w:tcPr>
          <w:p w14:paraId="26FF0587" w14:textId="77777777" w:rsidR="00CF2813" w:rsidRPr="009911D8" w:rsidRDefault="00CF2813" w:rsidP="005D5FDE">
            <w:pPr>
              <w:jc w:val="center"/>
              <w:rPr>
                <w:b/>
                <w:lang w:val="uk-UA"/>
              </w:rPr>
            </w:pPr>
            <w:r w:rsidRPr="009911D8">
              <w:rPr>
                <w:b/>
                <w:lang w:val="uk-UA"/>
              </w:rPr>
              <w:t>Назва та технічні характеристики</w:t>
            </w:r>
          </w:p>
        </w:tc>
        <w:tc>
          <w:tcPr>
            <w:tcW w:w="992" w:type="dxa"/>
            <w:shd w:val="clear" w:color="auto" w:fill="D9D9D9" w:themeFill="background1" w:themeFillShade="D9"/>
            <w:vAlign w:val="center"/>
          </w:tcPr>
          <w:p w14:paraId="2083DF24" w14:textId="77777777" w:rsidR="00CF2813" w:rsidRPr="009911D8" w:rsidRDefault="00CF2813" w:rsidP="005D5FDE">
            <w:pPr>
              <w:rPr>
                <w:b/>
                <w:lang w:val="uk-UA"/>
              </w:rPr>
            </w:pPr>
            <w:r w:rsidRPr="009911D8">
              <w:rPr>
                <w:b/>
                <w:lang w:val="uk-UA"/>
              </w:rPr>
              <w:t>Кількість</w:t>
            </w:r>
          </w:p>
          <w:p w14:paraId="7E142C69" w14:textId="77777777" w:rsidR="00CF2813" w:rsidRPr="009911D8" w:rsidRDefault="00CF2813" w:rsidP="005D5FDE">
            <w:pPr>
              <w:rPr>
                <w:b/>
                <w:lang w:val="uk-UA"/>
              </w:rPr>
            </w:pPr>
            <w:r w:rsidRPr="009911D8">
              <w:rPr>
                <w:b/>
                <w:lang w:val="uk-UA"/>
              </w:rPr>
              <w:t>шт.</w:t>
            </w:r>
          </w:p>
        </w:tc>
        <w:tc>
          <w:tcPr>
            <w:tcW w:w="1559" w:type="dxa"/>
            <w:shd w:val="clear" w:color="auto" w:fill="D9D9D9" w:themeFill="background1" w:themeFillShade="D9"/>
          </w:tcPr>
          <w:p w14:paraId="66F8AB28" w14:textId="77777777" w:rsidR="00CF2813" w:rsidRPr="009911D8" w:rsidRDefault="00CF2813" w:rsidP="005D5FDE">
            <w:pPr>
              <w:rPr>
                <w:b/>
                <w:lang w:val="uk-UA"/>
              </w:rPr>
            </w:pPr>
            <w:r w:rsidRPr="009911D8">
              <w:rPr>
                <w:b/>
                <w:lang w:val="uk-UA"/>
              </w:rPr>
              <w:t>Ціна за од.</w:t>
            </w:r>
          </w:p>
          <w:p w14:paraId="6CCB16D6" w14:textId="77777777" w:rsidR="00CF2813" w:rsidRPr="009911D8" w:rsidRDefault="00CF2813" w:rsidP="005D5FDE">
            <w:pPr>
              <w:rPr>
                <w:lang w:val="uk-UA"/>
              </w:rPr>
            </w:pPr>
            <w:r w:rsidRPr="009911D8">
              <w:rPr>
                <w:lang w:val="uk-UA"/>
              </w:rPr>
              <w:t xml:space="preserve">(грн./зазначити </w:t>
            </w:r>
            <w:r w:rsidRPr="009911D8">
              <w:rPr>
                <w:b/>
                <w:lang w:val="uk-UA"/>
              </w:rPr>
              <w:t xml:space="preserve">без ПДВ </w:t>
            </w:r>
            <w:r w:rsidRPr="009911D8">
              <w:rPr>
                <w:lang w:val="uk-UA"/>
              </w:rPr>
              <w:t>чи</w:t>
            </w:r>
            <w:r w:rsidRPr="009911D8">
              <w:rPr>
                <w:b/>
                <w:lang w:val="uk-UA"/>
              </w:rPr>
              <w:t xml:space="preserve"> з ПДВ</w:t>
            </w:r>
            <w:r w:rsidRPr="009911D8">
              <w:rPr>
                <w:lang w:val="uk-UA"/>
              </w:rPr>
              <w:t>)</w:t>
            </w:r>
          </w:p>
          <w:p w14:paraId="463812DE" w14:textId="77777777" w:rsidR="00CF2813" w:rsidRPr="009911D8" w:rsidRDefault="00CF2813" w:rsidP="005D5FDE">
            <w:pPr>
              <w:rPr>
                <w:b/>
                <w:lang w:val="uk-UA"/>
              </w:rPr>
            </w:pPr>
          </w:p>
        </w:tc>
        <w:tc>
          <w:tcPr>
            <w:tcW w:w="1549" w:type="dxa"/>
            <w:shd w:val="clear" w:color="auto" w:fill="D9D9D9" w:themeFill="background1" w:themeFillShade="D9"/>
            <w:vAlign w:val="center"/>
          </w:tcPr>
          <w:p w14:paraId="7038A3B0" w14:textId="77777777" w:rsidR="00CF2813" w:rsidRPr="009911D8" w:rsidRDefault="00CF2813" w:rsidP="005D5FDE">
            <w:pPr>
              <w:rPr>
                <w:lang w:val="uk-UA"/>
              </w:rPr>
            </w:pPr>
            <w:r w:rsidRPr="009911D8">
              <w:rPr>
                <w:b/>
                <w:lang w:val="uk-UA"/>
              </w:rPr>
              <w:t xml:space="preserve">Вартість </w:t>
            </w:r>
            <w:r w:rsidRPr="009911D8">
              <w:rPr>
                <w:lang w:val="uk-UA"/>
              </w:rPr>
              <w:t xml:space="preserve">(грн./зазначити </w:t>
            </w:r>
            <w:r w:rsidRPr="009911D8">
              <w:rPr>
                <w:b/>
                <w:lang w:val="uk-UA"/>
              </w:rPr>
              <w:t xml:space="preserve">без ПДВ </w:t>
            </w:r>
            <w:r w:rsidRPr="009911D8">
              <w:rPr>
                <w:lang w:val="uk-UA"/>
              </w:rPr>
              <w:t>чи</w:t>
            </w:r>
            <w:r w:rsidRPr="009911D8">
              <w:rPr>
                <w:b/>
                <w:lang w:val="uk-UA"/>
              </w:rPr>
              <w:t xml:space="preserve"> з ПДВ</w:t>
            </w:r>
            <w:r w:rsidRPr="009911D8">
              <w:rPr>
                <w:lang w:val="uk-UA"/>
              </w:rPr>
              <w:t>)</w:t>
            </w:r>
          </w:p>
          <w:p w14:paraId="47EC9D5C" w14:textId="77777777" w:rsidR="00CF2813" w:rsidRPr="009911D8" w:rsidRDefault="00CF2813" w:rsidP="005D5FDE">
            <w:pPr>
              <w:rPr>
                <w:b/>
                <w:lang w:val="uk-UA"/>
              </w:rPr>
            </w:pPr>
          </w:p>
        </w:tc>
      </w:tr>
      <w:tr w:rsidR="00CF2813" w:rsidRPr="009911D8" w14:paraId="461B4002" w14:textId="77777777" w:rsidTr="00CF2813">
        <w:trPr>
          <w:trHeight w:val="110"/>
        </w:trPr>
        <w:tc>
          <w:tcPr>
            <w:tcW w:w="947" w:type="dxa"/>
            <w:shd w:val="clear" w:color="auto" w:fill="auto"/>
            <w:vAlign w:val="center"/>
          </w:tcPr>
          <w:p w14:paraId="32E2E0CF" w14:textId="77777777" w:rsidR="00CF2813" w:rsidRPr="009911D8" w:rsidRDefault="00CF2813" w:rsidP="005D5FDE">
            <w:pPr>
              <w:rPr>
                <w:lang w:val="uk-UA"/>
              </w:rPr>
            </w:pPr>
            <w:r w:rsidRPr="009911D8">
              <w:rPr>
                <w:lang w:val="uk-UA"/>
              </w:rPr>
              <w:t>1</w:t>
            </w:r>
          </w:p>
        </w:tc>
        <w:tc>
          <w:tcPr>
            <w:tcW w:w="5110" w:type="dxa"/>
            <w:shd w:val="clear" w:color="auto" w:fill="auto"/>
            <w:vAlign w:val="center"/>
          </w:tcPr>
          <w:p w14:paraId="58DBA4E3" w14:textId="77777777" w:rsidR="00CF2813" w:rsidRPr="00CF2813" w:rsidRDefault="00CF2813" w:rsidP="00CF2813">
            <w:pPr>
              <w:pStyle w:val="a3"/>
              <w:spacing w:before="0" w:after="0" w:line="256" w:lineRule="auto"/>
              <w:jc w:val="both"/>
              <w:rPr>
                <w:sz w:val="20"/>
                <w:szCs w:val="20"/>
                <w:highlight w:val="yellow"/>
                <w:lang w:val="uk-UA"/>
              </w:rPr>
            </w:pPr>
            <w:r w:rsidRPr="00CF2813">
              <w:rPr>
                <w:sz w:val="20"/>
                <w:szCs w:val="20"/>
                <w:highlight w:val="yellow"/>
                <w:lang w:val="uk-UA"/>
              </w:rPr>
              <w:t>Сервер HPE DL360 Gen10</w:t>
            </w:r>
          </w:p>
          <w:p w14:paraId="7B3C7FAE" w14:textId="7D5184A8" w:rsidR="00CF2813" w:rsidRDefault="00CF2813" w:rsidP="00CF2813">
            <w:pPr>
              <w:pStyle w:val="a3"/>
              <w:spacing w:before="0" w:after="0"/>
              <w:jc w:val="both"/>
              <w:rPr>
                <w:lang w:val="uk-UA"/>
              </w:rPr>
            </w:pPr>
            <w:r w:rsidRPr="00CF2813">
              <w:rPr>
                <w:b/>
                <w:bCs/>
                <w:sz w:val="20"/>
                <w:szCs w:val="20"/>
                <w:highlight w:val="yellow"/>
                <w:lang w:val="uk-UA"/>
              </w:rPr>
              <w:t>у складі</w:t>
            </w:r>
          </w:p>
          <w:p w14:paraId="1BE5820C"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Платформа сервера HPE ProLiant DL360</w:t>
            </w:r>
          </w:p>
          <w:p w14:paraId="4EBAD050" w14:textId="77777777" w:rsidR="00CF2813" w:rsidRPr="007E026C" w:rsidRDefault="00CF2813" w:rsidP="00CF2813">
            <w:pPr>
              <w:pStyle w:val="HTML"/>
              <w:spacing w:after="0" w:line="240" w:lineRule="auto"/>
              <w:contextualSpacing/>
              <w:rPr>
                <w:rFonts w:ascii="Times New Roman" w:hAnsi="Times New Roman" w:cs="Times New Roman"/>
                <w:b/>
                <w:bCs/>
                <w:color w:val="202124"/>
                <w:sz w:val="20"/>
                <w:szCs w:val="20"/>
              </w:rPr>
            </w:pPr>
            <w:r w:rsidRPr="007E026C">
              <w:rPr>
                <w:rFonts w:ascii="Times New Roman" w:hAnsi="Times New Roman" w:cs="Times New Roman"/>
                <w:b/>
                <w:bCs/>
                <w:color w:val="202124"/>
                <w:sz w:val="20"/>
                <w:szCs w:val="20"/>
              </w:rPr>
              <w:t>Процесор серверний HP Xeon Silver 4210 10C/20T/2.20GHz/13.75MB/OEM (P02574-B21)</w:t>
            </w:r>
          </w:p>
          <w:p w14:paraId="6FD6719D"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Тип процессора Intel</w:t>
            </w:r>
          </w:p>
          <w:p w14:paraId="10D18B19"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ПоколеніеGen10</w:t>
            </w:r>
          </w:p>
          <w:p w14:paraId="51D209AF"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Модель процессора Intel Xeon-Silver 4210</w:t>
            </w:r>
          </w:p>
          <w:p w14:paraId="01CA62FB"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Кількість ядер процесора</w:t>
            </w:r>
          </w:p>
          <w:p w14:paraId="4C43F9F2"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10 ядер</w:t>
            </w:r>
          </w:p>
          <w:p w14:paraId="66D88CAF"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кеш процесора</w:t>
            </w:r>
          </w:p>
          <w:p w14:paraId="1C9A0944"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L3 13,75 Мбайт</w:t>
            </w:r>
          </w:p>
          <w:p w14:paraId="5C623A90"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Тип пам'яті</w:t>
            </w:r>
          </w:p>
          <w:p w14:paraId="3F6D7D61"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Пам'ять HPE DDR4 SmartMemory</w:t>
            </w:r>
          </w:p>
          <w:p w14:paraId="666FCE9F"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Тип модуля NVDIMM-</w:t>
            </w:r>
          </w:p>
          <w:p w14:paraId="6A56A88A"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Ранг модуля NVDIMM-</w:t>
            </w:r>
          </w:p>
          <w:p w14:paraId="198C9CDD"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Ємність модуля NVDIMM-</w:t>
            </w:r>
          </w:p>
          <w:p w14:paraId="426A7EE3"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Мережевий контролер</w:t>
            </w:r>
          </w:p>
          <w:p w14:paraId="0A929193"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Четирехраз'емний адаптер HPE Ethernet 1 Гбіт / с, 366FLR</w:t>
            </w:r>
          </w:p>
          <w:p w14:paraId="33E77657"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управління інфраструктурою</w:t>
            </w:r>
          </w:p>
          <w:p w14:paraId="51B3BB73"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HPE iLO в стандартній комплектації з функцією Intelligent Provisioning (вбудована), HPE OneView Standard (необхідно завантажити), додатково: HPE iLO Advanced і HPE OneView Advanced (потрібні ліцензії)</w:t>
            </w:r>
          </w:p>
          <w:p w14:paraId="772B0E6E"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Функції системних вентиляторів</w:t>
            </w:r>
          </w:p>
          <w:p w14:paraId="49D58221"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5 однороторні вентиляторів з можливістю гарячої заміни</w:t>
            </w:r>
          </w:p>
          <w:p w14:paraId="1EEE02AF"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Блок живлення</w:t>
            </w:r>
          </w:p>
          <w:p w14:paraId="2BE9AD1F" w14:textId="77777777" w:rsidR="00CF2813" w:rsidRPr="007E026C" w:rsidRDefault="00CF2813" w:rsidP="00C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lang w:val="uk-UA"/>
              </w:rPr>
            </w:pPr>
            <w:r w:rsidRPr="007E026C">
              <w:rPr>
                <w:sz w:val="20"/>
                <w:szCs w:val="20"/>
                <w:lang w:val="uk-UA"/>
              </w:rPr>
              <w:t>2 блоки живлення HPE Flex Slot Platinum з можливістю гарячої заміни, 500 Вт</w:t>
            </w:r>
          </w:p>
          <w:p w14:paraId="3EA344EB"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слоти розширення</w:t>
            </w:r>
          </w:p>
          <w:p w14:paraId="1897D03A"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2 слота PCIe 3.0, докладний опис див. В коротких характеристиках</w:t>
            </w:r>
          </w:p>
          <w:p w14:paraId="131C0748"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контролер сховища</w:t>
            </w:r>
          </w:p>
          <w:p w14:paraId="35501033"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Контролер HPE Smart Array P408i-a / 2 Гбайт і акумулятор Smart Storage</w:t>
            </w:r>
          </w:p>
          <w:p w14:paraId="5B8A5376"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Гарантія</w:t>
            </w:r>
          </w:p>
          <w:p w14:paraId="64B0B506"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Гарантія на сервер 3/3/3 - по три роки на комплектуючі, роботу і обслуговування на місці. Докладні відомості про міжнародну обмеженою гарантії та технічної підтримки см. За адресою: http://h20564.www2.hpe.com/hpsc/wc/public/home .. Компанія HPE пропонує придбати додаткову підтримку і обслуговування в вашому регіоні. Інформацію про додаткового обслуговування і його вартості см. На веб-сайті HPE http://www.hpe.com/support</w:t>
            </w:r>
          </w:p>
          <w:p w14:paraId="6A1D9B3E" w14:textId="77777777" w:rsidR="00CF2813" w:rsidRPr="007E026C" w:rsidRDefault="00CF2813" w:rsidP="00CF2813">
            <w:pPr>
              <w:pStyle w:val="HTML"/>
              <w:spacing w:after="0" w:line="240" w:lineRule="auto"/>
              <w:contextualSpacing/>
              <w:rPr>
                <w:rFonts w:ascii="Times New Roman" w:hAnsi="Times New Roman" w:cs="Times New Roman"/>
                <w:b/>
                <w:bCs/>
                <w:color w:val="202124"/>
                <w:sz w:val="20"/>
                <w:szCs w:val="20"/>
              </w:rPr>
            </w:pPr>
            <w:r w:rsidRPr="007E026C">
              <w:rPr>
                <w:rFonts w:ascii="Times New Roman" w:hAnsi="Times New Roman" w:cs="Times New Roman"/>
                <w:b/>
                <w:bCs/>
                <w:color w:val="202124"/>
                <w:sz w:val="20"/>
                <w:szCs w:val="20"/>
              </w:rPr>
              <w:t>Процесор серверний HP Xeon Silver 4210 10C/20T/2.20GHz/13.75MB/OEM (P02574-B21)</w:t>
            </w:r>
          </w:p>
          <w:p w14:paraId="0CD9813A"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lastRenderedPageBreak/>
              <w:t>Масштабований процесор Intel® Xeon® Scalable 4210 (10 ядер, 2,2 ГГц, 85 Вт)</w:t>
            </w:r>
          </w:p>
          <w:p w14:paraId="0F3F5089"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кількість процесорів</w:t>
            </w:r>
            <w:r w:rsidRPr="007E026C">
              <w:rPr>
                <w:rFonts w:ascii="Times New Roman" w:hAnsi="Times New Roman" w:cs="Times New Roman"/>
                <w:color w:val="auto"/>
                <w:sz w:val="20"/>
                <w:szCs w:val="20"/>
                <w:lang w:val="ru-RU" w:eastAsia="ar-SA"/>
              </w:rPr>
              <w:t xml:space="preserve"> - 2</w:t>
            </w:r>
            <w:r w:rsidRPr="007E026C">
              <w:rPr>
                <w:rFonts w:ascii="Times New Roman" w:hAnsi="Times New Roman" w:cs="Times New Roman"/>
                <w:color w:val="auto"/>
                <w:sz w:val="20"/>
                <w:szCs w:val="20"/>
                <w:lang w:eastAsia="ar-SA"/>
              </w:rPr>
              <w:t xml:space="preserve"> процесор</w:t>
            </w:r>
            <w:r w:rsidRPr="007E026C">
              <w:rPr>
                <w:rFonts w:ascii="Times New Roman" w:hAnsi="Times New Roman" w:cs="Times New Roman"/>
                <w:color w:val="auto"/>
                <w:sz w:val="20"/>
                <w:szCs w:val="20"/>
                <w:lang w:val="ru-RU" w:eastAsia="ar-SA"/>
              </w:rPr>
              <w:t>и</w:t>
            </w:r>
          </w:p>
          <w:p w14:paraId="0B014FAB"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швидкодія процесора</w:t>
            </w:r>
          </w:p>
          <w:p w14:paraId="4C5A19EE"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2,2 ГГц</w:t>
            </w:r>
          </w:p>
          <w:p w14:paraId="37A18BE3" w14:textId="77777777" w:rsidR="00CF2813" w:rsidRPr="007E026C" w:rsidRDefault="00CF2813" w:rsidP="00CF2813">
            <w:pPr>
              <w:pStyle w:val="HTML"/>
              <w:spacing w:after="0" w:line="240" w:lineRule="auto"/>
              <w:contextualSpacing/>
              <w:rPr>
                <w:rFonts w:ascii="Times New Roman" w:hAnsi="Times New Roman" w:cs="Times New Roman"/>
                <w:b/>
                <w:bCs/>
                <w:color w:val="auto"/>
                <w:sz w:val="20"/>
                <w:szCs w:val="20"/>
                <w:lang w:eastAsia="ar-SA"/>
              </w:rPr>
            </w:pPr>
            <w:r w:rsidRPr="007E026C">
              <w:rPr>
                <w:rFonts w:ascii="Times New Roman" w:hAnsi="Times New Roman" w:cs="Times New Roman"/>
                <w:b/>
                <w:bCs/>
                <w:color w:val="auto"/>
                <w:sz w:val="20"/>
                <w:szCs w:val="20"/>
                <w:lang w:eastAsia="ar-SA"/>
              </w:rPr>
              <w:t>Модуль пам'яті для сервера DDR4 16GB ECC RDIMM 2933MHz 2Rx8 1.2V CL21 HP (P00922-B21)</w:t>
            </w:r>
          </w:p>
          <w:p w14:paraId="4B8067CB"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Стандартний обсяг пам'яті</w:t>
            </w:r>
          </w:p>
          <w:p w14:paraId="181AB8E8"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96 Гбайт RDIMM (6 X 16 Гбайт)</w:t>
            </w:r>
          </w:p>
          <w:p w14:paraId="54344DCF"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Власної. швидкість DIMM (МТ / с) 2933 млн транзакцій / с</w:t>
            </w:r>
          </w:p>
          <w:p w14:paraId="7599DA82" w14:textId="77777777" w:rsidR="00CF2813" w:rsidRPr="007E026C" w:rsidRDefault="00CF2813" w:rsidP="00CF2813">
            <w:pPr>
              <w:pStyle w:val="HTML"/>
              <w:spacing w:after="0" w:line="240" w:lineRule="auto"/>
              <w:contextualSpacing/>
              <w:rPr>
                <w:rFonts w:ascii="Times New Roman" w:hAnsi="Times New Roman" w:cs="Times New Roman"/>
                <w:color w:val="202124"/>
                <w:sz w:val="20"/>
                <w:szCs w:val="20"/>
              </w:rPr>
            </w:pPr>
            <w:r w:rsidRPr="007E026C">
              <w:rPr>
                <w:rFonts w:ascii="Times New Roman" w:hAnsi="Times New Roman" w:cs="Times New Roman"/>
                <w:color w:val="202124"/>
                <w:sz w:val="20"/>
                <w:szCs w:val="20"/>
              </w:rPr>
              <w:t>Напряженіе1,2 В</w:t>
            </w:r>
          </w:p>
          <w:p w14:paraId="2A60A50A" w14:textId="77777777" w:rsidR="00CF2813" w:rsidRPr="00547C9F" w:rsidRDefault="00CF2813" w:rsidP="00CF2813">
            <w:pPr>
              <w:pStyle w:val="HTML"/>
              <w:spacing w:after="0" w:line="240" w:lineRule="auto"/>
              <w:contextualSpacing/>
              <w:rPr>
                <w:rFonts w:ascii="Times New Roman" w:hAnsi="Times New Roman" w:cs="Times New Roman"/>
                <w:b/>
                <w:bCs/>
                <w:color w:val="202124"/>
                <w:sz w:val="20"/>
                <w:szCs w:val="20"/>
              </w:rPr>
            </w:pPr>
            <w:r>
              <w:rPr>
                <w:rFonts w:ascii="Times New Roman" w:hAnsi="Times New Roman" w:cs="Times New Roman"/>
                <w:b/>
                <w:bCs/>
                <w:color w:val="202124"/>
                <w:sz w:val="20"/>
                <w:szCs w:val="20"/>
              </w:rPr>
              <w:t>Сумарно 128 гб (в сервері встановлено за замовчуванням 32гб(2х16гб)</w:t>
            </w:r>
          </w:p>
          <w:p w14:paraId="58A83531" w14:textId="77777777" w:rsidR="00CF2813" w:rsidRDefault="00CF2813" w:rsidP="00CF2813">
            <w:pPr>
              <w:pStyle w:val="HTML"/>
              <w:spacing w:after="0" w:line="240" w:lineRule="auto"/>
              <w:contextualSpacing/>
              <w:rPr>
                <w:rFonts w:ascii="Times New Roman" w:hAnsi="Times New Roman" w:cs="Times New Roman"/>
                <w:b/>
                <w:bCs/>
                <w:color w:val="202124"/>
                <w:sz w:val="20"/>
                <w:szCs w:val="20"/>
              </w:rPr>
            </w:pPr>
            <w:r w:rsidRPr="00F65EBE">
              <w:rPr>
                <w:rFonts w:ascii="Times New Roman" w:hAnsi="Times New Roman" w:cs="Times New Roman"/>
                <w:b/>
                <w:bCs/>
                <w:color w:val="202124"/>
                <w:sz w:val="20"/>
                <w:szCs w:val="20"/>
              </w:rPr>
              <w:t>ЖЕСТКИЙ ДИСК ДЛЯ СЕРВЕРА HP 1.2TB SAS 10K SFF SC DS HDD (872479-B21)</w:t>
            </w:r>
          </w:p>
          <w:p w14:paraId="480D7A5B"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Жорсткі диски в комплекті</w:t>
            </w:r>
          </w:p>
          <w:p w14:paraId="481BE1EE"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w:t>
            </w:r>
            <w:r w:rsidRPr="00F65EBE">
              <w:rPr>
                <w:rFonts w:ascii="Times New Roman" w:hAnsi="Times New Roman" w:cs="Times New Roman"/>
                <w:color w:val="auto"/>
                <w:sz w:val="20"/>
                <w:szCs w:val="20"/>
                <w:lang w:val="ru-RU" w:eastAsia="ar-SA"/>
              </w:rPr>
              <w:t>8</w:t>
            </w:r>
            <w:r w:rsidRPr="007E026C">
              <w:rPr>
                <w:rFonts w:ascii="Times New Roman" w:hAnsi="Times New Roman" w:cs="Times New Roman"/>
                <w:color w:val="auto"/>
                <w:sz w:val="20"/>
                <w:szCs w:val="20"/>
                <w:lang w:eastAsia="ar-SA"/>
              </w:rPr>
              <w:t xml:space="preserve"> </w:t>
            </w:r>
            <w:r>
              <w:rPr>
                <w:rFonts w:ascii="Times New Roman" w:hAnsi="Times New Roman" w:cs="Times New Roman"/>
                <w:color w:val="auto"/>
                <w:sz w:val="20"/>
                <w:szCs w:val="20"/>
                <w:lang w:val="en-US" w:eastAsia="ar-SA"/>
              </w:rPr>
              <w:t>x</w:t>
            </w:r>
            <w:r w:rsidRPr="00547C9F">
              <w:rPr>
                <w:rFonts w:ascii="Times New Roman" w:hAnsi="Times New Roman" w:cs="Times New Roman"/>
                <w:color w:val="auto"/>
                <w:sz w:val="20"/>
                <w:szCs w:val="20"/>
                <w:lang w:val="ru-RU" w:eastAsia="ar-SA"/>
              </w:rPr>
              <w:t xml:space="preserve"> </w:t>
            </w:r>
            <w:r w:rsidRPr="00F65EBE">
              <w:rPr>
                <w:rFonts w:ascii="Times New Roman" w:hAnsi="Times New Roman" w:cs="Times New Roman"/>
                <w:color w:val="auto"/>
                <w:sz w:val="20"/>
                <w:szCs w:val="20"/>
                <w:lang w:val="ru-RU" w:eastAsia="ar-SA"/>
              </w:rPr>
              <w:t>1.</w:t>
            </w:r>
            <w:r w:rsidRPr="00547C9F">
              <w:rPr>
                <w:rFonts w:ascii="Times New Roman" w:hAnsi="Times New Roman" w:cs="Times New Roman"/>
                <w:color w:val="auto"/>
                <w:sz w:val="20"/>
                <w:szCs w:val="20"/>
                <w:lang w:val="ru-RU" w:eastAsia="ar-SA"/>
              </w:rPr>
              <w:t>2</w:t>
            </w:r>
            <w:r>
              <w:rPr>
                <w:rFonts w:ascii="Times New Roman" w:hAnsi="Times New Roman" w:cs="Times New Roman"/>
                <w:color w:val="auto"/>
                <w:sz w:val="20"/>
                <w:szCs w:val="20"/>
                <w:lang w:val="en-US" w:eastAsia="ar-SA"/>
              </w:rPr>
              <w:t>TB</w:t>
            </w:r>
            <w:r w:rsidRPr="007E026C">
              <w:rPr>
                <w:rFonts w:ascii="Times New Roman" w:hAnsi="Times New Roman" w:cs="Times New Roman"/>
                <w:color w:val="auto"/>
                <w:sz w:val="20"/>
                <w:szCs w:val="20"/>
                <w:lang w:eastAsia="ar-SA"/>
              </w:rPr>
              <w:t>)</w:t>
            </w:r>
            <w:r>
              <w:rPr>
                <w:rFonts w:ascii="Times New Roman" w:hAnsi="Times New Roman" w:cs="Times New Roman"/>
                <w:color w:val="auto"/>
                <w:sz w:val="20"/>
                <w:szCs w:val="20"/>
                <w:lang w:eastAsia="ar-SA"/>
              </w:rPr>
              <w:t xml:space="preserve"> 9,6ТБ</w:t>
            </w:r>
          </w:p>
          <w:p w14:paraId="70B73E60"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підтримка 8 дисків малого форм-фактора</w:t>
            </w:r>
          </w:p>
          <w:p w14:paraId="40E0DDB0"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оптичний привід</w:t>
            </w:r>
          </w:p>
          <w:p w14:paraId="0DA589AC"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Не входить до комплекту</w:t>
            </w:r>
          </w:p>
          <w:p w14:paraId="229F5212"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Безпека</w:t>
            </w:r>
          </w:p>
          <w:p w14:paraId="551C340F"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Додатковий комплект замикаються панелей, комплект для виявлення вторгнень і HPE TPM 2.0</w:t>
            </w:r>
          </w:p>
          <w:p w14:paraId="36061424"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Форм-фактор</w:t>
            </w:r>
          </w:p>
          <w:p w14:paraId="223F8A1D" w14:textId="77777777" w:rsidR="00CF2813" w:rsidRPr="007E026C" w:rsidRDefault="00CF2813" w:rsidP="00CF2813">
            <w:pPr>
              <w:pStyle w:val="HTML"/>
              <w:spacing w:after="0" w:line="240" w:lineRule="auto"/>
              <w:contextualSpacing/>
              <w:rPr>
                <w:rFonts w:ascii="Times New Roman" w:hAnsi="Times New Roman" w:cs="Times New Roman"/>
                <w:color w:val="auto"/>
                <w:sz w:val="20"/>
                <w:szCs w:val="20"/>
                <w:lang w:eastAsia="ar-SA"/>
              </w:rPr>
            </w:pPr>
            <w:r w:rsidRPr="007E026C">
              <w:rPr>
                <w:rFonts w:ascii="Times New Roman" w:hAnsi="Times New Roman" w:cs="Times New Roman"/>
                <w:color w:val="auto"/>
                <w:sz w:val="20"/>
                <w:szCs w:val="20"/>
                <w:lang w:eastAsia="ar-SA"/>
              </w:rPr>
              <w:t>1U</w:t>
            </w:r>
          </w:p>
          <w:p w14:paraId="5AFB42ED" w14:textId="7AA236A0" w:rsidR="00CF2813" w:rsidRPr="009911D8" w:rsidRDefault="00CF2813" w:rsidP="00CF2813">
            <w:pPr>
              <w:rPr>
                <w:lang w:val="uk-UA"/>
              </w:rPr>
            </w:pPr>
            <w:r w:rsidRPr="007E026C">
              <w:rPr>
                <w:b/>
                <w:bCs/>
                <w:color w:val="202124"/>
                <w:sz w:val="20"/>
                <w:szCs w:val="20"/>
                <w:lang w:val="uk-UA"/>
              </w:rPr>
              <w:t xml:space="preserve">Блок живлення </w:t>
            </w:r>
            <w:r w:rsidRPr="007E026C">
              <w:rPr>
                <w:b/>
                <w:bCs/>
                <w:color w:val="202124"/>
                <w:sz w:val="20"/>
                <w:szCs w:val="20"/>
                <w:lang w:val="en-US"/>
              </w:rPr>
              <w:t>HPE</w:t>
            </w:r>
            <w:r w:rsidRPr="007E026C">
              <w:rPr>
                <w:b/>
                <w:bCs/>
                <w:color w:val="202124"/>
                <w:sz w:val="20"/>
                <w:szCs w:val="20"/>
                <w:lang w:val="uk-UA"/>
              </w:rPr>
              <w:t xml:space="preserve"> </w:t>
            </w:r>
            <w:r w:rsidRPr="007E026C">
              <w:rPr>
                <w:b/>
                <w:bCs/>
                <w:color w:val="202124"/>
                <w:sz w:val="20"/>
                <w:szCs w:val="20"/>
                <w:lang w:val="en-US"/>
              </w:rPr>
              <w:t>Flex</w:t>
            </w:r>
            <w:r w:rsidRPr="007E026C">
              <w:rPr>
                <w:b/>
                <w:bCs/>
                <w:color w:val="202124"/>
                <w:sz w:val="20"/>
                <w:szCs w:val="20"/>
                <w:lang w:val="uk-UA"/>
              </w:rPr>
              <w:t xml:space="preserve"> </w:t>
            </w:r>
            <w:r w:rsidRPr="007E026C">
              <w:rPr>
                <w:b/>
                <w:bCs/>
                <w:color w:val="202124"/>
                <w:sz w:val="20"/>
                <w:szCs w:val="20"/>
                <w:lang w:val="en-US"/>
              </w:rPr>
              <w:t>Slot</w:t>
            </w:r>
            <w:r w:rsidRPr="007E026C">
              <w:rPr>
                <w:b/>
                <w:bCs/>
                <w:color w:val="202124"/>
                <w:sz w:val="20"/>
                <w:szCs w:val="20"/>
                <w:lang w:val="uk-UA"/>
              </w:rPr>
              <w:t xml:space="preserve"> </w:t>
            </w:r>
            <w:r w:rsidRPr="007E026C">
              <w:rPr>
                <w:b/>
                <w:bCs/>
                <w:color w:val="202124"/>
                <w:sz w:val="20"/>
                <w:szCs w:val="20"/>
                <w:lang w:val="en-US"/>
              </w:rPr>
              <w:t>Platinum</w:t>
            </w:r>
            <w:r w:rsidRPr="007E026C">
              <w:rPr>
                <w:b/>
                <w:bCs/>
                <w:color w:val="202124"/>
                <w:sz w:val="20"/>
                <w:szCs w:val="20"/>
                <w:lang w:val="uk-UA"/>
              </w:rPr>
              <w:t xml:space="preserve"> 500 Вт – 2 шт</w:t>
            </w:r>
          </w:p>
        </w:tc>
        <w:tc>
          <w:tcPr>
            <w:tcW w:w="992" w:type="dxa"/>
            <w:shd w:val="clear" w:color="auto" w:fill="auto"/>
          </w:tcPr>
          <w:p w14:paraId="74435CBB" w14:textId="2594D265" w:rsidR="00CF2813" w:rsidRPr="009911D8" w:rsidRDefault="00CF2813" w:rsidP="005D5FDE">
            <w:pPr>
              <w:jc w:val="center"/>
              <w:rPr>
                <w:lang w:val="uk-UA"/>
              </w:rPr>
            </w:pPr>
            <w:r>
              <w:rPr>
                <w:lang w:val="uk-UA"/>
              </w:rPr>
              <w:lastRenderedPageBreak/>
              <w:t>1</w:t>
            </w:r>
          </w:p>
        </w:tc>
        <w:tc>
          <w:tcPr>
            <w:tcW w:w="1559" w:type="dxa"/>
          </w:tcPr>
          <w:p w14:paraId="57495B95" w14:textId="77777777" w:rsidR="00CF2813" w:rsidRPr="009911D8" w:rsidRDefault="00CF2813" w:rsidP="005D5FDE">
            <w:pPr>
              <w:rPr>
                <w:b/>
                <w:lang w:val="uk-UA"/>
              </w:rPr>
            </w:pPr>
          </w:p>
        </w:tc>
        <w:tc>
          <w:tcPr>
            <w:tcW w:w="1549" w:type="dxa"/>
            <w:shd w:val="clear" w:color="auto" w:fill="auto"/>
            <w:vAlign w:val="center"/>
          </w:tcPr>
          <w:p w14:paraId="344B4177" w14:textId="77777777" w:rsidR="00CF2813" w:rsidRPr="009911D8" w:rsidRDefault="00CF2813" w:rsidP="005D5FDE">
            <w:pPr>
              <w:rPr>
                <w:b/>
                <w:lang w:val="uk-UA"/>
              </w:rPr>
            </w:pPr>
          </w:p>
        </w:tc>
      </w:tr>
    </w:tbl>
    <w:p w14:paraId="1E735509" w14:textId="77777777" w:rsidR="00CF2813" w:rsidRPr="009911D8" w:rsidRDefault="00CF2813" w:rsidP="00CF2813">
      <w:pPr>
        <w:rPr>
          <w:lang w:val="uk-UA"/>
        </w:rPr>
      </w:pPr>
      <w:r w:rsidRPr="009911D8">
        <w:rPr>
          <w:lang w:val="uk-UA"/>
        </w:rPr>
        <w:t>Умови оплати: (50% передплата)________________________</w:t>
      </w:r>
    </w:p>
    <w:p w14:paraId="4991F89C" w14:textId="652272CC" w:rsidR="00CF2813" w:rsidRPr="009911D8" w:rsidRDefault="00CF2813" w:rsidP="00CF2813">
      <w:pPr>
        <w:rPr>
          <w:lang w:val="uk-UA"/>
        </w:rPr>
      </w:pPr>
      <w:r w:rsidRPr="305CF264">
        <w:rPr>
          <w:lang w:val="uk-UA"/>
        </w:rPr>
        <w:t xml:space="preserve">Термін поставки: </w:t>
      </w:r>
      <w:r>
        <w:rPr>
          <w:lang w:val="uk-UA"/>
        </w:rPr>
        <w:t>до 20.08.2021</w:t>
      </w:r>
    </w:p>
    <w:p w14:paraId="7FFB574D" w14:textId="77777777" w:rsidR="00CF2813" w:rsidRPr="009911D8" w:rsidRDefault="00CF2813" w:rsidP="00CF2813">
      <w:pPr>
        <w:rPr>
          <w:lang w:val="uk-UA"/>
        </w:rPr>
      </w:pPr>
      <w:r w:rsidRPr="305CF264">
        <w:rPr>
          <w:lang w:val="uk-UA"/>
        </w:rPr>
        <w:t>Умови поставки: цінова пропозиція включає адресну доставку у місто Київ, вул. Пушкінська 30</w:t>
      </w:r>
    </w:p>
    <w:p w14:paraId="685134FC" w14:textId="77777777" w:rsidR="00CF2813" w:rsidRPr="009911D8" w:rsidRDefault="00CF2813" w:rsidP="00CF2813">
      <w:pPr>
        <w:rPr>
          <w:lang w:val="uk-UA"/>
        </w:rPr>
      </w:pPr>
      <w:r w:rsidRPr="009911D8">
        <w:rPr>
          <w:lang w:val="uk-UA"/>
        </w:rPr>
        <w:t>Додаткова інформація:________________________________________________</w:t>
      </w:r>
    </w:p>
    <w:p w14:paraId="0E6A85E3" w14:textId="77777777" w:rsidR="00CF2813" w:rsidRPr="009911D8" w:rsidRDefault="00CF2813" w:rsidP="00CF2813">
      <w:pPr>
        <w:rPr>
          <w:lang w:val="uk-UA"/>
        </w:rPr>
      </w:pPr>
    </w:p>
    <w:p w14:paraId="279EFCE1" w14:textId="77777777" w:rsidR="00CF2813" w:rsidRPr="009911D8" w:rsidRDefault="00CF2813" w:rsidP="00CF2813">
      <w:pPr>
        <w:rPr>
          <w:b/>
          <w:bCs/>
          <w:i/>
          <w:lang w:val="uk-UA"/>
        </w:rPr>
      </w:pPr>
    </w:p>
    <w:p w14:paraId="19580C0C" w14:textId="77777777" w:rsidR="00CF2813" w:rsidRDefault="00CF2813" w:rsidP="00CF2813">
      <w:pPr>
        <w:rPr>
          <w:b/>
          <w:lang w:val="uk-UA"/>
        </w:rPr>
      </w:pPr>
      <w:r w:rsidRPr="009911D8">
        <w:rPr>
          <w:lang w:val="uk-UA"/>
        </w:rPr>
        <w:t xml:space="preserve">Підпис відповідальної особи/штамп                                                       </w:t>
      </w:r>
    </w:p>
    <w:p w14:paraId="5C5E4CE3" w14:textId="28B874FC" w:rsidR="00F11C8E" w:rsidRDefault="00F11C8E" w:rsidP="007E026C">
      <w:pPr>
        <w:rPr>
          <w:b/>
          <w:lang w:val="uk-UA"/>
        </w:rPr>
      </w:pPr>
    </w:p>
    <w:p w14:paraId="476CBD31" w14:textId="31A2CBE1" w:rsidR="00F11C8E" w:rsidRDefault="00F11C8E" w:rsidP="007E026C">
      <w:pPr>
        <w:rPr>
          <w:b/>
          <w:lang w:val="uk-UA"/>
        </w:rPr>
      </w:pPr>
    </w:p>
    <w:p w14:paraId="4D7450BA" w14:textId="77777777" w:rsidR="00F11C8E" w:rsidRDefault="00F11C8E" w:rsidP="007E026C">
      <w:pPr>
        <w:rPr>
          <w:b/>
          <w:lang w:val="uk-UA"/>
        </w:rPr>
      </w:pPr>
    </w:p>
    <w:p w14:paraId="40A798F1" w14:textId="77777777" w:rsidR="00A228FE" w:rsidRPr="007E026C" w:rsidRDefault="00A228FE">
      <w:pPr>
        <w:rPr>
          <w:lang w:val="uk-UA"/>
        </w:rPr>
      </w:pPr>
    </w:p>
    <w:sectPr w:rsidR="00A228FE" w:rsidRPr="007E026C" w:rsidSect="00CF2813">
      <w:pgSz w:w="12240" w:h="15840"/>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lvl>
    <w:lvl w:ilvl="1" w:tplc="04220019">
      <w:start w:val="1"/>
      <w:numFmt w:val="lowerLetter"/>
      <w:lvlText w:val="%2."/>
      <w:lvlJc w:val="left"/>
      <w:pPr>
        <w:ind w:left="1620" w:hanging="360"/>
      </w:pPr>
    </w:lvl>
    <w:lvl w:ilvl="2" w:tplc="0422001B">
      <w:start w:val="1"/>
      <w:numFmt w:val="lowerRoman"/>
      <w:lvlText w:val="%3."/>
      <w:lvlJc w:val="right"/>
      <w:pPr>
        <w:ind w:left="2340" w:hanging="180"/>
      </w:pPr>
    </w:lvl>
    <w:lvl w:ilvl="3" w:tplc="0422000F">
      <w:start w:val="1"/>
      <w:numFmt w:val="decimal"/>
      <w:lvlText w:val="%4."/>
      <w:lvlJc w:val="left"/>
      <w:pPr>
        <w:ind w:left="3060" w:hanging="360"/>
      </w:pPr>
    </w:lvl>
    <w:lvl w:ilvl="4" w:tplc="04220019">
      <w:start w:val="1"/>
      <w:numFmt w:val="lowerLetter"/>
      <w:lvlText w:val="%5."/>
      <w:lvlJc w:val="left"/>
      <w:pPr>
        <w:ind w:left="3780" w:hanging="360"/>
      </w:pPr>
    </w:lvl>
    <w:lvl w:ilvl="5" w:tplc="0422001B">
      <w:start w:val="1"/>
      <w:numFmt w:val="lowerRoman"/>
      <w:lvlText w:val="%6."/>
      <w:lvlJc w:val="right"/>
      <w:pPr>
        <w:ind w:left="4500" w:hanging="180"/>
      </w:pPr>
    </w:lvl>
    <w:lvl w:ilvl="6" w:tplc="0422000F">
      <w:start w:val="1"/>
      <w:numFmt w:val="decimal"/>
      <w:lvlText w:val="%7."/>
      <w:lvlJc w:val="left"/>
      <w:pPr>
        <w:ind w:left="5220" w:hanging="360"/>
      </w:pPr>
    </w:lvl>
    <w:lvl w:ilvl="7" w:tplc="04220019">
      <w:start w:val="1"/>
      <w:numFmt w:val="lowerLetter"/>
      <w:lvlText w:val="%8."/>
      <w:lvlJc w:val="left"/>
      <w:pPr>
        <w:ind w:left="5940" w:hanging="360"/>
      </w:pPr>
    </w:lvl>
    <w:lvl w:ilvl="8" w:tplc="0422001B">
      <w:start w:val="1"/>
      <w:numFmt w:val="lowerRoman"/>
      <w:lvlText w:val="%9."/>
      <w:lvlJc w:val="right"/>
      <w:pPr>
        <w:ind w:left="6660" w:hanging="180"/>
      </w:pPr>
    </w:lvl>
  </w:abstractNum>
  <w:abstractNum w:abstractNumId="2" w15:restartNumberingAfterBreak="0">
    <w:nsid w:val="366214BA"/>
    <w:multiLevelType w:val="multilevel"/>
    <w:tmpl w:val="CF326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FE"/>
    <w:rsid w:val="00240F2D"/>
    <w:rsid w:val="00547C9F"/>
    <w:rsid w:val="00792BBD"/>
    <w:rsid w:val="007E026C"/>
    <w:rsid w:val="00A228FE"/>
    <w:rsid w:val="00C07B6F"/>
    <w:rsid w:val="00CF2813"/>
    <w:rsid w:val="00D56AE0"/>
    <w:rsid w:val="00F11C8E"/>
    <w:rsid w:val="00F65E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96C8"/>
  <w15:chartTrackingRefBased/>
  <w15:docId w15:val="{63CF9A1D-5238-4334-A23F-FF5744DD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26C"/>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026C"/>
    <w:pPr>
      <w:spacing w:before="280" w:after="280"/>
    </w:pPr>
  </w:style>
  <w:style w:type="paragraph" w:styleId="HTML">
    <w:name w:val="HTML Preformatted"/>
    <w:basedOn w:val="a"/>
    <w:link w:val="HTML0"/>
    <w:uiPriority w:val="99"/>
    <w:rsid w:val="007E0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7E026C"/>
    <w:rPr>
      <w:rFonts w:ascii="Courier New" w:eastAsia="Times New Roman" w:hAnsi="Courier New" w:cs="Courier New"/>
      <w:color w:val="000000"/>
      <w:sz w:val="21"/>
      <w:szCs w:val="21"/>
      <w:lang w:val="uk-UA" w:eastAsia="uk-UA"/>
    </w:rPr>
  </w:style>
  <w:style w:type="character" w:styleId="a4">
    <w:name w:val="Hyperlink"/>
    <w:uiPriority w:val="99"/>
    <w:semiHidden/>
    <w:unhideWhenUsed/>
    <w:rsid w:val="00F11C8E"/>
    <w:rPr>
      <w:color w:val="0563C1"/>
      <w:u w:val="single"/>
    </w:rPr>
  </w:style>
  <w:style w:type="paragraph" w:styleId="a5">
    <w:name w:val="List Paragraph"/>
    <w:basedOn w:val="a"/>
    <w:uiPriority w:val="34"/>
    <w:qFormat/>
    <w:rsid w:val="00F11C8E"/>
    <w:pPr>
      <w:suppressAutoHyphens w:val="0"/>
      <w:ind w:left="720"/>
      <w:contextualSpacing/>
    </w:pPr>
    <w:rPr>
      <w:lang w:eastAsia="ru-RU"/>
    </w:rPr>
  </w:style>
  <w:style w:type="character" w:customStyle="1" w:styleId="hps">
    <w:name w:val="hps"/>
    <w:basedOn w:val="a0"/>
    <w:rsid w:val="00F1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kaz@redcross.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6008</Words>
  <Characters>3425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Басанец</dc:creator>
  <cp:keywords/>
  <dc:description/>
  <cp:lastModifiedBy>Альона Кравченко</cp:lastModifiedBy>
  <cp:revision>10</cp:revision>
  <dcterms:created xsi:type="dcterms:W3CDTF">2021-07-09T14:27:00Z</dcterms:created>
  <dcterms:modified xsi:type="dcterms:W3CDTF">2021-08-16T07:55:00Z</dcterms:modified>
</cp:coreProperties>
</file>