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0C15" w14:textId="3895286E" w:rsidR="00FF69B1" w:rsidRDefault="1BD9B040" w:rsidP="3125B582">
      <w:pPr>
        <w:rPr>
          <w:b/>
          <w:bCs/>
          <w:lang w:val="uk-UA"/>
        </w:rPr>
      </w:pPr>
      <w:r w:rsidRPr="1BD9B040">
        <w:rPr>
          <w:b/>
          <w:bCs/>
          <w:lang w:val="uk-UA"/>
        </w:rPr>
        <w:t>м. Київ</w:t>
      </w:r>
      <w:r w:rsidR="6D7402FD">
        <w:tab/>
      </w:r>
      <w:r w:rsidR="6D7402FD">
        <w:tab/>
      </w:r>
      <w:r w:rsidR="6D7402FD">
        <w:tab/>
      </w:r>
      <w:r w:rsidR="6D7402FD">
        <w:tab/>
      </w:r>
      <w:r w:rsidR="6D7402FD">
        <w:tab/>
      </w:r>
      <w:r w:rsidR="6D7402FD">
        <w:tab/>
      </w:r>
      <w:r w:rsidR="6D7402FD">
        <w:tab/>
      </w:r>
      <w:r w:rsidR="6D7402FD">
        <w:tab/>
      </w:r>
      <w:r w:rsidRPr="1BD9B040">
        <w:rPr>
          <w:b/>
          <w:bCs/>
          <w:lang w:val="uk-UA"/>
        </w:rPr>
        <w:t>«</w:t>
      </w:r>
      <w:r w:rsidR="009314D3">
        <w:rPr>
          <w:b/>
          <w:bCs/>
          <w:lang w:val="uk-UA"/>
        </w:rPr>
        <w:t>27</w:t>
      </w:r>
      <w:r w:rsidRPr="1BD9B040">
        <w:rPr>
          <w:b/>
          <w:bCs/>
          <w:lang w:val="uk-UA"/>
        </w:rPr>
        <w:t xml:space="preserve"> » липня 2021 р.</w:t>
      </w:r>
    </w:p>
    <w:p w14:paraId="672A6659" w14:textId="77777777" w:rsidR="00C43C10" w:rsidRPr="00C43C10" w:rsidRDefault="00C43C10" w:rsidP="00D248E0">
      <w:pPr>
        <w:rPr>
          <w:b/>
          <w:lang w:val="uk-UA"/>
        </w:rPr>
      </w:pPr>
    </w:p>
    <w:p w14:paraId="1298ECD4" w14:textId="77777777" w:rsidR="00FF69B1" w:rsidRPr="00C43C10" w:rsidRDefault="00FF69B1" w:rsidP="00D248E0">
      <w:pPr>
        <w:jc w:val="center"/>
        <w:rPr>
          <w:b/>
          <w:lang w:val="uk-UA"/>
        </w:rPr>
      </w:pPr>
      <w:r w:rsidRPr="00C43C10">
        <w:rPr>
          <w:b/>
          <w:lang w:val="uk-UA"/>
        </w:rPr>
        <w:t>ЗАПИТ ЦІНОВИХ ПРОПОЗИЦІЙ</w:t>
      </w:r>
    </w:p>
    <w:p w14:paraId="2D705E0F" w14:textId="77777777" w:rsidR="00FF69B1" w:rsidRPr="00C43C10" w:rsidRDefault="00FF69B1" w:rsidP="00D248E0">
      <w:pPr>
        <w:jc w:val="center"/>
        <w:rPr>
          <w:b/>
          <w:lang w:val="uk-UA"/>
        </w:rPr>
      </w:pPr>
      <w:r w:rsidRPr="00C43C10">
        <w:rPr>
          <w:lang w:val="uk-UA"/>
        </w:rPr>
        <w:t xml:space="preserve"> (далі – „</w:t>
      </w:r>
      <w:r w:rsidRPr="00C43C10">
        <w:rPr>
          <w:b/>
          <w:lang w:val="uk-UA"/>
        </w:rPr>
        <w:t>Запит</w:t>
      </w:r>
      <w:r w:rsidRPr="00C43C10">
        <w:rPr>
          <w:lang w:val="uk-UA"/>
        </w:rPr>
        <w:t>”)</w:t>
      </w:r>
    </w:p>
    <w:p w14:paraId="0A37501D" w14:textId="77777777" w:rsidR="00FF69B1" w:rsidRPr="00C43C10" w:rsidRDefault="00FF69B1" w:rsidP="00D248E0">
      <w:pPr>
        <w:rPr>
          <w:b/>
          <w:bCs/>
          <w:spacing w:val="-6"/>
          <w:lang w:val="uk-UA"/>
        </w:rPr>
      </w:pPr>
    </w:p>
    <w:p w14:paraId="60967F3F" w14:textId="10D80FAF" w:rsidR="00FF69B1" w:rsidRPr="00C43C10" w:rsidRDefault="00D248E0" w:rsidP="009314D3">
      <w:pPr>
        <w:jc w:val="both"/>
        <w:rPr>
          <w:lang w:val="uk-UA"/>
        </w:rPr>
      </w:pPr>
      <w:r w:rsidRPr="3125B582">
        <w:rPr>
          <w:spacing w:val="-6"/>
          <w:lang w:val="uk-UA"/>
        </w:rPr>
        <w:t>Т</w:t>
      </w:r>
      <w:r w:rsidR="001C16E5" w:rsidRPr="3125B582">
        <w:rPr>
          <w:spacing w:val="-6"/>
          <w:lang w:val="uk-UA"/>
        </w:rPr>
        <w:t>овариств</w:t>
      </w:r>
      <w:r w:rsidR="00ED7E81" w:rsidRPr="3125B582">
        <w:rPr>
          <w:spacing w:val="-6"/>
          <w:lang w:val="uk-UA"/>
        </w:rPr>
        <w:t>о</w:t>
      </w:r>
      <w:r w:rsidR="001C16E5" w:rsidRPr="3125B582">
        <w:rPr>
          <w:spacing w:val="-6"/>
          <w:lang w:val="uk-UA"/>
        </w:rPr>
        <w:t xml:space="preserve"> Червоного Хреста України </w:t>
      </w:r>
      <w:r w:rsidR="000749C3" w:rsidRPr="00C43C10">
        <w:rPr>
          <w:spacing w:val="-4"/>
          <w:lang w:val="uk-UA"/>
        </w:rPr>
        <w:t xml:space="preserve">оголошує конкурс </w:t>
      </w:r>
      <w:r w:rsidR="000749C3" w:rsidRPr="00C43C10">
        <w:rPr>
          <w:lang w:val="uk-UA"/>
        </w:rPr>
        <w:t>на місцеву закупівлю</w:t>
      </w:r>
      <w:r w:rsidR="009314D3">
        <w:rPr>
          <w:lang w:val="uk-UA"/>
        </w:rPr>
        <w:t xml:space="preserve"> футболок з візуалізацією для Загонів Швидкого Реагування</w:t>
      </w:r>
      <w:r w:rsidR="4E4D667A" w:rsidRPr="18A79D36">
        <w:rPr>
          <w:rFonts w:ascii="Arial" w:eastAsia="Arial" w:hAnsi="Arial" w:cs="Arial"/>
          <w:color w:val="000000" w:themeColor="text1"/>
          <w:sz w:val="20"/>
          <w:szCs w:val="20"/>
          <w:lang w:val="uk"/>
        </w:rPr>
        <w:t xml:space="preserve"> </w:t>
      </w:r>
    </w:p>
    <w:p w14:paraId="29FE997C" w14:textId="08C73B31" w:rsidR="00FF69B1" w:rsidRPr="00C43C10" w:rsidRDefault="00FF69B1" w:rsidP="18A79D36">
      <w:pPr>
        <w:pStyle w:val="a6"/>
        <w:spacing w:before="0" w:beforeAutospacing="0" w:after="0" w:afterAutospacing="0"/>
        <w:jc w:val="both"/>
        <w:rPr>
          <w:lang w:val="uk-UA"/>
        </w:rPr>
      </w:pPr>
    </w:p>
    <w:p w14:paraId="1B3D676E" w14:textId="066511C8" w:rsidR="00FF69B1" w:rsidRPr="00C43C10" w:rsidRDefault="00ED7E81" w:rsidP="3125B582">
      <w:pPr>
        <w:pStyle w:val="a6"/>
        <w:spacing w:before="0" w:beforeAutospacing="0" w:after="0" w:afterAutospacing="0"/>
        <w:jc w:val="both"/>
        <w:rPr>
          <w:lang w:val="uk-UA"/>
        </w:rPr>
      </w:pPr>
      <w:r w:rsidRPr="3125B582">
        <w:rPr>
          <w:b/>
          <w:bCs/>
          <w:lang w:val="uk-UA"/>
        </w:rPr>
        <w:t>Опис позиції до закупівлі</w:t>
      </w:r>
    </w:p>
    <w:p w14:paraId="5DAB6C7B" w14:textId="77777777" w:rsidR="00FF69B1" w:rsidRPr="00C43C10" w:rsidRDefault="00FF69B1" w:rsidP="00D248E0">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80"/>
        <w:gridCol w:w="1835"/>
        <w:gridCol w:w="5831"/>
      </w:tblGrid>
      <w:tr w:rsidR="00152D35" w:rsidRPr="00C43C10" w14:paraId="4357F0E3" w14:textId="77777777" w:rsidTr="03841093">
        <w:trPr>
          <w:trHeight w:val="275"/>
        </w:trPr>
        <w:tc>
          <w:tcPr>
            <w:tcW w:w="486" w:type="dxa"/>
          </w:tcPr>
          <w:p w14:paraId="427D9C9B"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w:t>
            </w:r>
          </w:p>
        </w:tc>
        <w:tc>
          <w:tcPr>
            <w:tcW w:w="1680" w:type="dxa"/>
          </w:tcPr>
          <w:p w14:paraId="3B9B9B42"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Назва</w:t>
            </w:r>
          </w:p>
        </w:tc>
        <w:tc>
          <w:tcPr>
            <w:tcW w:w="1835" w:type="dxa"/>
          </w:tcPr>
          <w:p w14:paraId="6FFADAC1"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Кількість</w:t>
            </w:r>
          </w:p>
        </w:tc>
        <w:tc>
          <w:tcPr>
            <w:tcW w:w="5831" w:type="dxa"/>
          </w:tcPr>
          <w:p w14:paraId="52311FE2" w14:textId="77777777" w:rsidR="00FF69B1" w:rsidRPr="00C43C10" w:rsidRDefault="00FF69B1" w:rsidP="000749C3">
            <w:pPr>
              <w:pStyle w:val="a6"/>
              <w:spacing w:before="0" w:beforeAutospacing="0" w:after="0" w:afterAutospacing="0"/>
              <w:ind w:right="134"/>
              <w:rPr>
                <w:rFonts w:ascii="Times New Roman" w:hAnsi="Times New Roman" w:cs="Times New Roman"/>
                <w:lang w:val="uk-UA"/>
              </w:rPr>
            </w:pPr>
            <w:r w:rsidRPr="00C43C10">
              <w:rPr>
                <w:rFonts w:ascii="Times New Roman" w:hAnsi="Times New Roman" w:cs="Times New Roman"/>
                <w:lang w:val="uk-UA"/>
              </w:rPr>
              <w:t xml:space="preserve">Додаткова інформація </w:t>
            </w:r>
          </w:p>
        </w:tc>
      </w:tr>
      <w:tr w:rsidR="00ED7E81" w:rsidRPr="00E51940" w14:paraId="5B8CF6B9" w14:textId="77777777" w:rsidTr="03841093">
        <w:trPr>
          <w:trHeight w:val="2059"/>
        </w:trPr>
        <w:tc>
          <w:tcPr>
            <w:tcW w:w="486" w:type="dxa"/>
          </w:tcPr>
          <w:p w14:paraId="649841BE" w14:textId="77777777" w:rsidR="00ED7E81" w:rsidRPr="00C43C10" w:rsidRDefault="00ED7E81" w:rsidP="00ED7E81">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1</w:t>
            </w:r>
          </w:p>
        </w:tc>
        <w:tc>
          <w:tcPr>
            <w:tcW w:w="1680" w:type="dxa"/>
          </w:tcPr>
          <w:p w14:paraId="3E365A92" w14:textId="489CCE80" w:rsidR="00ED7E81" w:rsidRPr="00887936" w:rsidRDefault="009314D3" w:rsidP="3FAE2A53">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Футболка з візуалізацією ЗШР</w:t>
            </w:r>
          </w:p>
        </w:tc>
        <w:tc>
          <w:tcPr>
            <w:tcW w:w="1835" w:type="dxa"/>
          </w:tcPr>
          <w:p w14:paraId="5D369756" w14:textId="77627D6B" w:rsidR="00ED7E81" w:rsidRPr="00C43C10" w:rsidRDefault="009314D3" w:rsidP="3125B582">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400</w:t>
            </w:r>
          </w:p>
        </w:tc>
        <w:tc>
          <w:tcPr>
            <w:tcW w:w="5831" w:type="dxa"/>
          </w:tcPr>
          <w:p w14:paraId="165F9275" w14:textId="03929AEE" w:rsidR="00067336" w:rsidRPr="00D70B41" w:rsidRDefault="00E51940" w:rsidP="00E51940">
            <w:pPr>
              <w:pStyle w:val="a6"/>
              <w:spacing w:before="0" w:beforeAutospacing="0" w:after="0" w:afterAutospacing="0"/>
              <w:jc w:val="both"/>
              <w:rPr>
                <w:lang w:val="uk-UA"/>
              </w:rPr>
            </w:pPr>
            <w:r>
              <w:rPr>
                <w:rFonts w:ascii="Times New Roman" w:hAnsi="Times New Roman" w:cs="Times New Roman"/>
                <w:lang w:val="uk-UA"/>
              </w:rPr>
              <w:t xml:space="preserve">Подробиці в Додатку № 1 </w:t>
            </w:r>
          </w:p>
        </w:tc>
      </w:tr>
    </w:tbl>
    <w:p w14:paraId="41C8F396" w14:textId="77777777" w:rsidR="00B97F40" w:rsidRPr="00C43C10" w:rsidRDefault="00B97F40" w:rsidP="00D248E0">
      <w:pPr>
        <w:pStyle w:val="a6"/>
        <w:spacing w:before="0" w:beforeAutospacing="0" w:after="0" w:afterAutospacing="0"/>
        <w:rPr>
          <w:rFonts w:ascii="Times New Roman" w:hAnsi="Times New Roman" w:cs="Times New Roman"/>
          <w:b/>
          <w:lang w:val="uk-UA"/>
        </w:rPr>
      </w:pPr>
    </w:p>
    <w:p w14:paraId="1BC3FC7E" w14:textId="67DB2E8A" w:rsidR="45AC1774" w:rsidRDefault="45AC1774" w:rsidP="45AC1774">
      <w:pPr>
        <w:pStyle w:val="a6"/>
        <w:spacing w:before="0" w:beforeAutospacing="0" w:after="0" w:afterAutospacing="0"/>
        <w:jc w:val="both"/>
        <w:rPr>
          <w:rFonts w:ascii="Times New Roman" w:hAnsi="Times New Roman" w:cs="Times New Roman"/>
          <w:b/>
          <w:bCs/>
          <w:lang w:val="uk-UA"/>
        </w:rPr>
      </w:pPr>
    </w:p>
    <w:p w14:paraId="1310B4EB" w14:textId="2C36C647" w:rsidR="0086236F" w:rsidRPr="00C43C10" w:rsidRDefault="7F55C04B" w:rsidP="305CF264">
      <w:pPr>
        <w:pStyle w:val="a6"/>
        <w:spacing w:before="0" w:beforeAutospacing="0" w:after="0" w:afterAutospacing="0"/>
        <w:jc w:val="both"/>
        <w:rPr>
          <w:rFonts w:ascii="Times New Roman" w:hAnsi="Times New Roman" w:cs="Times New Roman"/>
          <w:b/>
          <w:bCs/>
          <w:lang w:val="uk-UA"/>
        </w:rPr>
      </w:pPr>
      <w:r w:rsidRPr="305CF264">
        <w:rPr>
          <w:rFonts w:ascii="Times New Roman" w:hAnsi="Times New Roman" w:cs="Times New Roman"/>
          <w:b/>
          <w:bCs/>
          <w:lang w:val="uk-UA"/>
        </w:rPr>
        <w:t>Місце поставки</w:t>
      </w:r>
      <w:r w:rsidR="54F3E287" w:rsidRPr="305CF264">
        <w:rPr>
          <w:rFonts w:ascii="Times New Roman" w:hAnsi="Times New Roman" w:cs="Times New Roman"/>
          <w:b/>
          <w:bCs/>
          <w:lang w:val="uk-UA"/>
        </w:rPr>
        <w:t>:</w:t>
      </w:r>
      <w:r w:rsidR="0CB33EDB" w:rsidRPr="305CF264">
        <w:rPr>
          <w:rFonts w:ascii="Times New Roman" w:hAnsi="Times New Roman" w:cs="Times New Roman"/>
          <w:b/>
          <w:bCs/>
          <w:lang w:val="uk-UA"/>
        </w:rPr>
        <w:t xml:space="preserve"> м. Київ, вул. Пушкінська 30</w:t>
      </w:r>
    </w:p>
    <w:p w14:paraId="13D5CDDD" w14:textId="4F81CCDD" w:rsidR="00FF69B1" w:rsidRPr="00C43C10" w:rsidRDefault="63B45CF9" w:rsidP="305CF264">
      <w:pPr>
        <w:pStyle w:val="a6"/>
        <w:spacing w:before="0" w:beforeAutospacing="0" w:after="0" w:afterAutospacing="0"/>
        <w:jc w:val="both"/>
        <w:rPr>
          <w:rFonts w:ascii="Times New Roman" w:hAnsi="Times New Roman" w:cs="Times New Roman"/>
          <w:lang w:val="uk-UA"/>
        </w:rPr>
      </w:pPr>
      <w:r w:rsidRPr="305CF264">
        <w:rPr>
          <w:rFonts w:ascii="Times New Roman" w:hAnsi="Times New Roman" w:cs="Times New Roman"/>
          <w:b/>
          <w:bCs/>
          <w:lang w:val="uk-UA"/>
        </w:rPr>
        <w:t xml:space="preserve">Термін </w:t>
      </w:r>
      <w:r w:rsidR="460A4430" w:rsidRPr="305CF264">
        <w:rPr>
          <w:rFonts w:ascii="Times New Roman" w:hAnsi="Times New Roman" w:cs="Times New Roman"/>
          <w:b/>
          <w:bCs/>
          <w:lang w:val="uk-UA"/>
        </w:rPr>
        <w:t>постачання:</w:t>
      </w:r>
      <w:r w:rsidR="522EC4AE" w:rsidRPr="305CF264">
        <w:rPr>
          <w:rFonts w:ascii="Times New Roman" w:hAnsi="Times New Roman" w:cs="Times New Roman"/>
          <w:b/>
          <w:bCs/>
          <w:lang w:val="uk-UA"/>
        </w:rPr>
        <w:t xml:space="preserve"> </w:t>
      </w:r>
      <w:r w:rsidR="009314D3">
        <w:rPr>
          <w:rFonts w:ascii="Times New Roman" w:hAnsi="Times New Roman" w:cs="Times New Roman"/>
          <w:b/>
          <w:bCs/>
          <w:lang w:val="uk-UA"/>
        </w:rPr>
        <w:t>до 15.08.2021.</w:t>
      </w:r>
    </w:p>
    <w:p w14:paraId="72A3D3EC" w14:textId="77777777" w:rsidR="000521BB" w:rsidRDefault="000521BB" w:rsidP="005E37D7">
      <w:pPr>
        <w:pStyle w:val="a6"/>
        <w:jc w:val="both"/>
        <w:rPr>
          <w:rFonts w:ascii="Times New Roman" w:hAnsi="Times New Roman" w:cs="Times New Roman"/>
          <w:b/>
          <w:lang w:val="uk-UA"/>
        </w:rPr>
      </w:pPr>
    </w:p>
    <w:p w14:paraId="0D0B940D" w14:textId="77777777" w:rsidR="00EB0C28" w:rsidRDefault="00EB0C28" w:rsidP="005E37D7">
      <w:pPr>
        <w:pStyle w:val="a6"/>
        <w:jc w:val="both"/>
        <w:rPr>
          <w:rFonts w:ascii="Times New Roman" w:hAnsi="Times New Roman" w:cs="Times New Roman"/>
          <w:b/>
          <w:lang w:val="uk-UA"/>
        </w:rPr>
      </w:pPr>
    </w:p>
    <w:p w14:paraId="731D4BED" w14:textId="77777777" w:rsidR="005E37D7" w:rsidRPr="00C43C10" w:rsidRDefault="005E37D7" w:rsidP="005E37D7">
      <w:pPr>
        <w:pStyle w:val="a6"/>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14:paraId="7B7C9EAB" w14:textId="77777777" w:rsidR="005E37D7" w:rsidRPr="00C43C10"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57F25E0C" w14:textId="77777777" w:rsidR="005E37D7" w:rsidRPr="00C43C10"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2D32D7FB" w14:textId="519FD522" w:rsidR="005E37D7" w:rsidRPr="00C43C10" w:rsidRDefault="005E37D7" w:rsidP="03841093">
      <w:pPr>
        <w:pStyle w:val="a6"/>
        <w:tabs>
          <w:tab w:val="left" w:pos="142"/>
        </w:tabs>
        <w:spacing w:before="0" w:beforeAutospacing="0" w:after="0" w:afterAutospacing="0"/>
        <w:jc w:val="both"/>
        <w:rPr>
          <w:rFonts w:ascii="Times New Roman" w:hAnsi="Times New Roman" w:cs="Times New Roman"/>
          <w:lang w:val="uk-UA"/>
        </w:rPr>
      </w:pPr>
      <w:r w:rsidRPr="03841093">
        <w:rPr>
          <w:rFonts w:ascii="Times New Roman" w:hAnsi="Times New Roman" w:cs="Times New Roman"/>
          <w:lang w:val="uk-UA"/>
        </w:rPr>
        <w:t>-</w:t>
      </w:r>
      <w:r>
        <w:tab/>
      </w:r>
      <w:r w:rsidRPr="03841093">
        <w:rPr>
          <w:rFonts w:ascii="Times New Roman" w:hAnsi="Times New Roman" w:cs="Times New Roman"/>
          <w:lang w:val="uk-UA"/>
        </w:rPr>
        <w:t xml:space="preserve">Оплата здійснюється за системою 50% передплати після затвердження макетів та отримання рахунку, та 50% </w:t>
      </w:r>
      <w:proofErr w:type="spellStart"/>
      <w:r w:rsidRPr="03841093">
        <w:rPr>
          <w:rFonts w:ascii="Times New Roman" w:hAnsi="Times New Roman" w:cs="Times New Roman"/>
          <w:lang w:val="uk-UA"/>
        </w:rPr>
        <w:t>постоплат</w:t>
      </w:r>
      <w:r w:rsidR="57ABB8DC" w:rsidRPr="03841093">
        <w:rPr>
          <w:rFonts w:ascii="Times New Roman" w:hAnsi="Times New Roman" w:cs="Times New Roman"/>
          <w:lang w:val="uk-UA"/>
        </w:rPr>
        <w:t>и</w:t>
      </w:r>
      <w:proofErr w:type="spellEnd"/>
      <w:r w:rsidRPr="03841093">
        <w:rPr>
          <w:rFonts w:ascii="Times New Roman" w:hAnsi="Times New Roman" w:cs="Times New Roman"/>
          <w:lang w:val="uk-UA"/>
        </w:rPr>
        <w:t xml:space="preserve"> протягом 3-х банківських днів по факту отримання продукції та підписання відповідних накладних.</w:t>
      </w:r>
    </w:p>
    <w:p w14:paraId="4B6ECEC3" w14:textId="77777777" w:rsidR="005E37D7" w:rsidRPr="00C43C10"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0E27B00A"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E01509" w:rsidRPr="009314D3" w14:paraId="77DC7270" w14:textId="77777777" w:rsidTr="00585FAE">
        <w:tc>
          <w:tcPr>
            <w:tcW w:w="4962" w:type="dxa"/>
            <w:shd w:val="pct20" w:color="auto" w:fill="auto"/>
          </w:tcPr>
          <w:p w14:paraId="24161D77" w14:textId="77777777" w:rsidR="00E01509" w:rsidRPr="00311D31" w:rsidRDefault="00E01509" w:rsidP="00585FAE">
            <w:pPr>
              <w:pStyle w:val="a6"/>
              <w:spacing w:before="0" w:beforeAutospacing="0" w:after="0" w:afterAutospacing="0"/>
              <w:rPr>
                <w:rFonts w:ascii="Times New Roman" w:hAnsi="Times New Roman" w:cs="Times New Roman"/>
                <w:b/>
                <w:sz w:val="22"/>
                <w:szCs w:val="22"/>
                <w:lang w:val="uk-UA"/>
              </w:rPr>
            </w:pPr>
            <w:bookmarkStart w:id="0" w:name="_Hlk32931118"/>
            <w:r w:rsidRPr="00311D31">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419B5B2F" w14:textId="77777777" w:rsidR="00E01509" w:rsidRPr="00311D31" w:rsidRDefault="00E01509" w:rsidP="00585FAE">
            <w:pPr>
              <w:pStyle w:val="a6"/>
              <w:spacing w:before="0" w:beforeAutospacing="0" w:after="0" w:afterAutospacing="0"/>
              <w:rPr>
                <w:rFonts w:ascii="Times New Roman" w:hAnsi="Times New Roman" w:cs="Times New Roman"/>
                <w:b/>
                <w:sz w:val="22"/>
                <w:szCs w:val="22"/>
                <w:lang w:val="uk-UA"/>
              </w:rPr>
            </w:pPr>
            <w:r w:rsidRPr="00311D31">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E01509" w:rsidRPr="00311D31" w14:paraId="002B5CDD" w14:textId="77777777" w:rsidTr="00585FAE">
        <w:tc>
          <w:tcPr>
            <w:tcW w:w="4962" w:type="dxa"/>
            <w:shd w:val="clear" w:color="auto" w:fill="auto"/>
          </w:tcPr>
          <w:p w14:paraId="4F6B8092" w14:textId="77777777" w:rsidR="00E01509"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 з  досвідом роботи не менше 2-х років.</w:t>
            </w:r>
          </w:p>
          <w:p w14:paraId="69F1BFE6" w14:textId="77777777" w:rsidR="00E01509" w:rsidRPr="00A523F5" w:rsidRDefault="00E01509" w:rsidP="00585FAE">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Право на здійснення підприємницької діяльності згідно </w:t>
            </w:r>
            <w:proofErr w:type="spellStart"/>
            <w:r>
              <w:rPr>
                <w:rFonts w:ascii="Times New Roman" w:hAnsi="Times New Roman" w:cs="Times New Roman"/>
                <w:sz w:val="22"/>
                <w:szCs w:val="22"/>
                <w:lang w:val="uk-UA"/>
              </w:rPr>
              <w:t>КВЕДам</w:t>
            </w:r>
            <w:proofErr w:type="spellEnd"/>
            <w:r>
              <w:rPr>
                <w:rFonts w:ascii="Times New Roman" w:hAnsi="Times New Roman" w:cs="Times New Roman"/>
                <w:sz w:val="22"/>
                <w:szCs w:val="22"/>
                <w:lang w:val="uk-UA"/>
              </w:rPr>
              <w:t>.</w:t>
            </w:r>
          </w:p>
        </w:tc>
        <w:tc>
          <w:tcPr>
            <w:tcW w:w="4536" w:type="dxa"/>
            <w:shd w:val="clear" w:color="auto" w:fill="auto"/>
          </w:tcPr>
          <w:p w14:paraId="3AFC3263" w14:textId="77777777" w:rsidR="00E01509" w:rsidRPr="00311D31" w:rsidRDefault="00E01509" w:rsidP="00E01509">
            <w:pPr>
              <w:pStyle w:val="a6"/>
              <w:numPr>
                <w:ilvl w:val="0"/>
                <w:numId w:val="6"/>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2646EE8F" w14:textId="77777777" w:rsidR="00E01509" w:rsidRPr="00311D31" w:rsidRDefault="00E01509" w:rsidP="00E01509">
            <w:pPr>
              <w:pStyle w:val="a6"/>
              <w:numPr>
                <w:ilvl w:val="0"/>
                <w:numId w:val="6"/>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lastRenderedPageBreak/>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E01509" w:rsidRPr="00311D31" w14:paraId="220CCC12" w14:textId="77777777" w:rsidTr="00585FAE">
        <w:tc>
          <w:tcPr>
            <w:tcW w:w="4962" w:type="dxa"/>
            <w:shd w:val="clear" w:color="auto" w:fill="auto"/>
          </w:tcPr>
          <w:p w14:paraId="1A2FDC96" w14:textId="77777777" w:rsidR="00E01509" w:rsidRDefault="00E01509" w:rsidP="00585FAE">
            <w:pPr>
              <w:pStyle w:val="a6"/>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lastRenderedPageBreak/>
              <w:t>Безготівковий розрахунок</w:t>
            </w:r>
          </w:p>
          <w:p w14:paraId="65634DDD" w14:textId="77777777" w:rsidR="00E01509" w:rsidRDefault="00E01509" w:rsidP="00585FAE">
            <w:pPr>
              <w:pStyle w:val="a6"/>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t>Робота по 50% передоплаті</w:t>
            </w:r>
          </w:p>
          <w:p w14:paraId="60061E4C" w14:textId="77777777" w:rsidR="00E01509" w:rsidRPr="003A48B1" w:rsidRDefault="00E01509" w:rsidP="0009781C">
            <w:pPr>
              <w:pStyle w:val="a6"/>
              <w:spacing w:before="0" w:beforeAutospacing="0" w:after="0" w:afterAutospacing="0"/>
              <w:jc w:val="both"/>
              <w:rPr>
                <w:rFonts w:ascii="Times New Roman" w:hAnsi="Times New Roman" w:cs="Times New Roman"/>
                <w:lang w:val="uk-UA"/>
              </w:rPr>
            </w:pPr>
          </w:p>
        </w:tc>
        <w:tc>
          <w:tcPr>
            <w:tcW w:w="4536" w:type="dxa"/>
            <w:shd w:val="clear" w:color="auto" w:fill="auto"/>
          </w:tcPr>
          <w:p w14:paraId="2CA59661" w14:textId="77777777" w:rsidR="00E01509" w:rsidRPr="003A48B1" w:rsidRDefault="00E01509" w:rsidP="00585FAE">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Тендерна пропозиція</w:t>
            </w:r>
            <w:r w:rsidRPr="003A48B1">
              <w:rPr>
                <w:rFonts w:ascii="Times New Roman" w:hAnsi="Times New Roman" w:cs="Times New Roman"/>
                <w:lang w:val="uk-UA"/>
              </w:rPr>
              <w:t xml:space="preserve"> з зазначенням банківських реквізитів постачальника, умов оплати </w:t>
            </w:r>
            <w:r>
              <w:rPr>
                <w:rFonts w:ascii="Times New Roman" w:hAnsi="Times New Roman" w:cs="Times New Roman"/>
                <w:lang w:val="uk-UA"/>
              </w:rPr>
              <w:t>та поставки.</w:t>
            </w:r>
          </w:p>
        </w:tc>
      </w:tr>
      <w:tr w:rsidR="00E01509" w:rsidRPr="00311D31" w14:paraId="72E4D658" w14:textId="77777777" w:rsidTr="00585FAE">
        <w:tc>
          <w:tcPr>
            <w:tcW w:w="4962" w:type="dxa"/>
            <w:shd w:val="clear" w:color="auto" w:fill="auto"/>
          </w:tcPr>
          <w:p w14:paraId="2DD3F77A"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44EAFD9C"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4B94D5A5"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3DEEC669"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3656B9AB"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45FB0818"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049F31CB"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53128261"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341BF79F"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Лист-гарантія на бланку учасника </w:t>
            </w:r>
            <w:r w:rsidRPr="00311D31">
              <w:rPr>
                <w:rFonts w:ascii="Times New Roman" w:hAnsi="Times New Roman" w:cs="Times New Roman"/>
                <w:i/>
                <w:sz w:val="22"/>
                <w:szCs w:val="22"/>
                <w:lang w:val="uk-UA"/>
              </w:rPr>
              <w:t>(за наявності)</w:t>
            </w:r>
          </w:p>
          <w:p w14:paraId="62486C05"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4101652C"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p w14:paraId="4B99056E"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tc>
      </w:tr>
      <w:tr w:rsidR="00E01509" w:rsidRPr="00311D31" w14:paraId="2DE89741" w14:textId="77777777" w:rsidTr="00585FAE">
        <w:tc>
          <w:tcPr>
            <w:tcW w:w="4962" w:type="dxa"/>
            <w:shd w:val="clear" w:color="auto" w:fill="auto"/>
          </w:tcPr>
          <w:p w14:paraId="61F87217"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1D31">
              <w:rPr>
                <w:rFonts w:ascii="Times New Roman" w:hAnsi="Times New Roman" w:cs="Times New Roman"/>
                <w:sz w:val="22"/>
                <w:szCs w:val="22"/>
                <w:lang w:val="uk-UA"/>
              </w:rPr>
              <w:t>антиконкурентних</w:t>
            </w:r>
            <w:proofErr w:type="spellEnd"/>
            <w:r w:rsidRPr="00311D31">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4536" w:type="dxa"/>
            <w:vMerge/>
            <w:shd w:val="clear" w:color="auto" w:fill="auto"/>
          </w:tcPr>
          <w:p w14:paraId="1299C43A"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tc>
      </w:tr>
      <w:tr w:rsidR="00E01509" w:rsidRPr="00311D31" w14:paraId="19303849" w14:textId="77777777" w:rsidTr="00585FAE">
        <w:tc>
          <w:tcPr>
            <w:tcW w:w="4962" w:type="dxa"/>
            <w:shd w:val="clear" w:color="auto" w:fill="auto"/>
          </w:tcPr>
          <w:p w14:paraId="599CFAE4"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4DDBEF00"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tc>
      </w:tr>
      <w:tr w:rsidR="00E01509" w:rsidRPr="00311D31" w14:paraId="19BB5641" w14:textId="77777777" w:rsidTr="00585FAE">
        <w:tc>
          <w:tcPr>
            <w:tcW w:w="4962" w:type="dxa"/>
            <w:shd w:val="clear" w:color="auto" w:fill="auto"/>
          </w:tcPr>
          <w:p w14:paraId="38F346FC"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3461D779" w14:textId="77777777" w:rsidR="00E01509" w:rsidRPr="00311D31" w:rsidRDefault="00E01509" w:rsidP="00585FAE">
            <w:pPr>
              <w:pStyle w:val="a6"/>
              <w:spacing w:before="0" w:beforeAutospacing="0" w:after="0" w:afterAutospacing="0"/>
              <w:rPr>
                <w:rFonts w:ascii="Times New Roman" w:hAnsi="Times New Roman" w:cs="Times New Roman"/>
                <w:sz w:val="22"/>
                <w:szCs w:val="22"/>
                <w:lang w:val="uk-UA"/>
              </w:rPr>
            </w:pPr>
          </w:p>
        </w:tc>
      </w:tr>
      <w:bookmarkEnd w:id="0"/>
    </w:tbl>
    <w:p w14:paraId="3CF2D8B6" w14:textId="77777777" w:rsidR="00EB0C28" w:rsidRDefault="00EB0C28" w:rsidP="00C43C10">
      <w:pPr>
        <w:pStyle w:val="a6"/>
        <w:spacing w:before="0" w:beforeAutospacing="0" w:after="0" w:afterAutospacing="0"/>
        <w:jc w:val="both"/>
        <w:rPr>
          <w:rFonts w:ascii="Times New Roman" w:hAnsi="Times New Roman" w:cs="Times New Roman"/>
          <w:b/>
        </w:rPr>
      </w:pPr>
    </w:p>
    <w:p w14:paraId="669CE36C" w14:textId="77777777" w:rsidR="00FF69B1" w:rsidRPr="00C43C10" w:rsidRDefault="00FF69B1" w:rsidP="00C43C10">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14:paraId="23213F6E" w14:textId="77777777" w:rsidR="00FF69B1" w:rsidRPr="00C43C10"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Цінова пропозиція</w:t>
      </w:r>
      <w:r w:rsidR="00C43C10" w:rsidRPr="00C43C10">
        <w:rPr>
          <w:rFonts w:ascii="Times New Roman" w:eastAsia="Times New Roman" w:hAnsi="Times New Roman" w:cs="Times New Roman"/>
          <w:lang w:val="uk-UA"/>
        </w:rPr>
        <w:t>, завірена підписом та печаткою (за наявності)</w:t>
      </w:r>
      <w:r w:rsidRPr="00C43C10">
        <w:rPr>
          <w:rFonts w:ascii="Times New Roman" w:eastAsia="Times New Roman" w:hAnsi="Times New Roman" w:cs="Times New Roman"/>
          <w:lang w:val="uk-UA"/>
        </w:rPr>
        <w:t>;</w:t>
      </w:r>
    </w:p>
    <w:p w14:paraId="0C2C893C" w14:textId="77777777" w:rsidR="00FF69B1" w:rsidRPr="00C43C10"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 xml:space="preserve">Документи, </w:t>
      </w:r>
      <w:r w:rsidRPr="00C43C10">
        <w:rPr>
          <w:rFonts w:ascii="Times New Roman" w:hAnsi="Times New Roman" w:cs="Times New Roman"/>
          <w:lang w:val="uk-UA"/>
        </w:rPr>
        <w:t xml:space="preserve">які підтверджують відповідність технічним та кваліфікаційним вимогам </w:t>
      </w:r>
      <w:r w:rsidR="00B97F40">
        <w:rPr>
          <w:rFonts w:ascii="Times New Roman" w:hAnsi="Times New Roman" w:cs="Times New Roman"/>
          <w:lang w:val="uk-UA"/>
        </w:rPr>
        <w:t>з погодженням на умови виробництва.</w:t>
      </w:r>
      <w:r w:rsidRPr="00C43C10">
        <w:rPr>
          <w:rFonts w:ascii="Times New Roman" w:hAnsi="Times New Roman" w:cs="Times New Roman"/>
          <w:lang w:val="uk-UA"/>
        </w:rPr>
        <w:t>(див. таблиці вище).</w:t>
      </w:r>
    </w:p>
    <w:p w14:paraId="24682F6D" w14:textId="77777777" w:rsidR="00F1196B" w:rsidRPr="00C43C10" w:rsidRDefault="00F1196B"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hAnsi="Times New Roman" w:cs="Times New Roman"/>
          <w:lang w:val="uk-UA"/>
        </w:rPr>
        <w:t>Додаткові документи (за необхідності).</w:t>
      </w:r>
    </w:p>
    <w:p w14:paraId="0FB78278" w14:textId="77777777" w:rsidR="00C43C10" w:rsidRDefault="00C43C10" w:rsidP="00D248E0">
      <w:pPr>
        <w:tabs>
          <w:tab w:val="num" w:pos="-5387"/>
        </w:tabs>
        <w:jc w:val="both"/>
        <w:rPr>
          <w:b/>
          <w:spacing w:val="-4"/>
          <w:lang w:val="uk-UA"/>
        </w:rPr>
      </w:pPr>
    </w:p>
    <w:p w14:paraId="6ADC499F" w14:textId="77777777" w:rsidR="00FF69B1" w:rsidRPr="00C43C10" w:rsidRDefault="00FF69B1" w:rsidP="00D248E0">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14:paraId="0F0B147A"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753516E8"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3169060" w14:textId="77777777" w:rsidR="00FF69B1" w:rsidRPr="00C43C10" w:rsidRDefault="00F1196B" w:rsidP="00D248E0">
      <w:pPr>
        <w:pStyle w:val="af0"/>
        <w:numPr>
          <w:ilvl w:val="0"/>
          <w:numId w:val="5"/>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1FC39945" w14:textId="77777777" w:rsidR="00F1196B" w:rsidRPr="00C43C10" w:rsidRDefault="00F1196B" w:rsidP="00D248E0">
      <w:pPr>
        <w:jc w:val="both"/>
        <w:rPr>
          <w:b/>
          <w:lang w:val="uk-UA"/>
        </w:rPr>
      </w:pPr>
    </w:p>
    <w:p w14:paraId="5B7E3805" w14:textId="69BFED1F" w:rsidR="001C16E5" w:rsidRPr="004F1265" w:rsidRDefault="001C16E5" w:rsidP="00D248E0">
      <w:pPr>
        <w:jc w:val="both"/>
        <w:rPr>
          <w:lang w:val="uk-UA"/>
        </w:rPr>
      </w:pPr>
      <w:r w:rsidRPr="305CF264">
        <w:rPr>
          <w:lang w:val="uk-UA"/>
        </w:rPr>
        <w:t xml:space="preserve">Запитання щодо цінової пропозиції надсилайте на адресу: </w:t>
      </w:r>
      <w:r w:rsidR="00DF0B16" w:rsidRPr="305CF264">
        <w:rPr>
          <w:lang w:val="uk-UA"/>
        </w:rPr>
        <w:t xml:space="preserve"> на </w:t>
      </w:r>
      <w:r w:rsidRPr="305CF264">
        <w:rPr>
          <w:lang w:val="uk-UA"/>
        </w:rPr>
        <w:t xml:space="preserve">zakaz@redcross.org.ua до </w:t>
      </w:r>
      <w:r w:rsidR="009314D3">
        <w:rPr>
          <w:lang w:val="uk-UA"/>
        </w:rPr>
        <w:t>02</w:t>
      </w:r>
      <w:r w:rsidR="004F1265">
        <w:t>.</w:t>
      </w:r>
      <w:r w:rsidR="3243217E">
        <w:t>0</w:t>
      </w:r>
      <w:r w:rsidR="009314D3">
        <w:rPr>
          <w:lang w:val="uk-UA"/>
        </w:rPr>
        <w:t>8</w:t>
      </w:r>
      <w:r w:rsidR="004F1265">
        <w:t>.202</w:t>
      </w:r>
      <w:r w:rsidR="66134161">
        <w:t>1</w:t>
      </w:r>
      <w:r w:rsidR="004F1265">
        <w:t xml:space="preserve"> </w:t>
      </w:r>
      <w:r w:rsidR="004F1265" w:rsidRPr="305CF264">
        <w:rPr>
          <w:lang w:val="uk-UA"/>
        </w:rPr>
        <w:t>року</w:t>
      </w:r>
    </w:p>
    <w:p w14:paraId="0562CB0E" w14:textId="77777777" w:rsidR="00FF69B1" w:rsidRPr="00C43C10" w:rsidRDefault="00FF69B1" w:rsidP="00D248E0">
      <w:pPr>
        <w:jc w:val="both"/>
        <w:rPr>
          <w:lang w:val="uk-UA"/>
        </w:rPr>
      </w:pPr>
    </w:p>
    <w:p w14:paraId="7C5F5D94" w14:textId="77777777" w:rsidR="00FF69B1" w:rsidRPr="00C43C10" w:rsidRDefault="00FF69B1" w:rsidP="00D248E0">
      <w:pPr>
        <w:jc w:val="both"/>
        <w:rPr>
          <w:b/>
          <w:lang w:val="uk-UA"/>
        </w:rPr>
      </w:pPr>
      <w:r w:rsidRPr="00C43C10">
        <w:rPr>
          <w:b/>
          <w:lang w:val="uk-UA"/>
        </w:rPr>
        <w:t xml:space="preserve">Цінові пропозиції приймаються за </w:t>
      </w:r>
      <w:proofErr w:type="spellStart"/>
      <w:r w:rsidRPr="00C43C10">
        <w:rPr>
          <w:b/>
          <w:lang w:val="uk-UA"/>
        </w:rPr>
        <w:t>адресою</w:t>
      </w:r>
      <w:proofErr w:type="spellEnd"/>
      <w:r w:rsidRPr="00C43C10">
        <w:rPr>
          <w:b/>
          <w:lang w:val="uk-UA"/>
        </w:rPr>
        <w:t>:</w:t>
      </w:r>
    </w:p>
    <w:p w14:paraId="22BF042F" w14:textId="7590FBAF" w:rsidR="00FF69B1" w:rsidRPr="00C43C10" w:rsidRDefault="001C16E5" w:rsidP="00D248E0">
      <w:pPr>
        <w:jc w:val="both"/>
        <w:rPr>
          <w:lang w:val="uk-UA"/>
        </w:rPr>
      </w:pPr>
      <w:r w:rsidRPr="305CF264">
        <w:rPr>
          <w:spacing w:val="-7"/>
          <w:lang w:val="uk-UA"/>
        </w:rPr>
        <w:t>01004 м. Київ, вул. Пушкінська, 30</w:t>
      </w:r>
      <w:r w:rsidR="0086236F" w:rsidRPr="305CF264">
        <w:rPr>
          <w:spacing w:val="-7"/>
          <w:lang w:val="uk-UA"/>
        </w:rPr>
        <w:t xml:space="preserve"> </w:t>
      </w:r>
      <w:r w:rsidR="00FF69B1" w:rsidRPr="305CF264">
        <w:rPr>
          <w:spacing w:val="-7"/>
          <w:lang w:val="uk-UA"/>
        </w:rPr>
        <w:t xml:space="preserve">або на електронну пошту </w:t>
      </w:r>
      <w:hyperlink r:id="rId9" w:history="1">
        <w:r w:rsidR="0086236F" w:rsidRPr="00C43C10">
          <w:rPr>
            <w:rStyle w:val="af1"/>
            <w:lang w:val="uk-UA"/>
          </w:rPr>
          <w:t>zakaz@redcross.org.ua</w:t>
        </w:r>
      </w:hyperlink>
      <w:r w:rsidR="0086236F" w:rsidRPr="00C43C10">
        <w:rPr>
          <w:lang w:val="uk-UA"/>
        </w:rPr>
        <w:t xml:space="preserve"> </w:t>
      </w:r>
      <w:r w:rsidR="6B3196F9" w:rsidRPr="00C43C10">
        <w:rPr>
          <w:lang w:val="uk-UA"/>
        </w:rPr>
        <w:t>до 13:00</w:t>
      </w:r>
      <w:r w:rsidR="00FD4579" w:rsidRPr="305CF264">
        <w:rPr>
          <w:b/>
          <w:bCs/>
          <w:lang w:val="uk-UA"/>
        </w:rPr>
        <w:t xml:space="preserve"> </w:t>
      </w:r>
      <w:r w:rsidR="009314D3">
        <w:rPr>
          <w:b/>
          <w:bCs/>
          <w:lang w:val="uk-UA"/>
        </w:rPr>
        <w:t>03</w:t>
      </w:r>
      <w:r w:rsidR="00AC63E3" w:rsidRPr="305CF264">
        <w:rPr>
          <w:b/>
          <w:bCs/>
          <w:lang w:val="uk-UA"/>
        </w:rPr>
        <w:t>.</w:t>
      </w:r>
      <w:r w:rsidR="004F1265" w:rsidRPr="305CF264">
        <w:rPr>
          <w:b/>
          <w:bCs/>
          <w:lang w:val="uk-UA"/>
        </w:rPr>
        <w:t>0</w:t>
      </w:r>
      <w:r w:rsidR="009314D3">
        <w:rPr>
          <w:b/>
          <w:bCs/>
          <w:lang w:val="uk-UA"/>
        </w:rPr>
        <w:t>8</w:t>
      </w:r>
      <w:r w:rsidR="00AC63E3" w:rsidRPr="305CF264">
        <w:rPr>
          <w:b/>
          <w:bCs/>
          <w:lang w:val="uk-UA"/>
        </w:rPr>
        <w:t>.20</w:t>
      </w:r>
      <w:r w:rsidR="004F1265" w:rsidRPr="305CF264">
        <w:rPr>
          <w:b/>
          <w:bCs/>
          <w:lang w:val="uk-UA"/>
        </w:rPr>
        <w:t>2</w:t>
      </w:r>
      <w:r w:rsidR="23CDF931" w:rsidRPr="305CF264">
        <w:rPr>
          <w:b/>
          <w:bCs/>
          <w:lang w:val="uk-UA"/>
        </w:rPr>
        <w:t>1</w:t>
      </w:r>
      <w:r w:rsidR="00AC63E3" w:rsidRPr="305CF264">
        <w:rPr>
          <w:b/>
          <w:bCs/>
          <w:lang w:val="uk-UA"/>
        </w:rPr>
        <w:t xml:space="preserve"> року</w:t>
      </w:r>
      <w:r w:rsidRPr="305CF264">
        <w:rPr>
          <w:b/>
          <w:bCs/>
          <w:lang w:val="uk-UA"/>
        </w:rPr>
        <w:t>.</w:t>
      </w:r>
    </w:p>
    <w:p w14:paraId="34CE0A41" w14:textId="77777777" w:rsidR="00FF69B1" w:rsidRPr="00C43C10" w:rsidRDefault="00FF69B1" w:rsidP="00D248E0">
      <w:pPr>
        <w:jc w:val="both"/>
        <w:rPr>
          <w:lang w:val="uk-UA"/>
        </w:rPr>
      </w:pPr>
    </w:p>
    <w:p w14:paraId="4BD4972E" w14:textId="77777777" w:rsidR="00C43C10" w:rsidRPr="00C43C10" w:rsidRDefault="00F1196B"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00C43C10"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D9B86AB" w14:textId="77777777" w:rsidR="00F1196B" w:rsidRPr="00C43C10" w:rsidRDefault="00C43C10"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w:t>
      </w:r>
      <w:r w:rsidR="00F1196B" w:rsidRPr="00C43C10">
        <w:rPr>
          <w:rFonts w:ascii="Times New Roman" w:eastAsia="Times New Roman" w:hAnsi="Times New Roman" w:cs="Times New Roman"/>
          <w:spacing w:val="-4"/>
          <w:lang w:val="uk-UA"/>
        </w:rPr>
        <w:t>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6E5" w:rsidRPr="00C43C10">
        <w:rPr>
          <w:rFonts w:ascii="Times New Roman" w:eastAsia="Times New Roman" w:hAnsi="Times New Roman" w:cs="Times New Roman"/>
          <w:spacing w:val="-4"/>
          <w:lang w:val="uk-UA"/>
        </w:rPr>
        <w:t xml:space="preserve"> або розміщення інформації на сайті Товариства </w:t>
      </w:r>
      <w:r w:rsidR="001C16E5" w:rsidRPr="00C43C10">
        <w:rPr>
          <w:rFonts w:ascii="Times New Roman" w:eastAsia="Times New Roman" w:hAnsi="Times New Roman" w:cs="Times New Roman"/>
          <w:spacing w:val="-4"/>
          <w:lang w:val="en-US"/>
        </w:rPr>
        <w:t>www</w:t>
      </w:r>
      <w:r w:rsidR="0086236F"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redcross</w:t>
      </w:r>
      <w:proofErr w:type="spellEnd"/>
      <w:r w:rsidR="001C16E5"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org</w:t>
      </w:r>
      <w:r w:rsidR="001C16E5"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ua</w:t>
      </w:r>
      <w:proofErr w:type="spellEnd"/>
      <w:r w:rsidR="00F1196B" w:rsidRPr="00C43C10">
        <w:rPr>
          <w:rFonts w:ascii="Times New Roman" w:eastAsia="Times New Roman" w:hAnsi="Times New Roman" w:cs="Times New Roman"/>
          <w:spacing w:val="-4"/>
          <w:lang w:val="uk-UA"/>
        </w:rPr>
        <w:t xml:space="preserve">. </w:t>
      </w:r>
    </w:p>
    <w:p w14:paraId="4E4DDCD1" w14:textId="77777777" w:rsidR="00F1196B" w:rsidRPr="00C43C10" w:rsidRDefault="00F1196B" w:rsidP="0086236F">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62EBF3C5" w14:textId="77777777" w:rsidR="00F1196B" w:rsidRPr="00C43C10" w:rsidRDefault="00F1196B" w:rsidP="00D248E0">
      <w:pPr>
        <w:pStyle w:val="a6"/>
        <w:spacing w:before="0" w:beforeAutospacing="0" w:after="0" w:afterAutospacing="0"/>
        <w:rPr>
          <w:rFonts w:ascii="Times New Roman" w:hAnsi="Times New Roman" w:cs="Times New Roman"/>
          <w:b/>
          <w:lang w:val="uk-UA"/>
        </w:rPr>
      </w:pPr>
    </w:p>
    <w:p w14:paraId="22AF3DFC" w14:textId="2132C89A" w:rsidR="00FF69B1" w:rsidRPr="00C43C10" w:rsidRDefault="62D0D0E8" w:rsidP="305CF264">
      <w:pPr>
        <w:pStyle w:val="a6"/>
        <w:spacing w:before="0" w:beforeAutospacing="0" w:after="0" w:afterAutospacing="0"/>
        <w:rPr>
          <w:rFonts w:ascii="Times New Roman" w:hAnsi="Times New Roman" w:cs="Times New Roman"/>
          <w:lang w:val="uk-UA"/>
        </w:rPr>
      </w:pPr>
      <w:r w:rsidRPr="305CF264">
        <w:rPr>
          <w:rFonts w:ascii="Times New Roman" w:hAnsi="Times New Roman" w:cs="Times New Roman"/>
          <w:lang w:val="uk-UA"/>
        </w:rPr>
        <w:t>Голова тендерного комітету</w:t>
      </w:r>
      <w:r>
        <w:tab/>
      </w:r>
      <w:r>
        <w:tab/>
      </w:r>
      <w:r>
        <w:tab/>
      </w:r>
      <w:r>
        <w:tab/>
      </w:r>
      <w:r w:rsidR="72ABB6EE" w:rsidRPr="305CF264">
        <w:rPr>
          <w:rFonts w:ascii="Times New Roman" w:hAnsi="Times New Roman" w:cs="Times New Roman"/>
          <w:lang w:val="uk-UA"/>
        </w:rPr>
        <w:t>Р.І. Ошовська</w:t>
      </w:r>
    </w:p>
    <w:p w14:paraId="75CBE680" w14:textId="75CCAA4A" w:rsidR="62D0D0E8" w:rsidRDefault="62D0D0E8" w:rsidP="62D0D0E8">
      <w:pPr>
        <w:pStyle w:val="a6"/>
        <w:spacing w:before="0" w:beforeAutospacing="0" w:after="0" w:afterAutospacing="0"/>
        <w:jc w:val="right"/>
      </w:pPr>
    </w:p>
    <w:p w14:paraId="4FBA4700" w14:textId="1A984A02" w:rsidR="62D0D0E8" w:rsidRDefault="62D0D0E8" w:rsidP="62D0D0E8">
      <w:pPr>
        <w:pStyle w:val="a6"/>
        <w:spacing w:before="0" w:beforeAutospacing="0" w:after="0" w:afterAutospacing="0"/>
        <w:jc w:val="right"/>
        <w:rPr>
          <w:rFonts w:asciiTheme="minorHAnsi" w:hAnsiTheme="minorHAnsi"/>
        </w:rPr>
      </w:pPr>
    </w:p>
    <w:p w14:paraId="5F5BF708" w14:textId="6620D29C" w:rsidR="00E51940" w:rsidRDefault="00E51940" w:rsidP="62D0D0E8">
      <w:pPr>
        <w:pStyle w:val="a6"/>
        <w:spacing w:before="0" w:beforeAutospacing="0" w:after="0" w:afterAutospacing="0"/>
        <w:jc w:val="right"/>
        <w:rPr>
          <w:rFonts w:asciiTheme="minorHAnsi" w:hAnsiTheme="minorHAnsi"/>
        </w:rPr>
      </w:pPr>
    </w:p>
    <w:p w14:paraId="143C894F" w14:textId="716C5EFB" w:rsidR="00E51940" w:rsidRDefault="00E51940" w:rsidP="62D0D0E8">
      <w:pPr>
        <w:pStyle w:val="a6"/>
        <w:spacing w:before="0" w:beforeAutospacing="0" w:after="0" w:afterAutospacing="0"/>
        <w:jc w:val="right"/>
        <w:rPr>
          <w:rFonts w:asciiTheme="minorHAnsi" w:hAnsiTheme="minorHAnsi"/>
        </w:rPr>
      </w:pPr>
    </w:p>
    <w:p w14:paraId="6584C7BB" w14:textId="31EF3736" w:rsidR="00E51940" w:rsidRDefault="00E51940" w:rsidP="62D0D0E8">
      <w:pPr>
        <w:pStyle w:val="a6"/>
        <w:spacing w:before="0" w:beforeAutospacing="0" w:after="0" w:afterAutospacing="0"/>
        <w:jc w:val="right"/>
        <w:rPr>
          <w:rFonts w:asciiTheme="minorHAnsi" w:hAnsiTheme="minorHAnsi"/>
        </w:rPr>
      </w:pPr>
    </w:p>
    <w:p w14:paraId="4125EA22" w14:textId="6693FA2F" w:rsidR="00E51940" w:rsidRDefault="00E51940" w:rsidP="62D0D0E8">
      <w:pPr>
        <w:pStyle w:val="a6"/>
        <w:spacing w:before="0" w:beforeAutospacing="0" w:after="0" w:afterAutospacing="0"/>
        <w:jc w:val="right"/>
        <w:rPr>
          <w:rFonts w:asciiTheme="minorHAnsi" w:hAnsiTheme="minorHAnsi"/>
        </w:rPr>
      </w:pPr>
    </w:p>
    <w:p w14:paraId="55F1C320" w14:textId="36D78B9A" w:rsidR="00E51940" w:rsidRDefault="00E51940" w:rsidP="62D0D0E8">
      <w:pPr>
        <w:pStyle w:val="a6"/>
        <w:spacing w:before="0" w:beforeAutospacing="0" w:after="0" w:afterAutospacing="0"/>
        <w:jc w:val="right"/>
        <w:rPr>
          <w:rFonts w:asciiTheme="minorHAnsi" w:hAnsiTheme="minorHAnsi"/>
        </w:rPr>
      </w:pPr>
    </w:p>
    <w:p w14:paraId="061358C8" w14:textId="2F41AF39" w:rsidR="00E51940" w:rsidRDefault="00E51940" w:rsidP="62D0D0E8">
      <w:pPr>
        <w:pStyle w:val="a6"/>
        <w:spacing w:before="0" w:beforeAutospacing="0" w:after="0" w:afterAutospacing="0"/>
        <w:jc w:val="right"/>
        <w:rPr>
          <w:rFonts w:asciiTheme="minorHAnsi" w:hAnsiTheme="minorHAnsi"/>
        </w:rPr>
      </w:pPr>
    </w:p>
    <w:p w14:paraId="05EBEAE3" w14:textId="469EBD63" w:rsidR="00E51940" w:rsidRDefault="00E51940" w:rsidP="62D0D0E8">
      <w:pPr>
        <w:pStyle w:val="a6"/>
        <w:spacing w:before="0" w:beforeAutospacing="0" w:after="0" w:afterAutospacing="0"/>
        <w:jc w:val="right"/>
        <w:rPr>
          <w:rFonts w:asciiTheme="minorHAnsi" w:hAnsiTheme="minorHAnsi"/>
        </w:rPr>
      </w:pPr>
    </w:p>
    <w:p w14:paraId="52D45E46" w14:textId="38317F11" w:rsidR="00E51940" w:rsidRDefault="00E51940" w:rsidP="62D0D0E8">
      <w:pPr>
        <w:pStyle w:val="a6"/>
        <w:spacing w:before="0" w:beforeAutospacing="0" w:after="0" w:afterAutospacing="0"/>
        <w:jc w:val="right"/>
        <w:rPr>
          <w:rFonts w:asciiTheme="minorHAnsi" w:hAnsiTheme="minorHAnsi"/>
        </w:rPr>
      </w:pPr>
    </w:p>
    <w:p w14:paraId="5DE48EA2" w14:textId="2440C66D" w:rsidR="00E51940" w:rsidRDefault="00E51940" w:rsidP="62D0D0E8">
      <w:pPr>
        <w:pStyle w:val="a6"/>
        <w:spacing w:before="0" w:beforeAutospacing="0" w:after="0" w:afterAutospacing="0"/>
        <w:jc w:val="right"/>
        <w:rPr>
          <w:rFonts w:asciiTheme="minorHAnsi" w:hAnsiTheme="minorHAnsi"/>
        </w:rPr>
      </w:pPr>
    </w:p>
    <w:p w14:paraId="64091AD0" w14:textId="4C5687E3" w:rsidR="00E51940" w:rsidRDefault="00E51940" w:rsidP="62D0D0E8">
      <w:pPr>
        <w:pStyle w:val="a6"/>
        <w:spacing w:before="0" w:beforeAutospacing="0" w:after="0" w:afterAutospacing="0"/>
        <w:jc w:val="right"/>
        <w:rPr>
          <w:rFonts w:asciiTheme="minorHAnsi" w:hAnsiTheme="minorHAnsi"/>
        </w:rPr>
      </w:pPr>
    </w:p>
    <w:p w14:paraId="2EA7DFA4" w14:textId="793B57B0" w:rsidR="00E51940" w:rsidRDefault="00E51940" w:rsidP="62D0D0E8">
      <w:pPr>
        <w:pStyle w:val="a6"/>
        <w:spacing w:before="0" w:beforeAutospacing="0" w:after="0" w:afterAutospacing="0"/>
        <w:jc w:val="right"/>
        <w:rPr>
          <w:rFonts w:asciiTheme="minorHAnsi" w:hAnsiTheme="minorHAnsi"/>
        </w:rPr>
      </w:pPr>
    </w:p>
    <w:p w14:paraId="749FF538" w14:textId="378F4FF8" w:rsidR="00E51940" w:rsidRDefault="00E51940" w:rsidP="62D0D0E8">
      <w:pPr>
        <w:pStyle w:val="a6"/>
        <w:spacing w:before="0" w:beforeAutospacing="0" w:after="0" w:afterAutospacing="0"/>
        <w:jc w:val="right"/>
        <w:rPr>
          <w:rFonts w:asciiTheme="minorHAnsi" w:hAnsiTheme="minorHAnsi"/>
        </w:rPr>
      </w:pPr>
    </w:p>
    <w:p w14:paraId="0FFBA2DB" w14:textId="43A36328" w:rsidR="00E51940" w:rsidRDefault="00E51940" w:rsidP="62D0D0E8">
      <w:pPr>
        <w:pStyle w:val="a6"/>
        <w:spacing w:before="0" w:beforeAutospacing="0" w:after="0" w:afterAutospacing="0"/>
        <w:jc w:val="right"/>
        <w:rPr>
          <w:rFonts w:asciiTheme="minorHAnsi" w:hAnsiTheme="minorHAnsi"/>
        </w:rPr>
      </w:pPr>
    </w:p>
    <w:p w14:paraId="6E1FC6D3" w14:textId="541B8FED" w:rsidR="00E51940" w:rsidRDefault="00E51940" w:rsidP="62D0D0E8">
      <w:pPr>
        <w:pStyle w:val="a6"/>
        <w:spacing w:before="0" w:beforeAutospacing="0" w:after="0" w:afterAutospacing="0"/>
        <w:jc w:val="right"/>
        <w:rPr>
          <w:rFonts w:asciiTheme="minorHAnsi" w:hAnsiTheme="minorHAnsi"/>
        </w:rPr>
      </w:pPr>
    </w:p>
    <w:p w14:paraId="406D59EE" w14:textId="3E1FC957" w:rsidR="00E51940" w:rsidRDefault="00E51940" w:rsidP="62D0D0E8">
      <w:pPr>
        <w:pStyle w:val="a6"/>
        <w:spacing w:before="0" w:beforeAutospacing="0" w:after="0" w:afterAutospacing="0"/>
        <w:jc w:val="right"/>
        <w:rPr>
          <w:rFonts w:asciiTheme="minorHAnsi" w:hAnsiTheme="minorHAnsi"/>
        </w:rPr>
      </w:pPr>
    </w:p>
    <w:p w14:paraId="647BEC30" w14:textId="0120E8A0" w:rsidR="00E51940" w:rsidRDefault="00E51940" w:rsidP="62D0D0E8">
      <w:pPr>
        <w:pStyle w:val="a6"/>
        <w:spacing w:before="0" w:beforeAutospacing="0" w:after="0" w:afterAutospacing="0"/>
        <w:jc w:val="right"/>
        <w:rPr>
          <w:rFonts w:asciiTheme="minorHAnsi" w:hAnsiTheme="minorHAnsi"/>
        </w:rPr>
      </w:pPr>
    </w:p>
    <w:p w14:paraId="4CA4E2E0" w14:textId="3BA37211" w:rsidR="00E51940" w:rsidRDefault="00E51940" w:rsidP="009314D3">
      <w:pPr>
        <w:pStyle w:val="a6"/>
        <w:spacing w:before="0" w:beforeAutospacing="0" w:after="0" w:afterAutospacing="0"/>
        <w:rPr>
          <w:rFonts w:asciiTheme="minorHAnsi" w:hAnsiTheme="minorHAnsi"/>
        </w:rPr>
      </w:pPr>
    </w:p>
    <w:p w14:paraId="085BCE38" w14:textId="77777777" w:rsidR="009314D3" w:rsidRDefault="009314D3" w:rsidP="009314D3">
      <w:pPr>
        <w:pStyle w:val="a6"/>
        <w:spacing w:before="0" w:beforeAutospacing="0" w:after="0" w:afterAutospacing="0"/>
        <w:rPr>
          <w:rFonts w:asciiTheme="minorHAnsi" w:hAnsiTheme="minorHAnsi"/>
        </w:rPr>
      </w:pPr>
    </w:p>
    <w:p w14:paraId="65AD5A71" w14:textId="46739AF6" w:rsidR="00E51940" w:rsidRDefault="00E51940" w:rsidP="62D0D0E8">
      <w:pPr>
        <w:pStyle w:val="a6"/>
        <w:spacing w:before="0" w:beforeAutospacing="0" w:after="0" w:afterAutospacing="0"/>
        <w:jc w:val="right"/>
        <w:rPr>
          <w:rFonts w:asciiTheme="minorHAnsi" w:hAnsiTheme="minorHAnsi"/>
        </w:rPr>
      </w:pPr>
    </w:p>
    <w:p w14:paraId="5C0C9726" w14:textId="6A0F6717" w:rsidR="00E51940" w:rsidRDefault="00E51940" w:rsidP="62D0D0E8">
      <w:pPr>
        <w:pStyle w:val="a6"/>
        <w:spacing w:before="0" w:beforeAutospacing="0" w:after="0" w:afterAutospacing="0"/>
        <w:jc w:val="right"/>
        <w:rPr>
          <w:rFonts w:asciiTheme="minorHAnsi" w:hAnsiTheme="minorHAnsi"/>
        </w:rPr>
      </w:pPr>
    </w:p>
    <w:p w14:paraId="6BF2D8D6" w14:textId="77777777" w:rsidR="00E51940" w:rsidRPr="00E51940" w:rsidRDefault="00E51940" w:rsidP="62D0D0E8">
      <w:pPr>
        <w:pStyle w:val="a6"/>
        <w:spacing w:before="0" w:beforeAutospacing="0" w:after="0" w:afterAutospacing="0"/>
        <w:jc w:val="right"/>
        <w:rPr>
          <w:rFonts w:asciiTheme="minorHAnsi" w:hAnsiTheme="minorHAnsi"/>
        </w:rPr>
      </w:pPr>
    </w:p>
    <w:p w14:paraId="29B449AA" w14:textId="77777777" w:rsidR="00842D8F" w:rsidRPr="0024373C" w:rsidRDefault="002F7BDA" w:rsidP="0009781C">
      <w:pPr>
        <w:pStyle w:val="a6"/>
        <w:spacing w:before="0" w:beforeAutospacing="0" w:after="0" w:afterAutospacing="0"/>
        <w:jc w:val="right"/>
      </w:pPr>
      <w:r w:rsidRPr="00C43C10">
        <w:rPr>
          <w:rFonts w:ascii="Times New Roman" w:hAnsi="Times New Roman" w:cs="Times New Roman"/>
          <w:b/>
          <w:lang w:val="uk-UA"/>
        </w:rPr>
        <w:lastRenderedPageBreak/>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proofErr w:type="spellStart"/>
      <w:r w:rsidR="00842D8F" w:rsidRPr="0024373C">
        <w:t>Додаток</w:t>
      </w:r>
      <w:proofErr w:type="spellEnd"/>
      <w:r w:rsidR="00842D8F" w:rsidRPr="0024373C">
        <w:t xml:space="preserve"> 1 До </w:t>
      </w:r>
      <w:proofErr w:type="spellStart"/>
      <w:r w:rsidR="00842D8F" w:rsidRPr="0024373C">
        <w:t>Запиту</w:t>
      </w:r>
      <w:proofErr w:type="spellEnd"/>
    </w:p>
    <w:p w14:paraId="4504E37A" w14:textId="77777777" w:rsidR="00842D8F" w:rsidRPr="009911D8" w:rsidRDefault="00842D8F" w:rsidP="00842D8F">
      <w:r w:rsidRPr="009911D8">
        <w:t xml:space="preserve">Форма </w:t>
      </w:r>
      <w:proofErr w:type="spellStart"/>
      <w:r w:rsidRPr="009911D8">
        <w:t>Довідки</w:t>
      </w:r>
      <w:proofErr w:type="spellEnd"/>
    </w:p>
    <w:p w14:paraId="3053712F" w14:textId="77777777" w:rsidR="00842D8F" w:rsidRPr="009911D8" w:rsidRDefault="00842D8F" w:rsidP="00842D8F">
      <w:proofErr w:type="spellStart"/>
      <w:r w:rsidRPr="009911D8">
        <w:t>Увага</w:t>
      </w:r>
      <w:proofErr w:type="spellEnd"/>
      <w:r w:rsidRPr="009911D8">
        <w:t xml:space="preserve">! </w:t>
      </w:r>
      <w:proofErr w:type="spellStart"/>
      <w:r w:rsidRPr="009911D8">
        <w:t>Учасники</w:t>
      </w:r>
      <w:proofErr w:type="spellEnd"/>
      <w:r w:rsidRPr="009911D8">
        <w:t xml:space="preserve"> </w:t>
      </w:r>
      <w:proofErr w:type="spellStart"/>
      <w:r w:rsidRPr="009911D8">
        <w:t>повинні</w:t>
      </w:r>
      <w:proofErr w:type="spellEnd"/>
      <w:r w:rsidRPr="009911D8">
        <w:t xml:space="preserve"> </w:t>
      </w:r>
      <w:proofErr w:type="spellStart"/>
      <w:r w:rsidRPr="009911D8">
        <w:t>дотримуватись</w:t>
      </w:r>
      <w:proofErr w:type="spellEnd"/>
      <w:r w:rsidRPr="009911D8">
        <w:t xml:space="preserve"> </w:t>
      </w:r>
      <w:proofErr w:type="spellStart"/>
      <w:r w:rsidRPr="009911D8">
        <w:t>встановленої</w:t>
      </w:r>
      <w:proofErr w:type="spellEnd"/>
      <w:r w:rsidRPr="009911D8">
        <w:t xml:space="preserve"> </w:t>
      </w:r>
      <w:proofErr w:type="spellStart"/>
      <w:r w:rsidRPr="009911D8">
        <w:t>форми</w:t>
      </w:r>
      <w:proofErr w:type="spellEnd"/>
      <w:r w:rsidRPr="009911D8">
        <w:t xml:space="preserve"> </w:t>
      </w:r>
    </w:p>
    <w:p w14:paraId="6D98A12B" w14:textId="77777777" w:rsidR="00842D8F" w:rsidRPr="009911D8" w:rsidRDefault="00842D8F" w:rsidP="00842D8F"/>
    <w:p w14:paraId="07B330FF" w14:textId="77777777" w:rsidR="00842D8F" w:rsidRPr="009911D8" w:rsidRDefault="00842D8F" w:rsidP="00842D8F">
      <w:pPr>
        <w:rPr>
          <w:lang w:val="uk-UA"/>
        </w:rPr>
      </w:pPr>
      <w:r w:rsidRPr="009911D8">
        <w:rPr>
          <w:lang w:val="uk-UA"/>
        </w:rPr>
        <w:t>Назва підприємства:</w:t>
      </w:r>
    </w:p>
    <w:p w14:paraId="0B115768" w14:textId="77777777" w:rsidR="00842D8F" w:rsidRPr="009911D8" w:rsidRDefault="00842D8F" w:rsidP="00842D8F">
      <w:pPr>
        <w:rPr>
          <w:lang w:val="uk-UA"/>
        </w:rPr>
      </w:pPr>
      <w:r w:rsidRPr="009911D8">
        <w:rPr>
          <w:lang w:val="uk-UA"/>
        </w:rPr>
        <w:t>Адреса, телефон:</w:t>
      </w:r>
    </w:p>
    <w:p w14:paraId="73582C7B" w14:textId="77777777" w:rsidR="00842D8F" w:rsidRPr="009911D8" w:rsidRDefault="00842D8F" w:rsidP="00842D8F">
      <w:pPr>
        <w:rPr>
          <w:lang w:val="uk-UA"/>
        </w:rPr>
      </w:pPr>
      <w:r w:rsidRPr="009911D8">
        <w:rPr>
          <w:lang w:val="uk-UA"/>
        </w:rPr>
        <w:t>Реквізити:</w:t>
      </w:r>
    </w:p>
    <w:p w14:paraId="2946DB82" w14:textId="77777777" w:rsidR="00842D8F" w:rsidRPr="009911D8" w:rsidRDefault="00842D8F" w:rsidP="00842D8F">
      <w:pPr>
        <w:rPr>
          <w:b/>
          <w:lang w:val="uk-UA"/>
        </w:rPr>
      </w:pPr>
    </w:p>
    <w:p w14:paraId="0666285F" w14:textId="77777777" w:rsidR="00842D8F" w:rsidRPr="009911D8" w:rsidRDefault="00842D8F" w:rsidP="00842D8F">
      <w:pPr>
        <w:rPr>
          <w:lang w:val="uk-UA"/>
        </w:rPr>
      </w:pPr>
      <w:r w:rsidRPr="009911D8">
        <w:rPr>
          <w:b/>
          <w:lang w:val="uk-UA"/>
        </w:rPr>
        <w:t>Цінова пропозиція</w:t>
      </w:r>
    </w:p>
    <w:p w14:paraId="5997CC1D" w14:textId="77777777" w:rsidR="00842D8F" w:rsidRPr="009911D8" w:rsidRDefault="00842D8F" w:rsidP="00842D8F">
      <w:pPr>
        <w:rPr>
          <w:lang w:val="uk-UA"/>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5670"/>
        <w:gridCol w:w="992"/>
        <w:gridCol w:w="1559"/>
        <w:gridCol w:w="1549"/>
      </w:tblGrid>
      <w:tr w:rsidR="00842D8F" w:rsidRPr="009911D8" w14:paraId="74138606" w14:textId="77777777" w:rsidTr="305CF264">
        <w:trPr>
          <w:trHeight w:val="602"/>
        </w:trPr>
        <w:tc>
          <w:tcPr>
            <w:tcW w:w="387" w:type="dxa"/>
            <w:shd w:val="clear" w:color="auto" w:fill="D9D9D9" w:themeFill="background1" w:themeFillShade="D9"/>
            <w:vAlign w:val="center"/>
          </w:tcPr>
          <w:p w14:paraId="595C7A58" w14:textId="77777777" w:rsidR="00842D8F" w:rsidRPr="009911D8" w:rsidRDefault="00842D8F" w:rsidP="00585FAE">
            <w:pPr>
              <w:rPr>
                <w:b/>
                <w:lang w:val="uk-UA"/>
              </w:rPr>
            </w:pPr>
            <w:r w:rsidRPr="009911D8">
              <w:rPr>
                <w:b/>
                <w:lang w:val="uk-UA"/>
              </w:rPr>
              <w:t>№</w:t>
            </w:r>
          </w:p>
        </w:tc>
        <w:tc>
          <w:tcPr>
            <w:tcW w:w="5670" w:type="dxa"/>
            <w:shd w:val="clear" w:color="auto" w:fill="D9D9D9" w:themeFill="background1" w:themeFillShade="D9"/>
            <w:vAlign w:val="center"/>
          </w:tcPr>
          <w:p w14:paraId="0FBAE27C" w14:textId="77777777" w:rsidR="00842D8F" w:rsidRPr="009911D8" w:rsidRDefault="00842D8F" w:rsidP="00585FAE">
            <w:pPr>
              <w:jc w:val="center"/>
              <w:rPr>
                <w:b/>
                <w:lang w:val="uk-UA"/>
              </w:rPr>
            </w:pPr>
            <w:r w:rsidRPr="009911D8">
              <w:rPr>
                <w:b/>
                <w:lang w:val="uk-UA"/>
              </w:rPr>
              <w:t>Назва та технічні характеристики</w:t>
            </w:r>
          </w:p>
        </w:tc>
        <w:tc>
          <w:tcPr>
            <w:tcW w:w="992" w:type="dxa"/>
            <w:shd w:val="clear" w:color="auto" w:fill="D9D9D9" w:themeFill="background1" w:themeFillShade="D9"/>
            <w:vAlign w:val="center"/>
          </w:tcPr>
          <w:p w14:paraId="650B5C81" w14:textId="77777777" w:rsidR="00842D8F" w:rsidRPr="009911D8" w:rsidRDefault="00842D8F" w:rsidP="00585FAE">
            <w:pPr>
              <w:rPr>
                <w:b/>
                <w:lang w:val="uk-UA"/>
              </w:rPr>
            </w:pPr>
            <w:r w:rsidRPr="009911D8">
              <w:rPr>
                <w:b/>
                <w:lang w:val="uk-UA"/>
              </w:rPr>
              <w:t>Кількість</w:t>
            </w:r>
          </w:p>
          <w:p w14:paraId="369EE40B" w14:textId="77777777" w:rsidR="00842D8F" w:rsidRPr="009911D8" w:rsidRDefault="00842D8F" w:rsidP="00585FAE">
            <w:pPr>
              <w:rPr>
                <w:b/>
                <w:lang w:val="uk-UA"/>
              </w:rPr>
            </w:pPr>
            <w:r w:rsidRPr="009911D8">
              <w:rPr>
                <w:b/>
                <w:lang w:val="uk-UA"/>
              </w:rPr>
              <w:t>шт.</w:t>
            </w:r>
          </w:p>
        </w:tc>
        <w:tc>
          <w:tcPr>
            <w:tcW w:w="1559" w:type="dxa"/>
            <w:shd w:val="clear" w:color="auto" w:fill="D9D9D9" w:themeFill="background1" w:themeFillShade="D9"/>
          </w:tcPr>
          <w:p w14:paraId="33402C3F" w14:textId="77777777" w:rsidR="00842D8F" w:rsidRPr="009911D8" w:rsidRDefault="00842D8F" w:rsidP="00585FAE">
            <w:pPr>
              <w:rPr>
                <w:b/>
                <w:lang w:val="uk-UA"/>
              </w:rPr>
            </w:pPr>
            <w:r w:rsidRPr="009911D8">
              <w:rPr>
                <w:b/>
                <w:lang w:val="uk-UA"/>
              </w:rPr>
              <w:t>Ціна за од.</w:t>
            </w:r>
          </w:p>
          <w:p w14:paraId="7F99DBFB" w14:textId="77777777" w:rsidR="00842D8F" w:rsidRPr="009911D8" w:rsidRDefault="00842D8F" w:rsidP="00585FAE">
            <w:pPr>
              <w:rPr>
                <w:lang w:val="uk-UA"/>
              </w:rPr>
            </w:pP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110FFD37" w14:textId="77777777" w:rsidR="00842D8F" w:rsidRPr="009911D8" w:rsidRDefault="00842D8F" w:rsidP="00585FAE">
            <w:pPr>
              <w:rPr>
                <w:b/>
                <w:lang w:val="uk-UA"/>
              </w:rPr>
            </w:pPr>
          </w:p>
        </w:tc>
        <w:tc>
          <w:tcPr>
            <w:tcW w:w="1549" w:type="dxa"/>
            <w:shd w:val="clear" w:color="auto" w:fill="D9D9D9" w:themeFill="background1" w:themeFillShade="D9"/>
            <w:vAlign w:val="center"/>
          </w:tcPr>
          <w:p w14:paraId="49BAD610" w14:textId="77777777" w:rsidR="00842D8F" w:rsidRPr="009911D8" w:rsidRDefault="00842D8F" w:rsidP="00585FAE">
            <w:pPr>
              <w:rPr>
                <w:lang w:val="uk-UA"/>
              </w:rPr>
            </w:pPr>
            <w:r w:rsidRPr="009911D8">
              <w:rPr>
                <w:b/>
                <w:lang w:val="uk-UA"/>
              </w:rPr>
              <w:t xml:space="preserve">Вартість </w:t>
            </w: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6B699379" w14:textId="77777777" w:rsidR="00842D8F" w:rsidRPr="009911D8" w:rsidRDefault="00842D8F" w:rsidP="00585FAE">
            <w:pPr>
              <w:rPr>
                <w:b/>
                <w:lang w:val="uk-UA"/>
              </w:rPr>
            </w:pPr>
          </w:p>
        </w:tc>
      </w:tr>
      <w:tr w:rsidR="00842D8F" w:rsidRPr="009911D8" w14:paraId="31A6A853" w14:textId="77777777" w:rsidTr="305CF264">
        <w:trPr>
          <w:trHeight w:val="110"/>
        </w:trPr>
        <w:tc>
          <w:tcPr>
            <w:tcW w:w="387" w:type="dxa"/>
            <w:shd w:val="clear" w:color="auto" w:fill="auto"/>
            <w:vAlign w:val="center"/>
          </w:tcPr>
          <w:p w14:paraId="56B20A0C" w14:textId="77777777" w:rsidR="00842D8F" w:rsidRPr="009911D8" w:rsidRDefault="00842D8F" w:rsidP="00585FAE">
            <w:pPr>
              <w:rPr>
                <w:lang w:val="uk-UA"/>
              </w:rPr>
            </w:pPr>
            <w:r w:rsidRPr="009911D8">
              <w:rPr>
                <w:lang w:val="uk-UA"/>
              </w:rPr>
              <w:t>1</w:t>
            </w:r>
          </w:p>
        </w:tc>
        <w:tc>
          <w:tcPr>
            <w:tcW w:w="5670" w:type="dxa"/>
            <w:shd w:val="clear" w:color="auto" w:fill="auto"/>
            <w:vAlign w:val="center"/>
          </w:tcPr>
          <w:p w14:paraId="4112198D" w14:textId="77777777" w:rsidR="009314D3" w:rsidRDefault="009314D3" w:rsidP="009314D3">
            <w:pPr>
              <w:numPr>
                <w:ilvl w:val="0"/>
                <w:numId w:val="7"/>
              </w:numPr>
              <w:ind w:left="360"/>
              <w:jc w:val="both"/>
              <w:rPr>
                <w:color w:val="212121"/>
                <w:lang w:val="uk-UA" w:eastAsia="uk-UA"/>
              </w:rPr>
            </w:pPr>
            <w:proofErr w:type="spellStart"/>
            <w:r>
              <w:rPr>
                <w:color w:val="212121"/>
              </w:rPr>
              <w:t>Матеріал</w:t>
            </w:r>
            <w:proofErr w:type="spellEnd"/>
            <w:r>
              <w:rPr>
                <w:color w:val="212121"/>
              </w:rPr>
              <w:t xml:space="preserve"> – </w:t>
            </w:r>
            <w:proofErr w:type="spellStart"/>
            <w:r>
              <w:rPr>
                <w:color w:val="212121"/>
              </w:rPr>
              <w:t>бавовна</w:t>
            </w:r>
            <w:proofErr w:type="spellEnd"/>
            <w:r>
              <w:rPr>
                <w:color w:val="212121"/>
              </w:rPr>
              <w:t>.</w:t>
            </w:r>
          </w:p>
          <w:p w14:paraId="6E6B00C6" w14:textId="77777777" w:rsidR="009314D3" w:rsidRDefault="009314D3" w:rsidP="009314D3">
            <w:pPr>
              <w:numPr>
                <w:ilvl w:val="0"/>
                <w:numId w:val="7"/>
              </w:numPr>
              <w:ind w:left="360"/>
              <w:jc w:val="both"/>
              <w:rPr>
                <w:color w:val="212121"/>
              </w:rPr>
            </w:pPr>
            <w:proofErr w:type="spellStart"/>
            <w:r>
              <w:rPr>
                <w:color w:val="212121"/>
              </w:rPr>
              <w:t>Колір</w:t>
            </w:r>
            <w:proofErr w:type="spellEnd"/>
            <w:r>
              <w:rPr>
                <w:color w:val="212121"/>
              </w:rPr>
              <w:t xml:space="preserve"> – </w:t>
            </w:r>
            <w:proofErr w:type="spellStart"/>
            <w:r>
              <w:rPr>
                <w:color w:val="212121"/>
              </w:rPr>
              <w:t>червоний</w:t>
            </w:r>
            <w:proofErr w:type="spellEnd"/>
            <w:r>
              <w:rPr>
                <w:color w:val="212121"/>
              </w:rPr>
              <w:t>.</w:t>
            </w:r>
          </w:p>
          <w:p w14:paraId="1A09A1DF" w14:textId="77777777" w:rsidR="009314D3" w:rsidRDefault="009314D3" w:rsidP="009314D3">
            <w:pPr>
              <w:numPr>
                <w:ilvl w:val="0"/>
                <w:numId w:val="7"/>
              </w:numPr>
              <w:ind w:left="360"/>
              <w:jc w:val="both"/>
              <w:rPr>
                <w:color w:val="212121"/>
              </w:rPr>
            </w:pPr>
            <w:r>
              <w:rPr>
                <w:color w:val="212121"/>
              </w:rPr>
              <w:t xml:space="preserve">На </w:t>
            </w:r>
            <w:proofErr w:type="spellStart"/>
            <w:r>
              <w:rPr>
                <w:color w:val="212121"/>
              </w:rPr>
              <w:t>лицьовій</w:t>
            </w:r>
            <w:proofErr w:type="spellEnd"/>
            <w:r>
              <w:rPr>
                <w:color w:val="212121"/>
              </w:rPr>
              <w:t xml:space="preserve"> і </w:t>
            </w:r>
            <w:proofErr w:type="spellStart"/>
            <w:r>
              <w:rPr>
                <w:color w:val="212121"/>
              </w:rPr>
              <w:t>зворотній</w:t>
            </w:r>
            <w:proofErr w:type="spellEnd"/>
            <w:r>
              <w:rPr>
                <w:color w:val="212121"/>
              </w:rPr>
              <w:t xml:space="preserve"> сторонах – лого ТЧХУ та </w:t>
            </w:r>
            <w:proofErr w:type="spellStart"/>
            <w:r>
              <w:rPr>
                <w:color w:val="212121"/>
              </w:rPr>
              <w:t>емблема</w:t>
            </w:r>
            <w:proofErr w:type="spellEnd"/>
            <w:r>
              <w:rPr>
                <w:color w:val="212121"/>
              </w:rPr>
              <w:t xml:space="preserve"> (7*7 см і 20*20 см </w:t>
            </w:r>
            <w:proofErr w:type="spellStart"/>
            <w:proofErr w:type="gramStart"/>
            <w:r>
              <w:rPr>
                <w:color w:val="212121"/>
              </w:rPr>
              <w:t>відповідно</w:t>
            </w:r>
            <w:proofErr w:type="spellEnd"/>
            <w:r>
              <w:rPr>
                <w:color w:val="212121"/>
              </w:rPr>
              <w:t>)   </w:t>
            </w:r>
            <w:proofErr w:type="spellStart"/>
            <w:proofErr w:type="gramEnd"/>
            <w:r>
              <w:rPr>
                <w:color w:val="212121"/>
              </w:rPr>
              <w:t>надпис</w:t>
            </w:r>
            <w:proofErr w:type="spellEnd"/>
            <w:r>
              <w:rPr>
                <w:color w:val="212121"/>
              </w:rPr>
              <w:t xml:space="preserve"> </w:t>
            </w:r>
            <w:proofErr w:type="spellStart"/>
            <w:r>
              <w:rPr>
                <w:color w:val="212121"/>
              </w:rPr>
              <w:t>Загін</w:t>
            </w:r>
            <w:proofErr w:type="spellEnd"/>
            <w:r>
              <w:rPr>
                <w:color w:val="212121"/>
              </w:rPr>
              <w:t xml:space="preserve"> </w:t>
            </w:r>
            <w:proofErr w:type="spellStart"/>
            <w:r>
              <w:rPr>
                <w:color w:val="212121"/>
              </w:rPr>
              <w:t>Швидкого</w:t>
            </w:r>
            <w:proofErr w:type="spellEnd"/>
            <w:r>
              <w:rPr>
                <w:color w:val="212121"/>
              </w:rPr>
              <w:t xml:space="preserve"> </w:t>
            </w:r>
            <w:proofErr w:type="spellStart"/>
            <w:r>
              <w:rPr>
                <w:color w:val="212121"/>
              </w:rPr>
              <w:t>Реагування</w:t>
            </w:r>
            <w:proofErr w:type="spellEnd"/>
            <w:r>
              <w:rPr>
                <w:color w:val="212121"/>
              </w:rPr>
              <w:t>.</w:t>
            </w:r>
          </w:p>
          <w:p w14:paraId="7E9397E3" w14:textId="77777777" w:rsidR="009314D3" w:rsidRDefault="009314D3" w:rsidP="009314D3">
            <w:pPr>
              <w:jc w:val="both"/>
            </w:pPr>
            <w:proofErr w:type="spellStart"/>
            <w:r>
              <w:rPr>
                <w:color w:val="212121"/>
              </w:rPr>
              <w:t>Способи</w:t>
            </w:r>
            <w:proofErr w:type="spellEnd"/>
            <w:r>
              <w:rPr>
                <w:color w:val="212121"/>
              </w:rPr>
              <w:t xml:space="preserve"> </w:t>
            </w:r>
            <w:proofErr w:type="spellStart"/>
            <w:r>
              <w:rPr>
                <w:color w:val="212121"/>
              </w:rPr>
              <w:t>нанесення</w:t>
            </w:r>
            <w:proofErr w:type="spellEnd"/>
            <w:r>
              <w:rPr>
                <w:color w:val="212121"/>
              </w:rPr>
              <w:t>:</w:t>
            </w:r>
          </w:p>
          <w:p w14:paraId="7F36E249" w14:textId="77777777" w:rsidR="009314D3" w:rsidRDefault="009314D3" w:rsidP="009314D3">
            <w:pPr>
              <w:numPr>
                <w:ilvl w:val="0"/>
                <w:numId w:val="7"/>
              </w:numPr>
              <w:ind w:left="360"/>
              <w:jc w:val="both"/>
              <w:rPr>
                <w:color w:val="212121"/>
              </w:rPr>
            </w:pPr>
            <w:r>
              <w:rPr>
                <w:color w:val="212121"/>
              </w:rPr>
              <w:t xml:space="preserve">лого 7*7 см – нашивка з </w:t>
            </w:r>
            <w:proofErr w:type="spellStart"/>
            <w:r>
              <w:rPr>
                <w:color w:val="212121"/>
              </w:rPr>
              <w:t>вишивкою</w:t>
            </w:r>
            <w:proofErr w:type="spellEnd"/>
            <w:r>
              <w:rPr>
                <w:color w:val="212121"/>
              </w:rPr>
              <w:t>;</w:t>
            </w:r>
          </w:p>
          <w:p w14:paraId="7794106A" w14:textId="77777777" w:rsidR="009314D3" w:rsidRDefault="009314D3" w:rsidP="009314D3">
            <w:pPr>
              <w:shd w:val="clear" w:color="auto" w:fill="FFFFFF"/>
            </w:pPr>
            <w:proofErr w:type="spellStart"/>
            <w:r>
              <w:rPr>
                <w:color w:val="212121"/>
              </w:rPr>
              <w:t>емблема</w:t>
            </w:r>
            <w:proofErr w:type="spellEnd"/>
            <w:r>
              <w:rPr>
                <w:color w:val="212121"/>
              </w:rPr>
              <w:t xml:space="preserve"> 20*20 </w:t>
            </w:r>
            <w:proofErr w:type="gramStart"/>
            <w:r>
              <w:rPr>
                <w:color w:val="212121"/>
              </w:rPr>
              <w:t>см  та</w:t>
            </w:r>
            <w:proofErr w:type="gramEnd"/>
            <w:r>
              <w:rPr>
                <w:color w:val="212121"/>
              </w:rPr>
              <w:t xml:space="preserve"> </w:t>
            </w:r>
            <w:proofErr w:type="spellStart"/>
            <w:r>
              <w:rPr>
                <w:color w:val="212121"/>
              </w:rPr>
              <w:t>надпис</w:t>
            </w:r>
            <w:proofErr w:type="spellEnd"/>
            <w:r>
              <w:rPr>
                <w:color w:val="212121"/>
              </w:rPr>
              <w:t xml:space="preserve"> </w:t>
            </w:r>
            <w:proofErr w:type="spellStart"/>
            <w:r>
              <w:rPr>
                <w:color w:val="212121"/>
              </w:rPr>
              <w:t>Загін</w:t>
            </w:r>
            <w:proofErr w:type="spellEnd"/>
            <w:r>
              <w:rPr>
                <w:color w:val="212121"/>
              </w:rPr>
              <w:t xml:space="preserve"> </w:t>
            </w:r>
            <w:proofErr w:type="spellStart"/>
            <w:r>
              <w:rPr>
                <w:color w:val="212121"/>
              </w:rPr>
              <w:t>Швидкого</w:t>
            </w:r>
            <w:proofErr w:type="spellEnd"/>
            <w:r>
              <w:rPr>
                <w:color w:val="212121"/>
              </w:rPr>
              <w:t xml:space="preserve"> </w:t>
            </w:r>
            <w:proofErr w:type="spellStart"/>
            <w:r>
              <w:rPr>
                <w:color w:val="212121"/>
              </w:rPr>
              <w:t>Реагування</w:t>
            </w:r>
            <w:proofErr w:type="spellEnd"/>
            <w:r>
              <w:rPr>
                <w:color w:val="212121"/>
              </w:rPr>
              <w:t xml:space="preserve">  – </w:t>
            </w:r>
            <w:proofErr w:type="spellStart"/>
            <w:r>
              <w:rPr>
                <w:color w:val="212121"/>
              </w:rPr>
              <w:t>шовкографія</w:t>
            </w:r>
            <w:proofErr w:type="spellEnd"/>
            <w:r>
              <w:rPr>
                <w:color w:val="212121"/>
              </w:rPr>
              <w:t>.</w:t>
            </w:r>
          </w:p>
          <w:p w14:paraId="0646A321" w14:textId="77777777" w:rsidR="009314D3" w:rsidRDefault="009314D3" w:rsidP="009314D3">
            <w:pPr>
              <w:shd w:val="clear" w:color="auto" w:fill="FFFFFF"/>
            </w:pPr>
            <w:proofErr w:type="spellStart"/>
            <w:r>
              <w:rPr>
                <w:color w:val="212121"/>
              </w:rPr>
              <w:t>Розмірна</w:t>
            </w:r>
            <w:proofErr w:type="spellEnd"/>
            <w:r>
              <w:rPr>
                <w:color w:val="212121"/>
              </w:rPr>
              <w:t xml:space="preserve"> </w:t>
            </w:r>
            <w:proofErr w:type="spellStart"/>
            <w:r>
              <w:rPr>
                <w:color w:val="212121"/>
              </w:rPr>
              <w:t>сітка</w:t>
            </w:r>
            <w:proofErr w:type="spellEnd"/>
            <w:r>
              <w:rPr>
                <w:color w:val="212121"/>
              </w:rPr>
              <w:t>:</w:t>
            </w:r>
          </w:p>
          <w:p w14:paraId="5EECDCC3" w14:textId="77777777" w:rsidR="009314D3" w:rsidRDefault="009314D3" w:rsidP="009314D3">
            <w:pPr>
              <w:shd w:val="clear" w:color="auto" w:fill="FFFFFF"/>
            </w:pPr>
            <w:r>
              <w:rPr>
                <w:color w:val="212121"/>
              </w:rPr>
              <w:t> </w:t>
            </w:r>
          </w:p>
          <w:p w14:paraId="3FDE1263" w14:textId="77777777" w:rsidR="009314D3" w:rsidRDefault="009314D3" w:rsidP="009314D3">
            <w:pPr>
              <w:shd w:val="clear" w:color="auto" w:fill="FFFFFF"/>
            </w:pPr>
            <w:proofErr w:type="spellStart"/>
            <w:r>
              <w:rPr>
                <w:color w:val="212121"/>
              </w:rPr>
              <w:t>Xs</w:t>
            </w:r>
            <w:proofErr w:type="spellEnd"/>
            <w:r>
              <w:rPr>
                <w:color w:val="212121"/>
              </w:rPr>
              <w:t xml:space="preserve"> - 60</w:t>
            </w:r>
          </w:p>
          <w:p w14:paraId="457428DF" w14:textId="77777777" w:rsidR="009314D3" w:rsidRDefault="009314D3" w:rsidP="009314D3">
            <w:pPr>
              <w:shd w:val="clear" w:color="auto" w:fill="FFFFFF"/>
            </w:pPr>
            <w:r>
              <w:rPr>
                <w:color w:val="212121"/>
              </w:rPr>
              <w:t>S - 60</w:t>
            </w:r>
          </w:p>
          <w:p w14:paraId="1450C2BD" w14:textId="77777777" w:rsidR="009314D3" w:rsidRDefault="009314D3" w:rsidP="009314D3">
            <w:pPr>
              <w:shd w:val="clear" w:color="auto" w:fill="FFFFFF"/>
            </w:pPr>
            <w:r>
              <w:rPr>
                <w:color w:val="212121"/>
              </w:rPr>
              <w:t>M - 60</w:t>
            </w:r>
          </w:p>
          <w:p w14:paraId="794B8A53" w14:textId="77777777" w:rsidR="009314D3" w:rsidRDefault="009314D3" w:rsidP="009314D3">
            <w:pPr>
              <w:shd w:val="clear" w:color="auto" w:fill="FFFFFF"/>
            </w:pPr>
            <w:r>
              <w:rPr>
                <w:color w:val="212121"/>
              </w:rPr>
              <w:t>L - 100</w:t>
            </w:r>
          </w:p>
          <w:p w14:paraId="62067ECC" w14:textId="77777777" w:rsidR="009314D3" w:rsidRDefault="009314D3" w:rsidP="009314D3">
            <w:pPr>
              <w:shd w:val="clear" w:color="auto" w:fill="FFFFFF"/>
            </w:pPr>
            <w:r>
              <w:rPr>
                <w:color w:val="212121"/>
              </w:rPr>
              <w:t>XL - 60</w:t>
            </w:r>
          </w:p>
          <w:p w14:paraId="2E3B40A3" w14:textId="77777777" w:rsidR="009314D3" w:rsidRDefault="009314D3" w:rsidP="009314D3">
            <w:pPr>
              <w:shd w:val="clear" w:color="auto" w:fill="FFFFFF"/>
            </w:pPr>
            <w:r>
              <w:rPr>
                <w:color w:val="212121"/>
              </w:rPr>
              <w:t>X</w:t>
            </w:r>
            <w:r>
              <w:rPr>
                <w:color w:val="000000"/>
              </w:rPr>
              <w:t>ХХ</w:t>
            </w:r>
            <w:r>
              <w:rPr>
                <w:color w:val="212121"/>
              </w:rPr>
              <w:t>L - 60</w:t>
            </w:r>
          </w:p>
          <w:p w14:paraId="2D1EFC2D" w14:textId="77777777" w:rsidR="009314D3" w:rsidRDefault="009314D3" w:rsidP="009314D3">
            <w:pPr>
              <w:shd w:val="clear" w:color="auto" w:fill="FFFFFF"/>
              <w:rPr>
                <w:lang w:val="uk-UA" w:eastAsia="uk-UA"/>
              </w:rPr>
            </w:pPr>
            <w:proofErr w:type="spellStart"/>
            <w:r>
              <w:rPr>
                <w:color w:val="212121"/>
                <w:highlight w:val="yellow"/>
              </w:rPr>
              <w:t>Розмір</w:t>
            </w:r>
            <w:proofErr w:type="spellEnd"/>
            <w:r>
              <w:rPr>
                <w:color w:val="212121"/>
                <w:highlight w:val="yellow"/>
              </w:rPr>
              <w:t xml:space="preserve"> футболки XХХL – 60 </w:t>
            </w:r>
            <w:proofErr w:type="spellStart"/>
            <w:r>
              <w:rPr>
                <w:color w:val="212121"/>
                <w:highlight w:val="yellow"/>
              </w:rPr>
              <w:t>обов’язковий</w:t>
            </w:r>
            <w:proofErr w:type="spellEnd"/>
            <w:r>
              <w:rPr>
                <w:color w:val="212121"/>
                <w:highlight w:val="yellow"/>
              </w:rPr>
              <w:t>!!!!!!</w:t>
            </w:r>
          </w:p>
          <w:p w14:paraId="0610EDC8" w14:textId="77777777" w:rsidR="00E51940" w:rsidRDefault="00E51940" w:rsidP="00E51940">
            <w:pPr>
              <w:pStyle w:val="a6"/>
              <w:spacing w:before="0" w:beforeAutospacing="0" w:after="0" w:afterAutospacing="0"/>
              <w:jc w:val="both"/>
              <w:rPr>
                <w:lang w:val="uk-UA"/>
              </w:rPr>
            </w:pPr>
          </w:p>
          <w:p w14:paraId="526CFB66" w14:textId="247BB054" w:rsidR="00E51940" w:rsidRPr="009911D8" w:rsidRDefault="00E51940" w:rsidP="00842D8F">
            <w:pPr>
              <w:rPr>
                <w:lang w:val="uk-UA"/>
              </w:rPr>
            </w:pPr>
          </w:p>
        </w:tc>
        <w:tc>
          <w:tcPr>
            <w:tcW w:w="992" w:type="dxa"/>
            <w:shd w:val="clear" w:color="auto" w:fill="auto"/>
          </w:tcPr>
          <w:p w14:paraId="67FBFF69" w14:textId="6548EC00" w:rsidR="00842D8F" w:rsidRPr="009911D8" w:rsidRDefault="009314D3" w:rsidP="00585FAE">
            <w:pPr>
              <w:jc w:val="center"/>
              <w:rPr>
                <w:lang w:val="uk-UA"/>
              </w:rPr>
            </w:pPr>
            <w:r>
              <w:rPr>
                <w:lang w:val="uk-UA"/>
              </w:rPr>
              <w:t>400</w:t>
            </w:r>
          </w:p>
        </w:tc>
        <w:tc>
          <w:tcPr>
            <w:tcW w:w="1559" w:type="dxa"/>
          </w:tcPr>
          <w:p w14:paraId="3FE9F23F" w14:textId="77777777" w:rsidR="00842D8F" w:rsidRPr="009911D8" w:rsidRDefault="00842D8F" w:rsidP="00585FAE">
            <w:pPr>
              <w:rPr>
                <w:b/>
                <w:lang w:val="uk-UA"/>
              </w:rPr>
            </w:pPr>
          </w:p>
        </w:tc>
        <w:tc>
          <w:tcPr>
            <w:tcW w:w="1549" w:type="dxa"/>
            <w:shd w:val="clear" w:color="auto" w:fill="auto"/>
            <w:vAlign w:val="center"/>
          </w:tcPr>
          <w:p w14:paraId="1F72F646" w14:textId="77777777" w:rsidR="00842D8F" w:rsidRPr="009911D8" w:rsidRDefault="00842D8F" w:rsidP="00585FAE">
            <w:pPr>
              <w:rPr>
                <w:b/>
                <w:lang w:val="uk-UA"/>
              </w:rPr>
            </w:pPr>
          </w:p>
        </w:tc>
      </w:tr>
    </w:tbl>
    <w:p w14:paraId="4D597FD1" w14:textId="77777777" w:rsidR="00842D8F" w:rsidRPr="009911D8" w:rsidRDefault="00842D8F" w:rsidP="00842D8F">
      <w:pPr>
        <w:rPr>
          <w:lang w:val="uk-UA"/>
        </w:rPr>
      </w:pPr>
      <w:r w:rsidRPr="009911D8">
        <w:rPr>
          <w:lang w:val="uk-UA"/>
        </w:rPr>
        <w:t>Умови оплати: (50% передплата)________________________</w:t>
      </w:r>
    </w:p>
    <w:p w14:paraId="3A7D5990" w14:textId="13F74CC9" w:rsidR="00842D8F" w:rsidRPr="009911D8" w:rsidRDefault="00842D8F" w:rsidP="00842D8F">
      <w:pPr>
        <w:rPr>
          <w:lang w:val="uk-UA"/>
        </w:rPr>
      </w:pPr>
      <w:r w:rsidRPr="305CF264">
        <w:rPr>
          <w:lang w:val="uk-UA"/>
        </w:rPr>
        <w:t>Термін поставки:</w:t>
      </w:r>
      <w:r w:rsidR="00E82816" w:rsidRPr="305CF264">
        <w:rPr>
          <w:lang w:val="uk-UA"/>
        </w:rPr>
        <w:t xml:space="preserve"> </w:t>
      </w:r>
      <w:r w:rsidR="009314D3">
        <w:rPr>
          <w:lang w:val="uk-UA"/>
        </w:rPr>
        <w:t>до 15.08.2021</w:t>
      </w:r>
    </w:p>
    <w:p w14:paraId="3812C34A" w14:textId="6924E06C" w:rsidR="00842D8F" w:rsidRPr="009911D8" w:rsidRDefault="00842D8F" w:rsidP="00842D8F">
      <w:pPr>
        <w:rPr>
          <w:lang w:val="uk-UA"/>
        </w:rPr>
      </w:pPr>
      <w:r w:rsidRPr="305CF264">
        <w:rPr>
          <w:lang w:val="uk-UA"/>
        </w:rPr>
        <w:t>Умови поставки: цінова пропозиція включає адресну доставку</w:t>
      </w:r>
      <w:r w:rsidR="00EF7F4F" w:rsidRPr="305CF264">
        <w:rPr>
          <w:lang w:val="uk-UA"/>
        </w:rPr>
        <w:t xml:space="preserve"> у місто </w:t>
      </w:r>
      <w:r w:rsidR="7F2B3B85" w:rsidRPr="305CF264">
        <w:rPr>
          <w:lang w:val="uk-UA"/>
        </w:rPr>
        <w:t>Київ, вул. Пушкінська 30</w:t>
      </w:r>
    </w:p>
    <w:p w14:paraId="24E45A3F" w14:textId="77777777" w:rsidR="00842D8F" w:rsidRPr="009911D8" w:rsidRDefault="00842D8F" w:rsidP="00842D8F">
      <w:pPr>
        <w:rPr>
          <w:lang w:val="uk-UA"/>
        </w:rPr>
      </w:pPr>
      <w:r w:rsidRPr="009911D8">
        <w:rPr>
          <w:lang w:val="uk-UA"/>
        </w:rPr>
        <w:t>Додаткова інформація:________________________________________________</w:t>
      </w:r>
    </w:p>
    <w:p w14:paraId="08CE6F91" w14:textId="77777777" w:rsidR="00842D8F" w:rsidRPr="009911D8" w:rsidRDefault="00842D8F" w:rsidP="00842D8F">
      <w:pPr>
        <w:rPr>
          <w:lang w:val="uk-UA"/>
        </w:rPr>
      </w:pPr>
    </w:p>
    <w:p w14:paraId="61CDCEAD" w14:textId="77777777" w:rsidR="00842D8F" w:rsidRPr="009911D8" w:rsidRDefault="00842D8F" w:rsidP="00842D8F">
      <w:pPr>
        <w:rPr>
          <w:b/>
          <w:bCs/>
          <w:i/>
          <w:lang w:val="uk-UA"/>
        </w:rPr>
      </w:pPr>
    </w:p>
    <w:p w14:paraId="194DFF32" w14:textId="77777777" w:rsidR="007C2274" w:rsidRDefault="00842D8F" w:rsidP="0009781C">
      <w:pPr>
        <w:rPr>
          <w:b/>
          <w:lang w:val="uk-UA"/>
        </w:rPr>
      </w:pPr>
      <w:r w:rsidRPr="009911D8">
        <w:rPr>
          <w:lang w:val="uk-UA"/>
        </w:rPr>
        <w:t xml:space="preserve">Підпис відповідальної особи/штамп                                                       </w:t>
      </w:r>
    </w:p>
    <w:p w14:paraId="6BB9E253" w14:textId="77777777" w:rsidR="00543AB8" w:rsidRDefault="00543AB8" w:rsidP="00C16D69">
      <w:pPr>
        <w:jc w:val="center"/>
        <w:rPr>
          <w:b/>
          <w:lang w:val="uk-UA"/>
        </w:rPr>
      </w:pPr>
    </w:p>
    <w:p w14:paraId="23DE523C" w14:textId="77777777" w:rsidR="00543AB8" w:rsidRPr="00FE3585" w:rsidRDefault="00543AB8" w:rsidP="0009781C">
      <w:pPr>
        <w:tabs>
          <w:tab w:val="left" w:pos="1701"/>
        </w:tabs>
        <w:rPr>
          <w:b/>
          <w:sz w:val="22"/>
          <w:szCs w:val="22"/>
          <w:lang w:val="uk-UA" w:eastAsia="en-GB"/>
        </w:rPr>
      </w:pPr>
    </w:p>
    <w:p w14:paraId="52E56223" w14:textId="0620CA55" w:rsidR="00543AB8" w:rsidRPr="00C43C10" w:rsidRDefault="009314D3" w:rsidP="00C16D69">
      <w:pPr>
        <w:jc w:val="center"/>
        <w:rPr>
          <w:b/>
          <w:lang w:val="uk-UA"/>
        </w:rPr>
      </w:pPr>
      <w:r>
        <w:rPr>
          <w:noProof/>
          <w:lang w:val="uk-UA"/>
        </w:rPr>
        <w:lastRenderedPageBreak/>
        <w:drawing>
          <wp:inline distT="0" distB="0" distL="0" distR="0" wp14:anchorId="32FEE3AA" wp14:editId="7770C0DA">
            <wp:extent cx="5935980" cy="3771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771900"/>
                    </a:xfrm>
                    <a:prstGeom prst="rect">
                      <a:avLst/>
                    </a:prstGeom>
                    <a:noFill/>
                    <a:ln>
                      <a:noFill/>
                    </a:ln>
                  </pic:spPr>
                </pic:pic>
              </a:graphicData>
            </a:graphic>
          </wp:inline>
        </w:drawing>
      </w:r>
    </w:p>
    <w:sectPr w:rsidR="00543AB8" w:rsidRPr="00C43C10" w:rsidSect="005E37D7">
      <w:headerReference w:type="even" r:id="rId11"/>
      <w:headerReference w:type="default" r:id="rId12"/>
      <w:footerReference w:type="even" r:id="rId13"/>
      <w:footerReference w:type="default" r:id="rId14"/>
      <w:headerReference w:type="first" r:id="rId15"/>
      <w:footerReference w:type="first" r:id="rId1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3567" w14:textId="77777777" w:rsidR="003F4DEE" w:rsidRDefault="003F4DEE">
      <w:r>
        <w:separator/>
      </w:r>
    </w:p>
  </w:endnote>
  <w:endnote w:type="continuationSeparator" w:id="0">
    <w:p w14:paraId="6F0A479C" w14:textId="77777777" w:rsidR="003F4DEE" w:rsidRDefault="003F4DEE">
      <w:r>
        <w:continuationSeparator/>
      </w:r>
    </w:p>
  </w:endnote>
  <w:endnote w:type="continuationNotice" w:id="1">
    <w:p w14:paraId="1A3F17DA" w14:textId="77777777" w:rsidR="003F4DEE" w:rsidRDefault="003F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5FAE" w:rsidRDefault="00FF69B1"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59315" w14:textId="77777777" w:rsidR="00585FAE" w:rsidRDefault="00585F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585FAE" w:rsidRDefault="00585FA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9F2605" w:rsidRDefault="009F26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4394" w14:textId="77777777" w:rsidR="003F4DEE" w:rsidRDefault="003F4DEE">
      <w:r>
        <w:separator/>
      </w:r>
    </w:p>
  </w:footnote>
  <w:footnote w:type="continuationSeparator" w:id="0">
    <w:p w14:paraId="41061B4B" w14:textId="77777777" w:rsidR="003F4DEE" w:rsidRDefault="003F4DEE">
      <w:r>
        <w:continuationSeparator/>
      </w:r>
    </w:p>
  </w:footnote>
  <w:footnote w:type="continuationNotice" w:id="1">
    <w:p w14:paraId="3C78BA35" w14:textId="77777777" w:rsidR="003F4DEE" w:rsidRDefault="003F4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9F2605" w:rsidRDefault="009F26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9F2605" w:rsidRDefault="009F260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9F2605" w:rsidRDefault="009F26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66214BA"/>
    <w:multiLevelType w:val="multilevel"/>
    <w:tmpl w:val="CF326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B1"/>
    <w:rsid w:val="00012689"/>
    <w:rsid w:val="000521BB"/>
    <w:rsid w:val="00067336"/>
    <w:rsid w:val="000711A6"/>
    <w:rsid w:val="000749C3"/>
    <w:rsid w:val="00085BB0"/>
    <w:rsid w:val="00090D2A"/>
    <w:rsid w:val="0009781C"/>
    <w:rsid w:val="000B1BD9"/>
    <w:rsid w:val="000E3C3F"/>
    <w:rsid w:val="00120E10"/>
    <w:rsid w:val="00152D35"/>
    <w:rsid w:val="00167DC3"/>
    <w:rsid w:val="001A67A9"/>
    <w:rsid w:val="001B6F3E"/>
    <w:rsid w:val="001C16E5"/>
    <w:rsid w:val="001E63B1"/>
    <w:rsid w:val="001F79EC"/>
    <w:rsid w:val="00227AD9"/>
    <w:rsid w:val="00296142"/>
    <w:rsid w:val="002A6DC7"/>
    <w:rsid w:val="002C6B8A"/>
    <w:rsid w:val="002E3F36"/>
    <w:rsid w:val="002F7BDA"/>
    <w:rsid w:val="003310C1"/>
    <w:rsid w:val="00336860"/>
    <w:rsid w:val="003807BE"/>
    <w:rsid w:val="003902BE"/>
    <w:rsid w:val="003E0383"/>
    <w:rsid w:val="003F211D"/>
    <w:rsid w:val="003F4DEE"/>
    <w:rsid w:val="00402A08"/>
    <w:rsid w:val="004151B7"/>
    <w:rsid w:val="00423EDD"/>
    <w:rsid w:val="00425F2B"/>
    <w:rsid w:val="00433AEB"/>
    <w:rsid w:val="00437510"/>
    <w:rsid w:val="00486E0B"/>
    <w:rsid w:val="004A2365"/>
    <w:rsid w:val="004A3095"/>
    <w:rsid w:val="004A6CB2"/>
    <w:rsid w:val="004D62B9"/>
    <w:rsid w:val="004E1F1C"/>
    <w:rsid w:val="004F1265"/>
    <w:rsid w:val="00503208"/>
    <w:rsid w:val="0051509E"/>
    <w:rsid w:val="00530BBC"/>
    <w:rsid w:val="00532DBE"/>
    <w:rsid w:val="00543AB8"/>
    <w:rsid w:val="005612D5"/>
    <w:rsid w:val="0056272B"/>
    <w:rsid w:val="00585FAE"/>
    <w:rsid w:val="005C45D2"/>
    <w:rsid w:val="005D69AC"/>
    <w:rsid w:val="005E1298"/>
    <w:rsid w:val="005E37D7"/>
    <w:rsid w:val="005F63B0"/>
    <w:rsid w:val="0061719E"/>
    <w:rsid w:val="00654336"/>
    <w:rsid w:val="00682D3F"/>
    <w:rsid w:val="00690135"/>
    <w:rsid w:val="00691D13"/>
    <w:rsid w:val="006A66E8"/>
    <w:rsid w:val="006B5E8E"/>
    <w:rsid w:val="006C0BEA"/>
    <w:rsid w:val="006E5D3D"/>
    <w:rsid w:val="0070275E"/>
    <w:rsid w:val="00713455"/>
    <w:rsid w:val="007253B6"/>
    <w:rsid w:val="00757B41"/>
    <w:rsid w:val="00760352"/>
    <w:rsid w:val="00770EDE"/>
    <w:rsid w:val="007904D9"/>
    <w:rsid w:val="007B0686"/>
    <w:rsid w:val="007C2274"/>
    <w:rsid w:val="007D2414"/>
    <w:rsid w:val="007D4701"/>
    <w:rsid w:val="007F572A"/>
    <w:rsid w:val="008214B6"/>
    <w:rsid w:val="00827EBD"/>
    <w:rsid w:val="008356AC"/>
    <w:rsid w:val="00842D8F"/>
    <w:rsid w:val="00847EAC"/>
    <w:rsid w:val="0086236F"/>
    <w:rsid w:val="00874472"/>
    <w:rsid w:val="00886A12"/>
    <w:rsid w:val="00887936"/>
    <w:rsid w:val="008A2939"/>
    <w:rsid w:val="008B5522"/>
    <w:rsid w:val="008C44A0"/>
    <w:rsid w:val="008C6B9D"/>
    <w:rsid w:val="008D22D0"/>
    <w:rsid w:val="008E6174"/>
    <w:rsid w:val="008F0DD1"/>
    <w:rsid w:val="008F5A7A"/>
    <w:rsid w:val="0091576E"/>
    <w:rsid w:val="009230FE"/>
    <w:rsid w:val="009269F5"/>
    <w:rsid w:val="009314D3"/>
    <w:rsid w:val="00965A99"/>
    <w:rsid w:val="009805AB"/>
    <w:rsid w:val="00984AD0"/>
    <w:rsid w:val="009D56E0"/>
    <w:rsid w:val="009F2605"/>
    <w:rsid w:val="00A20CBE"/>
    <w:rsid w:val="00A24F1F"/>
    <w:rsid w:val="00A316C5"/>
    <w:rsid w:val="00A31C8D"/>
    <w:rsid w:val="00A76554"/>
    <w:rsid w:val="00A81D5A"/>
    <w:rsid w:val="00AB4E48"/>
    <w:rsid w:val="00AC63E3"/>
    <w:rsid w:val="00AFADE7"/>
    <w:rsid w:val="00B11888"/>
    <w:rsid w:val="00B336E3"/>
    <w:rsid w:val="00B36DB8"/>
    <w:rsid w:val="00B5258B"/>
    <w:rsid w:val="00B72938"/>
    <w:rsid w:val="00B7420E"/>
    <w:rsid w:val="00B92C35"/>
    <w:rsid w:val="00B97F40"/>
    <w:rsid w:val="00BB0007"/>
    <w:rsid w:val="00BB4FCD"/>
    <w:rsid w:val="00BC7809"/>
    <w:rsid w:val="00C16D69"/>
    <w:rsid w:val="00C20096"/>
    <w:rsid w:val="00C210C8"/>
    <w:rsid w:val="00C33EC9"/>
    <w:rsid w:val="00C43C10"/>
    <w:rsid w:val="00C45B89"/>
    <w:rsid w:val="00C502CC"/>
    <w:rsid w:val="00C77C53"/>
    <w:rsid w:val="00C92090"/>
    <w:rsid w:val="00CA0A00"/>
    <w:rsid w:val="00D201D6"/>
    <w:rsid w:val="00D248E0"/>
    <w:rsid w:val="00D418BA"/>
    <w:rsid w:val="00D70B41"/>
    <w:rsid w:val="00DA19B6"/>
    <w:rsid w:val="00DB0DD9"/>
    <w:rsid w:val="00DC2713"/>
    <w:rsid w:val="00DE3C55"/>
    <w:rsid w:val="00DF0B16"/>
    <w:rsid w:val="00DF16F2"/>
    <w:rsid w:val="00DF5328"/>
    <w:rsid w:val="00E00E7B"/>
    <w:rsid w:val="00E01509"/>
    <w:rsid w:val="00E0464E"/>
    <w:rsid w:val="00E04A01"/>
    <w:rsid w:val="00E25C2B"/>
    <w:rsid w:val="00E340DB"/>
    <w:rsid w:val="00E45588"/>
    <w:rsid w:val="00E51940"/>
    <w:rsid w:val="00E82816"/>
    <w:rsid w:val="00E92533"/>
    <w:rsid w:val="00EB0C28"/>
    <w:rsid w:val="00ED7E81"/>
    <w:rsid w:val="00EF46EA"/>
    <w:rsid w:val="00EF7F4F"/>
    <w:rsid w:val="00F1196B"/>
    <w:rsid w:val="00F14A6F"/>
    <w:rsid w:val="00F24407"/>
    <w:rsid w:val="00F75B83"/>
    <w:rsid w:val="00F8074A"/>
    <w:rsid w:val="00F83E3C"/>
    <w:rsid w:val="00FD4579"/>
    <w:rsid w:val="00FF5DEC"/>
    <w:rsid w:val="00FF69B1"/>
    <w:rsid w:val="0275C6CA"/>
    <w:rsid w:val="02983B26"/>
    <w:rsid w:val="03841093"/>
    <w:rsid w:val="039522DD"/>
    <w:rsid w:val="04298AA7"/>
    <w:rsid w:val="04839CE6"/>
    <w:rsid w:val="07D3EDC7"/>
    <w:rsid w:val="096FBE28"/>
    <w:rsid w:val="097768EF"/>
    <w:rsid w:val="0A81D22D"/>
    <w:rsid w:val="0AA2A559"/>
    <w:rsid w:val="0BB5BE2B"/>
    <w:rsid w:val="0BCF29BA"/>
    <w:rsid w:val="0CB33EDB"/>
    <w:rsid w:val="0D5E1779"/>
    <w:rsid w:val="0D8032C4"/>
    <w:rsid w:val="0D922FCD"/>
    <w:rsid w:val="14180441"/>
    <w:rsid w:val="18112277"/>
    <w:rsid w:val="186E2A3A"/>
    <w:rsid w:val="18A79D36"/>
    <w:rsid w:val="19D5C6AE"/>
    <w:rsid w:val="1BD9B040"/>
    <w:rsid w:val="1C12B2BF"/>
    <w:rsid w:val="1D4230D3"/>
    <w:rsid w:val="1D85635C"/>
    <w:rsid w:val="1D9D5CC9"/>
    <w:rsid w:val="1EDCBE77"/>
    <w:rsid w:val="1EED6325"/>
    <w:rsid w:val="201BCEC5"/>
    <w:rsid w:val="203DB224"/>
    <w:rsid w:val="21E7BF52"/>
    <w:rsid w:val="22C32CD2"/>
    <w:rsid w:val="23CDF931"/>
    <w:rsid w:val="24706BE7"/>
    <w:rsid w:val="2507E01C"/>
    <w:rsid w:val="26EF55E2"/>
    <w:rsid w:val="278CDD42"/>
    <w:rsid w:val="289E1307"/>
    <w:rsid w:val="29BF5126"/>
    <w:rsid w:val="29DBF39A"/>
    <w:rsid w:val="29FF92AA"/>
    <w:rsid w:val="2B133411"/>
    <w:rsid w:val="2B345995"/>
    <w:rsid w:val="2B71B0F2"/>
    <w:rsid w:val="2C06EC8E"/>
    <w:rsid w:val="2C2FF9C6"/>
    <w:rsid w:val="2D0A62DD"/>
    <w:rsid w:val="2E174E2D"/>
    <w:rsid w:val="3042039F"/>
    <w:rsid w:val="305CF264"/>
    <w:rsid w:val="311E6025"/>
    <w:rsid w:val="3125B582"/>
    <w:rsid w:val="3243217E"/>
    <w:rsid w:val="326D82F2"/>
    <w:rsid w:val="334F48EE"/>
    <w:rsid w:val="33612AE2"/>
    <w:rsid w:val="359BE244"/>
    <w:rsid w:val="36F3914B"/>
    <w:rsid w:val="377CB930"/>
    <w:rsid w:val="37DD3509"/>
    <w:rsid w:val="388286D1"/>
    <w:rsid w:val="38C3D297"/>
    <w:rsid w:val="38F8E141"/>
    <w:rsid w:val="390211C8"/>
    <w:rsid w:val="397961DE"/>
    <w:rsid w:val="3985D575"/>
    <w:rsid w:val="3A4507F4"/>
    <w:rsid w:val="3ABCD0B0"/>
    <w:rsid w:val="3C5F131C"/>
    <w:rsid w:val="3C787939"/>
    <w:rsid w:val="3CAAD3BC"/>
    <w:rsid w:val="3CE73A92"/>
    <w:rsid w:val="3DB6DCCA"/>
    <w:rsid w:val="3DE34F94"/>
    <w:rsid w:val="3FAE2A53"/>
    <w:rsid w:val="402ED46D"/>
    <w:rsid w:val="409A4B4A"/>
    <w:rsid w:val="4132843F"/>
    <w:rsid w:val="42B859CF"/>
    <w:rsid w:val="43FDF20C"/>
    <w:rsid w:val="459B94BF"/>
    <w:rsid w:val="45AC1774"/>
    <w:rsid w:val="460A4430"/>
    <w:rsid w:val="4610BBEC"/>
    <w:rsid w:val="4649BD61"/>
    <w:rsid w:val="466E36E0"/>
    <w:rsid w:val="46AC5221"/>
    <w:rsid w:val="4758AA38"/>
    <w:rsid w:val="475A0C4D"/>
    <w:rsid w:val="4B3EE57C"/>
    <w:rsid w:val="4C6E6B6A"/>
    <w:rsid w:val="4C853908"/>
    <w:rsid w:val="4C9FD688"/>
    <w:rsid w:val="4CDA5288"/>
    <w:rsid w:val="4DBF61DE"/>
    <w:rsid w:val="4E4D667A"/>
    <w:rsid w:val="5056732D"/>
    <w:rsid w:val="5096850A"/>
    <w:rsid w:val="50A0D85B"/>
    <w:rsid w:val="522EC4AE"/>
    <w:rsid w:val="52CC1477"/>
    <w:rsid w:val="53776F5D"/>
    <w:rsid w:val="53AF3FB0"/>
    <w:rsid w:val="548BFF4B"/>
    <w:rsid w:val="54BFC744"/>
    <w:rsid w:val="54F3E287"/>
    <w:rsid w:val="556F1B37"/>
    <w:rsid w:val="572644E4"/>
    <w:rsid w:val="5764B668"/>
    <w:rsid w:val="57710D31"/>
    <w:rsid w:val="577EDB38"/>
    <w:rsid w:val="57996DA4"/>
    <w:rsid w:val="57ABB8DC"/>
    <w:rsid w:val="580702AE"/>
    <w:rsid w:val="5ACD4D57"/>
    <w:rsid w:val="5AEC62AA"/>
    <w:rsid w:val="5B3EA370"/>
    <w:rsid w:val="5D54ED40"/>
    <w:rsid w:val="5FCF7EA7"/>
    <w:rsid w:val="62D0D0E8"/>
    <w:rsid w:val="62EC98A8"/>
    <w:rsid w:val="63B45CF9"/>
    <w:rsid w:val="63EC8E49"/>
    <w:rsid w:val="63F68A6D"/>
    <w:rsid w:val="66134161"/>
    <w:rsid w:val="6675DC68"/>
    <w:rsid w:val="66A8921D"/>
    <w:rsid w:val="66E2A729"/>
    <w:rsid w:val="66EFAEC3"/>
    <w:rsid w:val="67BF2AD7"/>
    <w:rsid w:val="6811ACC9"/>
    <w:rsid w:val="6B3196F9"/>
    <w:rsid w:val="6C14971E"/>
    <w:rsid w:val="6C30E311"/>
    <w:rsid w:val="6D515135"/>
    <w:rsid w:val="6D7402FD"/>
    <w:rsid w:val="7054A397"/>
    <w:rsid w:val="72167BDE"/>
    <w:rsid w:val="727CFCE5"/>
    <w:rsid w:val="72ABB6EE"/>
    <w:rsid w:val="738420BA"/>
    <w:rsid w:val="7532F0C4"/>
    <w:rsid w:val="75E2C3D4"/>
    <w:rsid w:val="7A5CBE21"/>
    <w:rsid w:val="7A7C8733"/>
    <w:rsid w:val="7C068545"/>
    <w:rsid w:val="7C6804CA"/>
    <w:rsid w:val="7C6A793B"/>
    <w:rsid w:val="7CD33C62"/>
    <w:rsid w:val="7DC4CA02"/>
    <w:rsid w:val="7E39866E"/>
    <w:rsid w:val="7EA70963"/>
    <w:rsid w:val="7F2B3B85"/>
    <w:rsid w:val="7F55C04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FA18"/>
  <w15:chartTrackingRefBased/>
  <w15:docId w15:val="{F5FDE9FE-F41B-4335-8D1D-D5E835A5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ітки Знак"/>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line="276" w:lineRule="auto"/>
    </w:pPr>
    <w:rPr>
      <w:rFonts w:ascii="Arial" w:eastAsia="Times New Roman" w:hAnsi="Arial" w:cs="Arial"/>
      <w:color w:val="000000"/>
      <w:sz w:val="22"/>
      <w:szCs w:val="21"/>
      <w:lang w:val="ru-RU" w:eastAsia="zh-CN"/>
    </w:rPr>
  </w:style>
  <w:style w:type="character" w:styleId="af1">
    <w:name w:val="Hyperlink"/>
    <w:uiPriority w:val="99"/>
    <w:unhideWhenUsed/>
    <w:rsid w:val="0086236F"/>
    <w:rPr>
      <w:color w:val="0563C1"/>
      <w:u w:val="single"/>
    </w:rPr>
  </w:style>
  <w:style w:type="character" w:customStyle="1" w:styleId="10">
    <w:name w:val="Неразрешенное упоминание1"/>
    <w:uiPriority w:val="99"/>
    <w:semiHidden/>
    <w:unhideWhenUsed/>
    <w:rsid w:val="004F1265"/>
    <w:rPr>
      <w:color w:val="605E5C"/>
      <w:shd w:val="clear" w:color="auto" w:fill="E1DFDD"/>
    </w:r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9386">
      <w:bodyDiv w:val="1"/>
      <w:marLeft w:val="0"/>
      <w:marRight w:val="0"/>
      <w:marTop w:val="0"/>
      <w:marBottom w:val="0"/>
      <w:divBdr>
        <w:top w:val="none" w:sz="0" w:space="0" w:color="auto"/>
        <w:left w:val="none" w:sz="0" w:space="0" w:color="auto"/>
        <w:bottom w:val="none" w:sz="0" w:space="0" w:color="auto"/>
        <w:right w:val="none" w:sz="0" w:space="0" w:color="auto"/>
      </w:divBdr>
    </w:div>
    <w:div w:id="733508023">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1811088811">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zakaz@redcross.org.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40D6044C09E344ABBCF68FA226F08D" ma:contentTypeVersion="10" ma:contentTypeDescription="Створення нового документа." ma:contentTypeScope="" ma:versionID="464fad04660d642b146409c2068f691c">
  <xsd:schema xmlns:xsd="http://www.w3.org/2001/XMLSchema" xmlns:xs="http://www.w3.org/2001/XMLSchema" xmlns:p="http://schemas.microsoft.com/office/2006/metadata/properties" xmlns:ns3="a79713e6-b8bd-4cfc-8dad-3d3e51b82f45" targetNamespace="http://schemas.microsoft.com/office/2006/metadata/properties" ma:root="true" ma:fieldsID="354449a892abc018a9a64652cbcf0ae3" ns3:_="">
    <xsd:import namespace="a79713e6-b8bd-4cfc-8dad-3d3e51b82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13e6-b8bd-4cfc-8dad-3d3e51b8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3178A-4826-43D8-B57D-7C240087639A}">
  <ds:schemaRefs>
    <ds:schemaRef ds:uri="http://schemas.microsoft.com/sharepoint/v3/contenttype/forms"/>
  </ds:schemaRefs>
</ds:datastoreItem>
</file>

<file path=customXml/itemProps2.xml><?xml version="1.0" encoding="utf-8"?>
<ds:datastoreItem xmlns:ds="http://schemas.openxmlformats.org/officeDocument/2006/customXml" ds:itemID="{C78AE002-25D3-4EB9-B007-B25AEDBD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13e6-b8bd-4cfc-8dad-3d3e51b8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4619</Words>
  <Characters>2633</Characters>
  <Application>Microsoft Office Word</Application>
  <DocSecurity>0</DocSecurity>
  <Lines>21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Альона Кравченко</cp:lastModifiedBy>
  <cp:revision>145</cp:revision>
  <cp:lastPrinted>2019-05-25T07:09:00Z</cp:lastPrinted>
  <dcterms:created xsi:type="dcterms:W3CDTF">2021-06-15T18:57:00Z</dcterms:created>
  <dcterms:modified xsi:type="dcterms:W3CDTF">2021-07-26T10:27:00Z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0x010100A440D6044C09E344ABBCF68FA226F08D</vt:lpwstr>
  </property>
</Properties>
</file>