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58CE" w14:textId="77777777" w:rsidR="004B5F04" w:rsidRDefault="004B5F04" w:rsidP="004B5F04">
      <w:pPr>
        <w:rPr>
          <w:b/>
          <w:sz w:val="22"/>
          <w:szCs w:val="22"/>
          <w:lang w:val="uk-UA"/>
        </w:rPr>
      </w:pPr>
    </w:p>
    <w:p w14:paraId="1707A1FE" w14:textId="77777777" w:rsidR="004B5F04" w:rsidRDefault="004B5F04" w:rsidP="00323A7F">
      <w:pPr>
        <w:ind w:left="540"/>
        <w:jc w:val="center"/>
        <w:rPr>
          <w:b/>
          <w:sz w:val="22"/>
          <w:szCs w:val="22"/>
          <w:lang w:val="uk-UA"/>
        </w:rPr>
      </w:pPr>
    </w:p>
    <w:p w14:paraId="36B095B1" w14:textId="77777777" w:rsidR="004B5F04" w:rsidRDefault="004B5F04" w:rsidP="004B5F04">
      <w:pPr>
        <w:rPr>
          <w:b/>
          <w:lang w:val="uk-UA"/>
        </w:rPr>
      </w:pPr>
    </w:p>
    <w:p w14:paraId="2F6B6BF0" w14:textId="2CD4FC03" w:rsidR="004B5F04" w:rsidRPr="00482AF8" w:rsidRDefault="004B5F04" w:rsidP="004B5F04">
      <w:pPr>
        <w:rPr>
          <w:b/>
          <w:lang w:val="uk-UA"/>
        </w:rPr>
      </w:pPr>
      <w:r w:rsidRPr="003C0975">
        <w:rPr>
          <w:b/>
          <w:lang w:val="uk-UA"/>
        </w:rPr>
        <w:t>м. Київ</w:t>
      </w:r>
      <w:r w:rsidRPr="003C0975">
        <w:rPr>
          <w:b/>
          <w:lang w:val="uk-UA"/>
        </w:rPr>
        <w:tab/>
      </w:r>
      <w:r w:rsidRPr="003C0975">
        <w:rPr>
          <w:b/>
          <w:lang w:val="uk-UA"/>
        </w:rPr>
        <w:tab/>
      </w:r>
      <w:r w:rsidRPr="003C0975">
        <w:rPr>
          <w:b/>
          <w:lang w:val="uk-UA"/>
        </w:rPr>
        <w:tab/>
      </w:r>
      <w:r w:rsidRPr="003C0975">
        <w:rPr>
          <w:b/>
          <w:lang w:val="uk-UA"/>
        </w:rPr>
        <w:tab/>
      </w:r>
      <w:r w:rsidRPr="003C0975">
        <w:rPr>
          <w:b/>
          <w:lang w:val="uk-UA"/>
        </w:rPr>
        <w:tab/>
      </w:r>
      <w:r w:rsidRPr="003C0975">
        <w:rPr>
          <w:b/>
          <w:lang w:val="uk-UA"/>
        </w:rPr>
        <w:tab/>
      </w:r>
      <w:r w:rsidRPr="003C0975">
        <w:rPr>
          <w:b/>
          <w:lang w:val="uk-UA"/>
        </w:rPr>
        <w:tab/>
      </w:r>
      <w:r w:rsidRPr="00482AF8">
        <w:rPr>
          <w:b/>
          <w:lang w:val="uk-UA"/>
        </w:rPr>
        <w:tab/>
      </w:r>
      <w:r w:rsidRPr="004D185F">
        <w:rPr>
          <w:b/>
          <w:lang w:val="uk-UA"/>
        </w:rPr>
        <w:t>«</w:t>
      </w:r>
      <w:r w:rsidR="004D185F">
        <w:rPr>
          <w:b/>
          <w:lang w:val="uk-UA"/>
        </w:rPr>
        <w:t>1</w:t>
      </w:r>
      <w:r w:rsidR="00A75997">
        <w:rPr>
          <w:b/>
          <w:lang w:val="uk-UA"/>
        </w:rPr>
        <w:t>4</w:t>
      </w:r>
      <w:r w:rsidRPr="004D185F">
        <w:rPr>
          <w:b/>
          <w:lang w:val="uk-UA"/>
        </w:rPr>
        <w:t xml:space="preserve"> »  </w:t>
      </w:r>
      <w:r w:rsidR="004D185F">
        <w:rPr>
          <w:b/>
          <w:lang w:val="uk-UA"/>
        </w:rPr>
        <w:t>травня</w:t>
      </w:r>
      <w:r w:rsidRPr="004D185F">
        <w:rPr>
          <w:b/>
          <w:lang w:val="uk-UA"/>
        </w:rPr>
        <w:t xml:space="preserve">  2021 р.</w:t>
      </w:r>
    </w:p>
    <w:p w14:paraId="47189859" w14:textId="77777777" w:rsidR="004B5F04" w:rsidRPr="0034152A" w:rsidRDefault="004B5F04" w:rsidP="004B5F04">
      <w:pPr>
        <w:rPr>
          <w:b/>
          <w:color w:val="FF0000"/>
          <w:lang w:val="uk-UA"/>
        </w:rPr>
      </w:pPr>
      <w:r>
        <w:rPr>
          <w:b/>
          <w:lang w:val="uk-UA"/>
        </w:rPr>
        <w:t xml:space="preserve">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14:paraId="15997716" w14:textId="77777777" w:rsidR="004B5F04" w:rsidRPr="003C0975" w:rsidRDefault="004B5F04" w:rsidP="004B5F04">
      <w:pPr>
        <w:rPr>
          <w:b/>
          <w:lang w:val="uk-UA"/>
        </w:rPr>
      </w:pPr>
    </w:p>
    <w:p w14:paraId="3B7A37EC" w14:textId="77777777" w:rsidR="004B5F04" w:rsidRPr="003C0975" w:rsidRDefault="004B5F04" w:rsidP="004B5F04">
      <w:pPr>
        <w:jc w:val="center"/>
        <w:rPr>
          <w:b/>
          <w:lang w:val="uk-UA"/>
        </w:rPr>
      </w:pPr>
      <w:r w:rsidRPr="003C0975">
        <w:rPr>
          <w:b/>
          <w:lang w:val="uk-UA"/>
        </w:rPr>
        <w:t>ЗАПИТ ЦІНОВИХ ПРОПОЗИЦІЙ</w:t>
      </w:r>
    </w:p>
    <w:p w14:paraId="5AC023A9" w14:textId="77777777" w:rsidR="004B5F04" w:rsidRPr="003C0975" w:rsidRDefault="004B5F04" w:rsidP="004B5F04">
      <w:pPr>
        <w:jc w:val="center"/>
        <w:rPr>
          <w:b/>
          <w:lang w:val="uk-UA"/>
        </w:rPr>
      </w:pPr>
      <w:r w:rsidRPr="003C0975">
        <w:rPr>
          <w:lang w:val="uk-UA"/>
        </w:rPr>
        <w:t xml:space="preserve"> (далі – „</w:t>
      </w:r>
      <w:r w:rsidRPr="003C0975">
        <w:rPr>
          <w:b/>
          <w:lang w:val="uk-UA"/>
        </w:rPr>
        <w:t>Запит</w:t>
      </w:r>
      <w:r w:rsidRPr="003C0975">
        <w:rPr>
          <w:lang w:val="uk-UA"/>
        </w:rPr>
        <w:t>”)</w:t>
      </w:r>
    </w:p>
    <w:p w14:paraId="1824FCD0" w14:textId="77777777" w:rsidR="004B5F04" w:rsidRPr="003C0975" w:rsidRDefault="004B5F04" w:rsidP="004B5F04">
      <w:pPr>
        <w:rPr>
          <w:b/>
          <w:bCs/>
          <w:spacing w:val="-6"/>
          <w:lang w:val="uk-UA"/>
        </w:rPr>
      </w:pPr>
    </w:p>
    <w:p w14:paraId="5E03790C" w14:textId="35589B9F" w:rsidR="004B5F04" w:rsidRDefault="004B5F04" w:rsidP="004B5F04">
      <w:pPr>
        <w:jc w:val="both"/>
        <w:rPr>
          <w:lang w:val="uk-UA"/>
        </w:rPr>
      </w:pPr>
      <w:r w:rsidRPr="003C0975">
        <w:rPr>
          <w:bCs/>
          <w:spacing w:val="-6"/>
          <w:lang w:val="uk-UA"/>
        </w:rPr>
        <w:t>Товариство Червоного Хреста України</w:t>
      </w:r>
      <w:r>
        <w:rPr>
          <w:bCs/>
          <w:spacing w:val="-6"/>
          <w:lang w:val="uk-UA"/>
        </w:rPr>
        <w:t xml:space="preserve"> </w:t>
      </w:r>
      <w:r>
        <w:t>(</w:t>
      </w:r>
      <w:proofErr w:type="spellStart"/>
      <w:r>
        <w:t>далі</w:t>
      </w:r>
      <w:proofErr w:type="spellEnd"/>
      <w:r>
        <w:t xml:space="preserve"> – «ТЧХУ»)</w:t>
      </w:r>
      <w:r w:rsidRPr="003C0975">
        <w:rPr>
          <w:bCs/>
          <w:spacing w:val="-6"/>
          <w:lang w:val="uk-UA"/>
        </w:rPr>
        <w:t xml:space="preserve"> </w:t>
      </w:r>
      <w:r w:rsidRPr="003C0975">
        <w:rPr>
          <w:spacing w:val="-4"/>
          <w:lang w:val="uk-UA"/>
        </w:rPr>
        <w:t xml:space="preserve">оголошує конкурс </w:t>
      </w:r>
      <w:r w:rsidRPr="003C0975">
        <w:rPr>
          <w:lang w:val="uk-UA"/>
        </w:rPr>
        <w:t>на місцеву закупівлю</w:t>
      </w:r>
      <w:r>
        <w:rPr>
          <w:lang w:val="uk-UA"/>
        </w:rPr>
        <w:t xml:space="preserve"> </w:t>
      </w:r>
      <w:proofErr w:type="spellStart"/>
      <w:r w:rsidR="004D185F">
        <w:rPr>
          <w:lang w:val="uk-UA"/>
        </w:rPr>
        <w:t>брендованої</w:t>
      </w:r>
      <w:proofErr w:type="spellEnd"/>
      <w:r w:rsidR="004D185F">
        <w:rPr>
          <w:lang w:val="uk-UA"/>
        </w:rPr>
        <w:t xml:space="preserve"> продукції</w:t>
      </w:r>
      <w:r>
        <w:rPr>
          <w:lang w:val="uk-UA"/>
        </w:rPr>
        <w:t>.</w:t>
      </w:r>
    </w:p>
    <w:p w14:paraId="4647B81F" w14:textId="77777777" w:rsidR="004B5F04" w:rsidRPr="003C0975" w:rsidRDefault="004B5F04" w:rsidP="004B5F04">
      <w:pPr>
        <w:jc w:val="both"/>
        <w:rPr>
          <w:lang w:val="uk-UA"/>
        </w:rPr>
      </w:pPr>
    </w:p>
    <w:p w14:paraId="486F5347" w14:textId="77777777" w:rsidR="004B5F04" w:rsidRPr="00BD5F69" w:rsidRDefault="004B5F04" w:rsidP="004B5F04">
      <w:pPr>
        <w:pStyle w:val="a7"/>
        <w:spacing w:before="0" w:beforeAutospacing="0" w:after="0" w:afterAutospacing="0"/>
        <w:jc w:val="both"/>
      </w:pPr>
    </w:p>
    <w:p w14:paraId="71DAB8B6" w14:textId="77777777" w:rsidR="004B5F04" w:rsidRPr="003C0975" w:rsidRDefault="004B5F04" w:rsidP="004B5F04">
      <w:pPr>
        <w:jc w:val="center"/>
        <w:rPr>
          <w:lang w:val="uk-UA"/>
        </w:rPr>
      </w:pPr>
      <w:r w:rsidRPr="003C0975">
        <w:rPr>
          <w:b/>
          <w:lang w:val="uk-UA"/>
        </w:rPr>
        <w:t>Опис позиції до закупівлі</w:t>
      </w:r>
    </w:p>
    <w:p w14:paraId="6EED09DD" w14:textId="77777777" w:rsidR="004B5F04" w:rsidRPr="003C0975" w:rsidRDefault="004B5F04" w:rsidP="004B5F04">
      <w:pPr>
        <w:rPr>
          <w:b/>
          <w:lang w:val="uk-UA"/>
        </w:rPr>
      </w:pP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557"/>
        <w:gridCol w:w="5041"/>
      </w:tblGrid>
      <w:tr w:rsidR="004B5F04" w:rsidRPr="003C0975" w14:paraId="7A61E479" w14:textId="77777777" w:rsidTr="004B5F04">
        <w:trPr>
          <w:trHeight w:val="336"/>
        </w:trPr>
        <w:tc>
          <w:tcPr>
            <w:tcW w:w="656" w:type="dxa"/>
            <w:shd w:val="pct12" w:color="auto" w:fill="auto"/>
          </w:tcPr>
          <w:p w14:paraId="16A044EB" w14:textId="77777777" w:rsidR="004B5F04" w:rsidRPr="00B30D82" w:rsidRDefault="004B5F04" w:rsidP="001E3DC6">
            <w:pPr>
              <w:pStyle w:val="a7"/>
              <w:spacing w:before="0" w:beforeAutospacing="0" w:after="0" w:afterAutospacing="0"/>
              <w:rPr>
                <w:b/>
                <w:sz w:val="22"/>
                <w:szCs w:val="22"/>
              </w:rPr>
            </w:pPr>
            <w:r w:rsidRPr="00B30D82">
              <w:rPr>
                <w:b/>
                <w:sz w:val="22"/>
                <w:szCs w:val="22"/>
              </w:rPr>
              <w:t>№*</w:t>
            </w:r>
          </w:p>
        </w:tc>
        <w:tc>
          <w:tcPr>
            <w:tcW w:w="3557" w:type="dxa"/>
            <w:shd w:val="pct12" w:color="auto" w:fill="auto"/>
          </w:tcPr>
          <w:p w14:paraId="1D80B8ED" w14:textId="77777777" w:rsidR="004B5F04" w:rsidRPr="00B30D82" w:rsidRDefault="004B5F04" w:rsidP="001E3DC6">
            <w:pPr>
              <w:jc w:val="center"/>
              <w:rPr>
                <w:b/>
                <w:sz w:val="22"/>
                <w:szCs w:val="22"/>
                <w:lang w:val="uk-UA"/>
              </w:rPr>
            </w:pPr>
            <w:r w:rsidRPr="00B30D82">
              <w:rPr>
                <w:b/>
                <w:sz w:val="22"/>
                <w:szCs w:val="22"/>
                <w:lang w:val="uk-UA"/>
              </w:rPr>
              <w:t>Назва</w:t>
            </w:r>
          </w:p>
        </w:tc>
        <w:tc>
          <w:tcPr>
            <w:tcW w:w="5041" w:type="dxa"/>
            <w:shd w:val="pct12" w:color="auto" w:fill="auto"/>
          </w:tcPr>
          <w:p w14:paraId="1DB66C35" w14:textId="77777777" w:rsidR="004B5F04" w:rsidRPr="00B30D82" w:rsidRDefault="004B5F04" w:rsidP="001E3DC6">
            <w:pPr>
              <w:jc w:val="center"/>
              <w:rPr>
                <w:b/>
                <w:sz w:val="22"/>
                <w:szCs w:val="22"/>
                <w:lang w:val="uk-UA"/>
              </w:rPr>
            </w:pPr>
            <w:r w:rsidRPr="00B30D82">
              <w:rPr>
                <w:b/>
                <w:sz w:val="22"/>
                <w:szCs w:val="22"/>
                <w:lang w:val="uk-UA"/>
              </w:rPr>
              <w:t xml:space="preserve">Додаткова інформація </w:t>
            </w:r>
          </w:p>
        </w:tc>
      </w:tr>
      <w:tr w:rsidR="004B5F04" w:rsidRPr="003C0975" w14:paraId="69156772" w14:textId="77777777" w:rsidTr="004B5F04">
        <w:trPr>
          <w:trHeight w:val="966"/>
        </w:trPr>
        <w:tc>
          <w:tcPr>
            <w:tcW w:w="656" w:type="dxa"/>
          </w:tcPr>
          <w:p w14:paraId="1886F124" w14:textId="77777777" w:rsidR="004B5F04" w:rsidRPr="003C0975" w:rsidRDefault="004B5F04" w:rsidP="001E3DC6">
            <w:pPr>
              <w:pStyle w:val="a7"/>
              <w:spacing w:before="0" w:beforeAutospacing="0" w:after="0" w:afterAutospacing="0"/>
            </w:pPr>
            <w:r w:rsidRPr="003C0975">
              <w:t>1</w:t>
            </w:r>
            <w:r>
              <w:t>.</w:t>
            </w:r>
          </w:p>
        </w:tc>
        <w:tc>
          <w:tcPr>
            <w:tcW w:w="3557" w:type="dxa"/>
          </w:tcPr>
          <w:p w14:paraId="0BDDBD3C" w14:textId="0B309FBC" w:rsidR="004B5F04" w:rsidRPr="008C1262" w:rsidRDefault="004B5F04" w:rsidP="001E3DC6">
            <w:pPr>
              <w:pStyle w:val="a7"/>
              <w:spacing w:before="0" w:beforeAutospacing="0" w:after="0" w:afterAutospacing="0"/>
              <w:jc w:val="both"/>
            </w:pPr>
            <w:r>
              <w:t xml:space="preserve"> Закупівля </w:t>
            </w:r>
            <w:proofErr w:type="spellStart"/>
            <w:r>
              <w:t>брендованої</w:t>
            </w:r>
            <w:proofErr w:type="spellEnd"/>
            <w:r>
              <w:t xml:space="preserve"> продукції</w:t>
            </w:r>
          </w:p>
        </w:tc>
        <w:tc>
          <w:tcPr>
            <w:tcW w:w="5041" w:type="dxa"/>
          </w:tcPr>
          <w:p w14:paraId="33F214D1" w14:textId="77777777" w:rsidR="004B5F04" w:rsidRPr="00A63D3F" w:rsidRDefault="004B5F04" w:rsidP="001E3DC6">
            <w:pPr>
              <w:rPr>
                <w:lang w:val="uk-UA"/>
              </w:rPr>
            </w:pPr>
            <w:r>
              <w:rPr>
                <w:lang w:val="uk-UA"/>
              </w:rPr>
              <w:t>Подробиці в додатку №1</w:t>
            </w:r>
          </w:p>
        </w:tc>
      </w:tr>
    </w:tbl>
    <w:p w14:paraId="752E723A" w14:textId="0129AA07" w:rsidR="004B5F04" w:rsidRDefault="004B5F04" w:rsidP="004B5F04">
      <w:pPr>
        <w:pStyle w:val="a7"/>
        <w:spacing w:before="0" w:beforeAutospacing="0" w:after="0" w:afterAutospacing="0"/>
        <w:rPr>
          <w:bCs/>
          <w:sz w:val="22"/>
          <w:szCs w:val="22"/>
        </w:rPr>
      </w:pPr>
      <w:r w:rsidRPr="00E57278">
        <w:rPr>
          <w:b/>
          <w:bCs/>
          <w:sz w:val="22"/>
          <w:szCs w:val="22"/>
        </w:rPr>
        <w:t>*</w:t>
      </w:r>
      <w:r w:rsidRPr="00E57278">
        <w:rPr>
          <w:bCs/>
          <w:sz w:val="22"/>
          <w:szCs w:val="22"/>
        </w:rPr>
        <w:t>Товариство Червоного Хреста України залишає за собою право</w:t>
      </w:r>
      <w:r>
        <w:rPr>
          <w:bCs/>
          <w:sz w:val="22"/>
          <w:szCs w:val="22"/>
        </w:rPr>
        <w:t xml:space="preserve"> здійснювати закупівлю протягом 2021 року.</w:t>
      </w:r>
    </w:p>
    <w:p w14:paraId="366C7D60" w14:textId="7B129381" w:rsidR="004B5F04" w:rsidRDefault="004B5F04" w:rsidP="004B5F04">
      <w:pPr>
        <w:pStyle w:val="a7"/>
        <w:spacing w:before="0" w:beforeAutospacing="0" w:after="0" w:afterAutospacing="0"/>
        <w:rPr>
          <w:bCs/>
          <w:sz w:val="22"/>
          <w:szCs w:val="22"/>
        </w:rPr>
      </w:pPr>
    </w:p>
    <w:p w14:paraId="12B1BA0C" w14:textId="424D4634" w:rsidR="004B5F04" w:rsidRDefault="004B5F04" w:rsidP="004B5F04">
      <w:pPr>
        <w:pStyle w:val="a7"/>
        <w:spacing w:before="0" w:beforeAutospacing="0" w:after="0" w:afterAutospacing="0"/>
        <w:jc w:val="both"/>
        <w:rPr>
          <w:b/>
        </w:rPr>
      </w:pPr>
      <w:r w:rsidRPr="004B5F04">
        <w:rPr>
          <w:b/>
        </w:rPr>
        <w:t>Місце поставки</w:t>
      </w:r>
      <w:r>
        <w:rPr>
          <w:b/>
        </w:rPr>
        <w:t xml:space="preserve">: </w:t>
      </w:r>
      <w:r w:rsidRPr="004B5F04">
        <w:t>м. Київ, вул., Пушкінська, 30.</w:t>
      </w:r>
    </w:p>
    <w:p w14:paraId="035EC413" w14:textId="77777777" w:rsidR="004B5F04" w:rsidRPr="003C0975" w:rsidRDefault="004B5F04" w:rsidP="004B5F04">
      <w:pPr>
        <w:pStyle w:val="a7"/>
        <w:spacing w:before="0" w:beforeAutospacing="0" w:after="0" w:afterAutospacing="0"/>
        <w:jc w:val="both"/>
        <w:rPr>
          <w:b/>
        </w:rPr>
      </w:pPr>
    </w:p>
    <w:p w14:paraId="6594C77F" w14:textId="77777777" w:rsidR="004B5F04" w:rsidRPr="003C0975" w:rsidRDefault="004B5F04" w:rsidP="004B5F04">
      <w:pPr>
        <w:pStyle w:val="a7"/>
        <w:spacing w:before="0" w:beforeAutospacing="0" w:after="0" w:afterAutospacing="0"/>
        <w:jc w:val="both"/>
      </w:pPr>
      <w:r w:rsidRPr="003C0975">
        <w:rPr>
          <w:b/>
        </w:rPr>
        <w:t>Інша інформація:</w:t>
      </w:r>
    </w:p>
    <w:p w14:paraId="17B62EA0" w14:textId="77777777" w:rsidR="004B5F04" w:rsidRPr="003C0975" w:rsidRDefault="004B5F04" w:rsidP="004B5F04">
      <w:pPr>
        <w:pStyle w:val="a7"/>
        <w:tabs>
          <w:tab w:val="left" w:pos="142"/>
        </w:tabs>
        <w:spacing w:before="0" w:beforeAutospacing="0" w:after="0" w:afterAutospacing="0"/>
        <w:jc w:val="both"/>
      </w:pPr>
      <w:r w:rsidRPr="003C0975">
        <w:t>-</w:t>
      </w:r>
      <w:r w:rsidRPr="003C0975">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32781A6" w14:textId="7D3155B2" w:rsidR="004B5F04" w:rsidRPr="003C0975" w:rsidRDefault="004B5F04" w:rsidP="004B5F04">
      <w:pPr>
        <w:pStyle w:val="a7"/>
        <w:tabs>
          <w:tab w:val="left" w:pos="142"/>
        </w:tabs>
        <w:spacing w:before="0" w:beforeAutospacing="0" w:after="0" w:afterAutospacing="0"/>
        <w:jc w:val="both"/>
      </w:pPr>
      <w:r w:rsidRPr="003C0975">
        <w:t>-</w:t>
      </w:r>
      <w:r w:rsidRPr="003C0975">
        <w:tab/>
        <w:t xml:space="preserve">Оплата здійснюється за системою 50% </w:t>
      </w:r>
      <w:r>
        <w:t>передплати</w:t>
      </w:r>
      <w:r w:rsidRPr="003C0975">
        <w:t xml:space="preserve"> </w:t>
      </w:r>
      <w:r>
        <w:t xml:space="preserve"> після погодження макетів </w:t>
      </w:r>
      <w:r w:rsidRPr="003C0975">
        <w:t>та отримання рахунку, та 50% пост оплати протягом 3-х банківських днів по факту отримання продукції та підписання відповідних накладних.</w:t>
      </w:r>
    </w:p>
    <w:p w14:paraId="5DA588C2" w14:textId="77777777" w:rsidR="004B5F04" w:rsidRPr="003C0975" w:rsidRDefault="004B5F04" w:rsidP="004B5F04">
      <w:pPr>
        <w:pStyle w:val="a7"/>
        <w:tabs>
          <w:tab w:val="left" w:pos="142"/>
        </w:tabs>
        <w:spacing w:before="0" w:beforeAutospacing="0" w:after="0" w:afterAutospacing="0"/>
        <w:jc w:val="both"/>
      </w:pPr>
      <w:r w:rsidRPr="003C0975">
        <w:t>-</w:t>
      </w:r>
      <w:r w:rsidRPr="003C0975">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14:paraId="327C50F2" w14:textId="77777777" w:rsidR="004B5F04" w:rsidRPr="003C0975" w:rsidRDefault="004B5F04" w:rsidP="004B5F04">
      <w:pPr>
        <w:pStyle w:val="a7"/>
        <w:spacing w:before="0" w:beforeAutospacing="0" w:after="0" w:afterAutospacing="0"/>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4B5F04" w:rsidRPr="000D5446" w14:paraId="2AD3100F" w14:textId="77777777" w:rsidTr="001E3DC6">
        <w:tc>
          <w:tcPr>
            <w:tcW w:w="4962" w:type="dxa"/>
            <w:shd w:val="pct20" w:color="auto" w:fill="auto"/>
          </w:tcPr>
          <w:p w14:paraId="663A1EEA" w14:textId="77777777" w:rsidR="004B5F04" w:rsidRPr="003C0975" w:rsidRDefault="004B5F04" w:rsidP="001E3DC6">
            <w:pPr>
              <w:pStyle w:val="a7"/>
              <w:spacing w:before="0" w:beforeAutospacing="0" w:after="0" w:afterAutospacing="0"/>
              <w:rPr>
                <w:b/>
                <w:sz w:val="22"/>
                <w:szCs w:val="22"/>
              </w:rPr>
            </w:pPr>
            <w:bookmarkStart w:id="0" w:name="_Hlk32931118"/>
            <w:r w:rsidRPr="003C0975">
              <w:rPr>
                <w:b/>
                <w:sz w:val="22"/>
                <w:szCs w:val="22"/>
              </w:rPr>
              <w:t xml:space="preserve">Обов’язкові кваліфікаційні вимоги до учасника </w:t>
            </w:r>
          </w:p>
        </w:tc>
        <w:tc>
          <w:tcPr>
            <w:tcW w:w="4536" w:type="dxa"/>
            <w:shd w:val="pct20" w:color="auto" w:fill="auto"/>
          </w:tcPr>
          <w:p w14:paraId="5EC0F064" w14:textId="77777777" w:rsidR="004B5F04" w:rsidRPr="003C0975" w:rsidRDefault="004B5F04" w:rsidP="001E3DC6">
            <w:pPr>
              <w:pStyle w:val="a7"/>
              <w:spacing w:before="0" w:beforeAutospacing="0" w:after="0" w:afterAutospacing="0"/>
              <w:rPr>
                <w:b/>
                <w:sz w:val="22"/>
                <w:szCs w:val="22"/>
              </w:rPr>
            </w:pPr>
            <w:r w:rsidRPr="003C0975">
              <w:rPr>
                <w:b/>
                <w:sz w:val="22"/>
                <w:szCs w:val="22"/>
              </w:rPr>
              <w:t>Документи, які підтверджують відповідність кваліфікаційним вимогам</w:t>
            </w:r>
          </w:p>
        </w:tc>
      </w:tr>
      <w:tr w:rsidR="004B5F04" w:rsidRPr="003C0975" w14:paraId="5A7B285A" w14:textId="77777777" w:rsidTr="001E3DC6">
        <w:tc>
          <w:tcPr>
            <w:tcW w:w="4962" w:type="dxa"/>
            <w:shd w:val="clear" w:color="auto" w:fill="auto"/>
          </w:tcPr>
          <w:p w14:paraId="7E1BE038" w14:textId="77777777" w:rsidR="004B5F04" w:rsidRPr="003C0975" w:rsidRDefault="004B5F04" w:rsidP="001E3DC6">
            <w:pPr>
              <w:pStyle w:val="a7"/>
              <w:spacing w:before="0" w:beforeAutospacing="0" w:after="0" w:afterAutospacing="0"/>
              <w:rPr>
                <w:sz w:val="22"/>
                <w:szCs w:val="22"/>
              </w:rPr>
            </w:pPr>
            <w:r w:rsidRPr="003C0975">
              <w:rPr>
                <w:sz w:val="22"/>
                <w:szCs w:val="22"/>
              </w:rPr>
              <w:t>Суб’єкт підприємницької діяльності за законодавством України (юридична або фізична особа).</w:t>
            </w:r>
          </w:p>
          <w:p w14:paraId="0E75BD35" w14:textId="77777777" w:rsidR="004B5F04" w:rsidRPr="003C0975" w:rsidRDefault="004B5F04" w:rsidP="001E3DC6">
            <w:pPr>
              <w:pStyle w:val="a7"/>
              <w:spacing w:before="0" w:beforeAutospacing="0" w:after="0" w:afterAutospacing="0"/>
              <w:rPr>
                <w:sz w:val="22"/>
                <w:szCs w:val="22"/>
              </w:rPr>
            </w:pPr>
            <w:r w:rsidRPr="003C0975">
              <w:rPr>
                <w:sz w:val="22"/>
                <w:szCs w:val="22"/>
              </w:rPr>
              <w:t xml:space="preserve">Право на здійснення підприємницької діяльності згідно </w:t>
            </w:r>
            <w:proofErr w:type="spellStart"/>
            <w:r w:rsidRPr="003C0975">
              <w:rPr>
                <w:sz w:val="22"/>
                <w:szCs w:val="22"/>
              </w:rPr>
              <w:t>КВЕДам</w:t>
            </w:r>
            <w:proofErr w:type="spellEnd"/>
            <w:r w:rsidRPr="003C0975">
              <w:rPr>
                <w:sz w:val="22"/>
                <w:szCs w:val="22"/>
              </w:rPr>
              <w:t>.</w:t>
            </w:r>
          </w:p>
        </w:tc>
        <w:tc>
          <w:tcPr>
            <w:tcW w:w="4536" w:type="dxa"/>
            <w:shd w:val="clear" w:color="auto" w:fill="auto"/>
          </w:tcPr>
          <w:p w14:paraId="55E84D47" w14:textId="77777777" w:rsidR="004B5F04" w:rsidRPr="003C0975" w:rsidRDefault="004B5F04" w:rsidP="004B5F04">
            <w:pPr>
              <w:pStyle w:val="a7"/>
              <w:numPr>
                <w:ilvl w:val="0"/>
                <w:numId w:val="15"/>
              </w:numPr>
              <w:spacing w:before="0" w:beforeAutospacing="0" w:after="0" w:afterAutospacing="0"/>
              <w:rPr>
                <w:sz w:val="22"/>
                <w:szCs w:val="22"/>
              </w:rPr>
            </w:pPr>
            <w:r w:rsidRPr="003C0975">
              <w:rPr>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4BE99162" w14:textId="77777777" w:rsidR="004B5F04" w:rsidRPr="003C0975" w:rsidRDefault="004B5F04" w:rsidP="004B5F04">
            <w:pPr>
              <w:pStyle w:val="a7"/>
              <w:numPr>
                <w:ilvl w:val="0"/>
                <w:numId w:val="15"/>
              </w:numPr>
              <w:spacing w:before="0" w:beforeAutospacing="0" w:after="0" w:afterAutospacing="0"/>
              <w:rPr>
                <w:sz w:val="22"/>
                <w:szCs w:val="22"/>
              </w:rPr>
            </w:pPr>
            <w:r w:rsidRPr="003C0975">
              <w:rPr>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4B5F04" w:rsidRPr="003C0975" w14:paraId="241D3536" w14:textId="77777777" w:rsidTr="001E3DC6">
        <w:tc>
          <w:tcPr>
            <w:tcW w:w="4962" w:type="dxa"/>
            <w:shd w:val="clear" w:color="auto" w:fill="auto"/>
          </w:tcPr>
          <w:p w14:paraId="41C7F709" w14:textId="77777777" w:rsidR="004B5F04" w:rsidRPr="003C0975" w:rsidRDefault="004B5F04" w:rsidP="001E3DC6">
            <w:pPr>
              <w:pStyle w:val="a7"/>
              <w:spacing w:before="0" w:beforeAutospacing="0" w:after="0" w:afterAutospacing="0"/>
            </w:pPr>
            <w:r w:rsidRPr="003C0975">
              <w:t>Безготівковий розрахунок</w:t>
            </w:r>
          </w:p>
          <w:p w14:paraId="2F5CF527" w14:textId="77777777" w:rsidR="004B5F04" w:rsidRPr="003C0975" w:rsidRDefault="004B5F04" w:rsidP="001E3DC6">
            <w:pPr>
              <w:pStyle w:val="a7"/>
              <w:spacing w:before="0" w:beforeAutospacing="0" w:after="0" w:afterAutospacing="0"/>
            </w:pPr>
            <w:r w:rsidRPr="003C0975">
              <w:t>Робота по 50% передоплаті</w:t>
            </w:r>
          </w:p>
          <w:p w14:paraId="1C35ADB1" w14:textId="77777777" w:rsidR="004B5F04" w:rsidRPr="003C0975" w:rsidRDefault="004B5F04" w:rsidP="001E3DC6">
            <w:pPr>
              <w:pStyle w:val="a7"/>
              <w:spacing w:before="0" w:beforeAutospacing="0" w:after="0" w:afterAutospacing="0"/>
              <w:jc w:val="both"/>
            </w:pPr>
          </w:p>
        </w:tc>
        <w:tc>
          <w:tcPr>
            <w:tcW w:w="4536" w:type="dxa"/>
            <w:shd w:val="clear" w:color="auto" w:fill="auto"/>
          </w:tcPr>
          <w:p w14:paraId="52550E94" w14:textId="77777777" w:rsidR="004B5F04" w:rsidRPr="003C0975" w:rsidRDefault="004B5F04" w:rsidP="001E3DC6">
            <w:pPr>
              <w:pStyle w:val="a7"/>
              <w:spacing w:before="0" w:beforeAutospacing="0" w:after="0" w:afterAutospacing="0"/>
              <w:jc w:val="both"/>
            </w:pPr>
            <w:r w:rsidRPr="003C0975">
              <w:t>Тендерна пропозиція з зазначенням банківських реквізитів постачальника, умов оплати та поставки.</w:t>
            </w:r>
          </w:p>
        </w:tc>
      </w:tr>
      <w:tr w:rsidR="004B5F04" w:rsidRPr="003C0975" w14:paraId="7F486396" w14:textId="77777777" w:rsidTr="001E3DC6">
        <w:tc>
          <w:tcPr>
            <w:tcW w:w="4962" w:type="dxa"/>
            <w:shd w:val="clear" w:color="auto" w:fill="auto"/>
          </w:tcPr>
          <w:p w14:paraId="0F8F0C3F" w14:textId="77777777" w:rsidR="004B5F04" w:rsidRPr="003C0975" w:rsidRDefault="004B5F04" w:rsidP="001E3DC6">
            <w:pPr>
              <w:pStyle w:val="a7"/>
              <w:spacing w:before="0" w:beforeAutospacing="0" w:after="0" w:afterAutospacing="0"/>
              <w:rPr>
                <w:sz w:val="22"/>
                <w:szCs w:val="22"/>
              </w:rPr>
            </w:pPr>
            <w:r w:rsidRPr="003C0975">
              <w:rPr>
                <w:sz w:val="22"/>
                <w:szCs w:val="22"/>
              </w:rPr>
              <w:lastRenderedPageBreak/>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4536" w:type="dxa"/>
            <w:vMerge w:val="restart"/>
            <w:shd w:val="clear" w:color="auto" w:fill="auto"/>
          </w:tcPr>
          <w:p w14:paraId="7DD58621" w14:textId="77777777" w:rsidR="004B5F04" w:rsidRPr="003C0975" w:rsidRDefault="004B5F04" w:rsidP="001E3DC6">
            <w:pPr>
              <w:pStyle w:val="a7"/>
              <w:spacing w:before="0" w:beforeAutospacing="0" w:after="0" w:afterAutospacing="0"/>
              <w:rPr>
                <w:sz w:val="22"/>
                <w:szCs w:val="22"/>
              </w:rPr>
            </w:pPr>
          </w:p>
          <w:p w14:paraId="03879781" w14:textId="77777777" w:rsidR="004B5F04" w:rsidRPr="003C0975" w:rsidRDefault="004B5F04" w:rsidP="001E3DC6">
            <w:pPr>
              <w:pStyle w:val="a7"/>
              <w:spacing w:before="0" w:beforeAutospacing="0" w:after="0" w:afterAutospacing="0"/>
              <w:rPr>
                <w:sz w:val="22"/>
                <w:szCs w:val="22"/>
              </w:rPr>
            </w:pPr>
          </w:p>
          <w:p w14:paraId="03CBD88E" w14:textId="77777777" w:rsidR="004B5F04" w:rsidRPr="003C0975" w:rsidRDefault="004B5F04" w:rsidP="001E3DC6">
            <w:pPr>
              <w:pStyle w:val="a7"/>
              <w:spacing w:before="0" w:beforeAutospacing="0" w:after="0" w:afterAutospacing="0"/>
              <w:rPr>
                <w:sz w:val="22"/>
                <w:szCs w:val="22"/>
              </w:rPr>
            </w:pPr>
          </w:p>
          <w:p w14:paraId="3E3F64E7" w14:textId="77777777" w:rsidR="004B5F04" w:rsidRPr="003C0975" w:rsidRDefault="004B5F04" w:rsidP="001E3DC6">
            <w:pPr>
              <w:pStyle w:val="a7"/>
              <w:spacing w:before="0" w:beforeAutospacing="0" w:after="0" w:afterAutospacing="0"/>
              <w:rPr>
                <w:sz w:val="22"/>
                <w:szCs w:val="22"/>
              </w:rPr>
            </w:pPr>
          </w:p>
          <w:p w14:paraId="210EB6EE" w14:textId="77777777" w:rsidR="004B5F04" w:rsidRPr="003C0975" w:rsidRDefault="004B5F04" w:rsidP="001E3DC6">
            <w:pPr>
              <w:pStyle w:val="a7"/>
              <w:spacing w:before="0" w:beforeAutospacing="0" w:after="0" w:afterAutospacing="0"/>
              <w:rPr>
                <w:sz w:val="22"/>
                <w:szCs w:val="22"/>
              </w:rPr>
            </w:pPr>
          </w:p>
          <w:p w14:paraId="4C8C871A" w14:textId="77777777" w:rsidR="004B5F04" w:rsidRPr="003C0975" w:rsidRDefault="004B5F04" w:rsidP="001E3DC6">
            <w:pPr>
              <w:pStyle w:val="a7"/>
              <w:spacing w:before="0" w:beforeAutospacing="0" w:after="0" w:afterAutospacing="0"/>
              <w:rPr>
                <w:sz w:val="22"/>
                <w:szCs w:val="22"/>
              </w:rPr>
            </w:pPr>
          </w:p>
          <w:p w14:paraId="4627C497" w14:textId="77777777" w:rsidR="004B5F04" w:rsidRPr="003C0975" w:rsidRDefault="004B5F04" w:rsidP="001E3DC6">
            <w:pPr>
              <w:pStyle w:val="a7"/>
              <w:spacing w:before="0" w:beforeAutospacing="0" w:after="0" w:afterAutospacing="0"/>
              <w:rPr>
                <w:sz w:val="22"/>
                <w:szCs w:val="22"/>
              </w:rPr>
            </w:pPr>
          </w:p>
          <w:p w14:paraId="7EADAE04" w14:textId="77777777" w:rsidR="004B5F04" w:rsidRPr="003C0975" w:rsidRDefault="004B5F04" w:rsidP="001E3DC6">
            <w:pPr>
              <w:pStyle w:val="a7"/>
              <w:spacing w:before="0" w:beforeAutospacing="0" w:after="0" w:afterAutospacing="0"/>
              <w:rPr>
                <w:sz w:val="22"/>
                <w:szCs w:val="22"/>
              </w:rPr>
            </w:pPr>
            <w:r w:rsidRPr="003C0975">
              <w:rPr>
                <w:sz w:val="22"/>
                <w:szCs w:val="22"/>
              </w:rPr>
              <w:t xml:space="preserve">Лист-гарантія на бланку учасника </w:t>
            </w:r>
            <w:r w:rsidRPr="003C0975">
              <w:rPr>
                <w:i/>
                <w:sz w:val="22"/>
                <w:szCs w:val="22"/>
              </w:rPr>
              <w:t>(за наявності)</w:t>
            </w:r>
          </w:p>
          <w:p w14:paraId="67F9D57F" w14:textId="77777777" w:rsidR="004B5F04" w:rsidRPr="003C0975" w:rsidRDefault="004B5F04" w:rsidP="001E3DC6">
            <w:pPr>
              <w:pStyle w:val="a7"/>
              <w:spacing w:before="0" w:beforeAutospacing="0" w:after="0" w:afterAutospacing="0"/>
              <w:rPr>
                <w:sz w:val="22"/>
                <w:szCs w:val="22"/>
              </w:rPr>
            </w:pPr>
          </w:p>
          <w:p w14:paraId="768067B0" w14:textId="77777777" w:rsidR="004B5F04" w:rsidRPr="003C0975" w:rsidRDefault="004B5F04" w:rsidP="001E3DC6">
            <w:pPr>
              <w:pStyle w:val="a7"/>
              <w:spacing w:before="0" w:beforeAutospacing="0" w:after="0" w:afterAutospacing="0"/>
              <w:rPr>
                <w:sz w:val="22"/>
                <w:szCs w:val="22"/>
              </w:rPr>
            </w:pPr>
          </w:p>
          <w:p w14:paraId="3716C320" w14:textId="77777777" w:rsidR="004B5F04" w:rsidRPr="003C0975" w:rsidRDefault="004B5F04" w:rsidP="001E3DC6">
            <w:pPr>
              <w:pStyle w:val="a7"/>
              <w:spacing w:before="0" w:beforeAutospacing="0" w:after="0" w:afterAutospacing="0"/>
              <w:rPr>
                <w:sz w:val="22"/>
                <w:szCs w:val="22"/>
              </w:rPr>
            </w:pPr>
          </w:p>
        </w:tc>
      </w:tr>
      <w:tr w:rsidR="004B5F04" w:rsidRPr="003C0975" w14:paraId="56F75E59" w14:textId="77777777" w:rsidTr="001E3DC6">
        <w:tc>
          <w:tcPr>
            <w:tcW w:w="4962" w:type="dxa"/>
            <w:shd w:val="clear" w:color="auto" w:fill="auto"/>
          </w:tcPr>
          <w:p w14:paraId="17215DD7" w14:textId="77777777" w:rsidR="004B5F04" w:rsidRPr="003C0975" w:rsidRDefault="004B5F04" w:rsidP="001E3DC6">
            <w:pPr>
              <w:pStyle w:val="a7"/>
              <w:spacing w:before="0" w:beforeAutospacing="0" w:after="0" w:afterAutospacing="0"/>
              <w:rPr>
                <w:sz w:val="22"/>
                <w:szCs w:val="22"/>
              </w:rPr>
            </w:pPr>
            <w:r w:rsidRPr="003C0975">
              <w:rPr>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C0975">
              <w:rPr>
                <w:sz w:val="22"/>
                <w:szCs w:val="22"/>
              </w:rPr>
              <w:t>антиконкурентних</w:t>
            </w:r>
            <w:proofErr w:type="spellEnd"/>
            <w:r w:rsidRPr="003C0975">
              <w:rPr>
                <w:sz w:val="22"/>
                <w:szCs w:val="22"/>
              </w:rPr>
              <w:t xml:space="preserve"> узгоджених дій, які стосуються спотворення результатів торгів (тендерів)</w:t>
            </w:r>
          </w:p>
        </w:tc>
        <w:tc>
          <w:tcPr>
            <w:tcW w:w="4536" w:type="dxa"/>
            <w:vMerge/>
            <w:shd w:val="clear" w:color="auto" w:fill="auto"/>
          </w:tcPr>
          <w:p w14:paraId="7619CDC1" w14:textId="77777777" w:rsidR="004B5F04" w:rsidRPr="003C0975" w:rsidRDefault="004B5F04" w:rsidP="001E3DC6">
            <w:pPr>
              <w:pStyle w:val="a7"/>
              <w:spacing w:before="0" w:beforeAutospacing="0" w:after="0" w:afterAutospacing="0"/>
              <w:rPr>
                <w:sz w:val="22"/>
                <w:szCs w:val="22"/>
              </w:rPr>
            </w:pPr>
          </w:p>
        </w:tc>
      </w:tr>
      <w:tr w:rsidR="004B5F04" w:rsidRPr="003C0975" w14:paraId="47C02F42" w14:textId="77777777" w:rsidTr="001E3DC6">
        <w:tc>
          <w:tcPr>
            <w:tcW w:w="4962" w:type="dxa"/>
            <w:shd w:val="clear" w:color="auto" w:fill="auto"/>
          </w:tcPr>
          <w:p w14:paraId="6AEB5246" w14:textId="77777777" w:rsidR="004B5F04" w:rsidRPr="003C0975" w:rsidRDefault="004B5F04" w:rsidP="001E3DC6">
            <w:pPr>
              <w:pStyle w:val="a7"/>
              <w:spacing w:before="0" w:beforeAutospacing="0" w:after="0" w:afterAutospacing="0"/>
              <w:rPr>
                <w:sz w:val="22"/>
                <w:szCs w:val="22"/>
              </w:rPr>
            </w:pPr>
            <w:r w:rsidRPr="003C0975">
              <w:rPr>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36" w:type="dxa"/>
            <w:vMerge/>
            <w:shd w:val="clear" w:color="auto" w:fill="auto"/>
          </w:tcPr>
          <w:p w14:paraId="60C02E61" w14:textId="77777777" w:rsidR="004B5F04" w:rsidRPr="003C0975" w:rsidRDefault="004B5F04" w:rsidP="001E3DC6">
            <w:pPr>
              <w:pStyle w:val="a7"/>
              <w:spacing w:before="0" w:beforeAutospacing="0" w:after="0" w:afterAutospacing="0"/>
              <w:rPr>
                <w:sz w:val="22"/>
                <w:szCs w:val="22"/>
              </w:rPr>
            </w:pPr>
          </w:p>
        </w:tc>
      </w:tr>
      <w:tr w:rsidR="004B5F04" w:rsidRPr="003C0975" w14:paraId="3C3E1503" w14:textId="77777777" w:rsidTr="001E3DC6">
        <w:tc>
          <w:tcPr>
            <w:tcW w:w="4962" w:type="dxa"/>
            <w:shd w:val="clear" w:color="auto" w:fill="auto"/>
          </w:tcPr>
          <w:p w14:paraId="32E1BFA8" w14:textId="77777777" w:rsidR="004B5F04" w:rsidRPr="003C0975" w:rsidRDefault="004B5F04" w:rsidP="001E3DC6">
            <w:pPr>
              <w:pStyle w:val="a7"/>
              <w:spacing w:before="0" w:beforeAutospacing="0" w:after="0" w:afterAutospacing="0"/>
              <w:rPr>
                <w:sz w:val="22"/>
                <w:szCs w:val="22"/>
              </w:rPr>
            </w:pPr>
            <w:r w:rsidRPr="003C0975">
              <w:rPr>
                <w:sz w:val="22"/>
                <w:szCs w:val="22"/>
              </w:rPr>
              <w:t>Юридична особа, яка є учасником, не має заборгованості із сплати податків і зборів (обов’язкових платежів)</w:t>
            </w:r>
          </w:p>
        </w:tc>
        <w:tc>
          <w:tcPr>
            <w:tcW w:w="4536" w:type="dxa"/>
            <w:vMerge/>
            <w:shd w:val="clear" w:color="auto" w:fill="auto"/>
          </w:tcPr>
          <w:p w14:paraId="19827137" w14:textId="77777777" w:rsidR="004B5F04" w:rsidRPr="003C0975" w:rsidRDefault="004B5F04" w:rsidP="001E3DC6">
            <w:pPr>
              <w:pStyle w:val="a7"/>
              <w:spacing w:before="0" w:beforeAutospacing="0" w:after="0" w:afterAutospacing="0"/>
              <w:rPr>
                <w:sz w:val="22"/>
                <w:szCs w:val="22"/>
              </w:rPr>
            </w:pPr>
          </w:p>
        </w:tc>
      </w:tr>
    </w:tbl>
    <w:bookmarkEnd w:id="0"/>
    <w:p w14:paraId="0C8F594A" w14:textId="77777777" w:rsidR="004B5F04" w:rsidRPr="003C0975" w:rsidRDefault="004B5F04" w:rsidP="004B5F04">
      <w:pPr>
        <w:pStyle w:val="a7"/>
        <w:spacing w:before="0" w:beforeAutospacing="0" w:after="0" w:afterAutospacing="0"/>
        <w:jc w:val="both"/>
        <w:rPr>
          <w:b/>
        </w:rPr>
      </w:pPr>
      <w:r w:rsidRPr="003C0975">
        <w:rPr>
          <w:b/>
        </w:rPr>
        <w:t>Склад цінової пропозиції:</w:t>
      </w:r>
    </w:p>
    <w:p w14:paraId="72611E28" w14:textId="77777777" w:rsidR="004B5F04" w:rsidRPr="003C0975" w:rsidRDefault="004B5F04" w:rsidP="004B5F04">
      <w:pPr>
        <w:pStyle w:val="a7"/>
        <w:numPr>
          <w:ilvl w:val="0"/>
          <w:numId w:val="13"/>
        </w:numPr>
        <w:spacing w:before="0" w:beforeAutospacing="0" w:after="0" w:afterAutospacing="0"/>
        <w:ind w:left="0" w:firstLine="0"/>
        <w:jc w:val="both"/>
      </w:pPr>
      <w:r w:rsidRPr="003C0975">
        <w:t>Цінова пропозиція</w:t>
      </w:r>
      <w:r>
        <w:t xml:space="preserve"> (Додаток 1)</w:t>
      </w:r>
      <w:r w:rsidRPr="003C0975">
        <w:t xml:space="preserve"> завірена підписом та печаткою (за наявності);</w:t>
      </w:r>
    </w:p>
    <w:p w14:paraId="12CEE02B" w14:textId="77777777" w:rsidR="004B5F04" w:rsidRPr="003C0975" w:rsidRDefault="004B5F04" w:rsidP="004B5F04">
      <w:pPr>
        <w:pStyle w:val="a7"/>
        <w:numPr>
          <w:ilvl w:val="0"/>
          <w:numId w:val="13"/>
        </w:numPr>
        <w:spacing w:before="0" w:beforeAutospacing="0" w:after="0" w:afterAutospacing="0"/>
        <w:ind w:left="0" w:firstLine="0"/>
        <w:jc w:val="both"/>
      </w:pPr>
      <w:r w:rsidRPr="003C0975">
        <w:t>Документи, які підтверджують відповідність технічним та кваліфікаційним вимогам</w:t>
      </w:r>
      <w:r>
        <w:t xml:space="preserve"> </w:t>
      </w:r>
      <w:r w:rsidRPr="003C0975">
        <w:t>(див. таблиці вище).</w:t>
      </w:r>
    </w:p>
    <w:p w14:paraId="257A7A02" w14:textId="77777777" w:rsidR="004B5F04" w:rsidRPr="003C0975" w:rsidRDefault="004B5F04" w:rsidP="004B5F04">
      <w:pPr>
        <w:pStyle w:val="a7"/>
        <w:numPr>
          <w:ilvl w:val="0"/>
          <w:numId w:val="13"/>
        </w:numPr>
        <w:spacing w:before="0" w:beforeAutospacing="0" w:after="0" w:afterAutospacing="0"/>
        <w:ind w:left="0" w:firstLine="0"/>
        <w:jc w:val="both"/>
      </w:pPr>
      <w:r w:rsidRPr="003C0975">
        <w:t>Додаткові документи (за необхідності).</w:t>
      </w:r>
    </w:p>
    <w:p w14:paraId="66A774E4" w14:textId="77777777" w:rsidR="004B5F04" w:rsidRPr="003C0975" w:rsidRDefault="004B5F04" w:rsidP="004B5F04">
      <w:pPr>
        <w:tabs>
          <w:tab w:val="num" w:pos="-5387"/>
        </w:tabs>
        <w:jc w:val="both"/>
        <w:rPr>
          <w:b/>
          <w:spacing w:val="-4"/>
          <w:lang w:val="uk-UA"/>
        </w:rPr>
      </w:pPr>
      <w:r>
        <w:rPr>
          <w:b/>
          <w:spacing w:val="-4"/>
          <w:lang w:val="uk-UA"/>
        </w:rPr>
        <w:t xml:space="preserve"> </w:t>
      </w:r>
    </w:p>
    <w:p w14:paraId="413C4AAF" w14:textId="77777777" w:rsidR="004B5F04" w:rsidRPr="003C0975" w:rsidRDefault="004B5F04" w:rsidP="004B5F04">
      <w:pPr>
        <w:tabs>
          <w:tab w:val="num" w:pos="-5387"/>
        </w:tabs>
        <w:jc w:val="both"/>
        <w:rPr>
          <w:b/>
          <w:spacing w:val="-4"/>
          <w:lang w:val="uk-UA"/>
        </w:rPr>
      </w:pPr>
      <w:r w:rsidRPr="003C0975">
        <w:rPr>
          <w:b/>
          <w:spacing w:val="-4"/>
          <w:lang w:val="uk-UA"/>
        </w:rPr>
        <w:t>Підписанням та поданням своєї цінової пропозиції учасник погоджується з наступним:</w:t>
      </w:r>
    </w:p>
    <w:p w14:paraId="4109FF14" w14:textId="77777777" w:rsidR="004B5F04" w:rsidRPr="003C0975" w:rsidRDefault="004B5F04" w:rsidP="004B5F04">
      <w:pPr>
        <w:pStyle w:val="a3"/>
        <w:numPr>
          <w:ilvl w:val="0"/>
          <w:numId w:val="14"/>
        </w:numPr>
        <w:ind w:left="0" w:firstLine="0"/>
        <w:contextualSpacing/>
        <w:jc w:val="both"/>
        <w:rPr>
          <w:rStyle w:val="hps"/>
        </w:rPr>
      </w:pPr>
      <w:r w:rsidRPr="003C0975">
        <w:rPr>
          <w:rStyle w:val="hps"/>
        </w:rPr>
        <w:t xml:space="preserve">участь у </w:t>
      </w:r>
      <w:proofErr w:type="spellStart"/>
      <w:r w:rsidRPr="003C0975">
        <w:rPr>
          <w:rStyle w:val="hps"/>
        </w:rPr>
        <w:t>закупівлі</w:t>
      </w:r>
      <w:proofErr w:type="spellEnd"/>
      <w:r w:rsidRPr="003C0975">
        <w:rPr>
          <w:rStyle w:val="hps"/>
        </w:rPr>
        <w:t xml:space="preserve"> </w:t>
      </w:r>
      <w:proofErr w:type="spellStart"/>
      <w:r w:rsidRPr="003C0975">
        <w:rPr>
          <w:rStyle w:val="hps"/>
        </w:rPr>
        <w:t>послуг</w:t>
      </w:r>
      <w:proofErr w:type="spellEnd"/>
      <w:r w:rsidRPr="003C0975">
        <w:rPr>
          <w:rStyle w:val="hps"/>
        </w:rPr>
        <w:t xml:space="preserve"> </w:t>
      </w:r>
      <w:proofErr w:type="spellStart"/>
      <w:r w:rsidRPr="003C0975">
        <w:rPr>
          <w:rStyle w:val="hps"/>
        </w:rPr>
        <w:t>пов'язаних</w:t>
      </w:r>
      <w:proofErr w:type="spellEnd"/>
      <w:r w:rsidRPr="003C0975">
        <w:rPr>
          <w:rStyle w:val="hps"/>
        </w:rPr>
        <w:t xml:space="preserve"> </w:t>
      </w:r>
      <w:proofErr w:type="spellStart"/>
      <w:r w:rsidRPr="003C0975">
        <w:rPr>
          <w:rStyle w:val="hps"/>
        </w:rPr>
        <w:t>осіб</w:t>
      </w:r>
      <w:proofErr w:type="spellEnd"/>
      <w:r w:rsidRPr="003C0975">
        <w:rPr>
          <w:rStyle w:val="hps"/>
        </w:rPr>
        <w:t xml:space="preserve"> </w:t>
      </w:r>
      <w:proofErr w:type="spellStart"/>
      <w:r w:rsidRPr="003C0975">
        <w:rPr>
          <w:rStyle w:val="hps"/>
        </w:rPr>
        <w:t>або</w:t>
      </w:r>
      <w:proofErr w:type="spellEnd"/>
      <w:r w:rsidRPr="003C0975">
        <w:rPr>
          <w:rStyle w:val="hps"/>
        </w:rPr>
        <w:t xml:space="preserve"> ж </w:t>
      </w:r>
      <w:proofErr w:type="spellStart"/>
      <w:r w:rsidRPr="003C0975">
        <w:rPr>
          <w:rStyle w:val="hps"/>
        </w:rPr>
        <w:t>змова</w:t>
      </w:r>
      <w:proofErr w:type="spellEnd"/>
      <w:r w:rsidRPr="003C0975">
        <w:rPr>
          <w:rStyle w:val="hps"/>
        </w:rPr>
        <w:t xml:space="preserve"> </w:t>
      </w:r>
      <w:proofErr w:type="spellStart"/>
      <w:r w:rsidRPr="003C0975">
        <w:rPr>
          <w:rStyle w:val="hps"/>
        </w:rPr>
        <w:t>учасників</w:t>
      </w:r>
      <w:proofErr w:type="spellEnd"/>
      <w:r w:rsidRPr="003C0975">
        <w:rPr>
          <w:rStyle w:val="hps"/>
        </w:rPr>
        <w:t xml:space="preserve"> </w:t>
      </w:r>
      <w:proofErr w:type="spellStart"/>
      <w:r w:rsidRPr="003C0975">
        <w:rPr>
          <w:rStyle w:val="hps"/>
        </w:rPr>
        <w:t>місцевої</w:t>
      </w:r>
      <w:proofErr w:type="spellEnd"/>
      <w:r w:rsidRPr="003C0975">
        <w:rPr>
          <w:rStyle w:val="hps"/>
        </w:rPr>
        <w:t xml:space="preserve"> </w:t>
      </w:r>
      <w:proofErr w:type="spellStart"/>
      <w:r w:rsidRPr="003C0975">
        <w:rPr>
          <w:rStyle w:val="hps"/>
        </w:rPr>
        <w:t>закупівлі</w:t>
      </w:r>
      <w:proofErr w:type="spellEnd"/>
      <w:r w:rsidRPr="003C0975">
        <w:rPr>
          <w:rStyle w:val="hps"/>
        </w:rPr>
        <w:t xml:space="preserve"> </w:t>
      </w:r>
      <w:proofErr w:type="spellStart"/>
      <w:r w:rsidRPr="003C0975">
        <w:rPr>
          <w:rStyle w:val="hps"/>
        </w:rPr>
        <w:t>послуг</w:t>
      </w:r>
      <w:proofErr w:type="spellEnd"/>
      <w:r w:rsidRPr="003C0975">
        <w:rPr>
          <w:rStyle w:val="hps"/>
        </w:rPr>
        <w:t xml:space="preserve"> </w:t>
      </w:r>
      <w:proofErr w:type="spellStart"/>
      <w:r w:rsidRPr="003C0975">
        <w:rPr>
          <w:rStyle w:val="hps"/>
        </w:rPr>
        <w:t>забороняється</w:t>
      </w:r>
      <w:proofErr w:type="spellEnd"/>
      <w:r w:rsidRPr="003C0975">
        <w:rPr>
          <w:rStyle w:val="hps"/>
        </w:rPr>
        <w:t xml:space="preserve">. У </w:t>
      </w:r>
      <w:proofErr w:type="spellStart"/>
      <w:r w:rsidRPr="003C0975">
        <w:rPr>
          <w:rStyle w:val="hps"/>
        </w:rPr>
        <w:t>разі</w:t>
      </w:r>
      <w:proofErr w:type="spellEnd"/>
      <w:r w:rsidRPr="003C0975">
        <w:rPr>
          <w:rStyle w:val="hps"/>
        </w:rPr>
        <w:t xml:space="preserve"> </w:t>
      </w:r>
      <w:proofErr w:type="spellStart"/>
      <w:r w:rsidRPr="003C0975">
        <w:rPr>
          <w:rStyle w:val="hps"/>
        </w:rPr>
        <w:t>виявлення</w:t>
      </w:r>
      <w:proofErr w:type="spellEnd"/>
      <w:r w:rsidRPr="003C0975">
        <w:rPr>
          <w:rStyle w:val="hps"/>
        </w:rPr>
        <w:t xml:space="preserve"> таких </w:t>
      </w:r>
      <w:proofErr w:type="spellStart"/>
      <w:r w:rsidRPr="003C0975">
        <w:rPr>
          <w:rStyle w:val="hps"/>
        </w:rPr>
        <w:t>фактів</w:t>
      </w:r>
      <w:proofErr w:type="spellEnd"/>
      <w:r w:rsidRPr="003C0975">
        <w:rPr>
          <w:rStyle w:val="hps"/>
        </w:rPr>
        <w:t xml:space="preserve">, </w:t>
      </w:r>
      <w:proofErr w:type="spellStart"/>
      <w:r w:rsidRPr="003C0975">
        <w:rPr>
          <w:rStyle w:val="hps"/>
        </w:rPr>
        <w:t>результати</w:t>
      </w:r>
      <w:proofErr w:type="spellEnd"/>
      <w:r w:rsidRPr="003C0975">
        <w:rPr>
          <w:rStyle w:val="hps"/>
        </w:rPr>
        <w:t xml:space="preserve"> </w:t>
      </w:r>
      <w:proofErr w:type="spellStart"/>
      <w:r w:rsidRPr="003C0975">
        <w:rPr>
          <w:rStyle w:val="hps"/>
        </w:rPr>
        <w:t>закупівлі</w:t>
      </w:r>
      <w:proofErr w:type="spellEnd"/>
      <w:r w:rsidRPr="003C0975">
        <w:rPr>
          <w:rStyle w:val="hps"/>
        </w:rPr>
        <w:t xml:space="preserve"> буде </w:t>
      </w:r>
      <w:proofErr w:type="spellStart"/>
      <w:r w:rsidRPr="003C0975">
        <w:rPr>
          <w:rStyle w:val="hps"/>
        </w:rPr>
        <w:t>відмінено</w:t>
      </w:r>
      <w:proofErr w:type="spellEnd"/>
      <w:r w:rsidRPr="003C0975">
        <w:rPr>
          <w:rStyle w:val="hps"/>
        </w:rPr>
        <w:t xml:space="preserve"> </w:t>
      </w:r>
      <w:proofErr w:type="spellStart"/>
      <w:r w:rsidRPr="003C0975">
        <w:rPr>
          <w:rStyle w:val="hps"/>
        </w:rPr>
        <w:t>або</w:t>
      </w:r>
      <w:proofErr w:type="spellEnd"/>
      <w:r w:rsidRPr="003C0975">
        <w:rPr>
          <w:rStyle w:val="hps"/>
        </w:rPr>
        <w:t xml:space="preserve"> </w:t>
      </w:r>
      <w:proofErr w:type="spellStart"/>
      <w:r w:rsidRPr="003C0975">
        <w:rPr>
          <w:rStyle w:val="hps"/>
        </w:rPr>
        <w:t>договір</w:t>
      </w:r>
      <w:proofErr w:type="spellEnd"/>
      <w:r w:rsidRPr="003C0975">
        <w:rPr>
          <w:rStyle w:val="hps"/>
        </w:rPr>
        <w:t xml:space="preserve"> з </w:t>
      </w:r>
      <w:proofErr w:type="spellStart"/>
      <w:r w:rsidRPr="003C0975">
        <w:rPr>
          <w:rStyle w:val="hps"/>
        </w:rPr>
        <w:t>відповідним</w:t>
      </w:r>
      <w:proofErr w:type="spellEnd"/>
      <w:r w:rsidRPr="003C0975">
        <w:rPr>
          <w:rStyle w:val="hps"/>
        </w:rPr>
        <w:t xml:space="preserve"> </w:t>
      </w:r>
      <w:proofErr w:type="spellStart"/>
      <w:r w:rsidRPr="003C0975">
        <w:rPr>
          <w:rStyle w:val="hps"/>
        </w:rPr>
        <w:t>постачальником</w:t>
      </w:r>
      <w:proofErr w:type="spellEnd"/>
      <w:r w:rsidRPr="003C0975">
        <w:rPr>
          <w:rStyle w:val="hps"/>
        </w:rPr>
        <w:t xml:space="preserve"> буде </w:t>
      </w:r>
      <w:proofErr w:type="spellStart"/>
      <w:r w:rsidRPr="003C0975">
        <w:rPr>
          <w:rStyle w:val="hps"/>
        </w:rPr>
        <w:t>достроково</w:t>
      </w:r>
      <w:proofErr w:type="spellEnd"/>
      <w:r w:rsidRPr="003C0975">
        <w:rPr>
          <w:rStyle w:val="hps"/>
        </w:rPr>
        <w:t xml:space="preserve"> </w:t>
      </w:r>
      <w:proofErr w:type="spellStart"/>
      <w:r w:rsidRPr="003C0975">
        <w:rPr>
          <w:rStyle w:val="hps"/>
        </w:rPr>
        <w:t>розірвано</w:t>
      </w:r>
      <w:proofErr w:type="spellEnd"/>
      <w:r w:rsidRPr="003C0975">
        <w:rPr>
          <w:rStyle w:val="hps"/>
        </w:rPr>
        <w:t xml:space="preserve"> в </w:t>
      </w:r>
      <w:proofErr w:type="spellStart"/>
      <w:r w:rsidRPr="003C0975">
        <w:rPr>
          <w:rStyle w:val="hps"/>
        </w:rPr>
        <w:t>односторонньому</w:t>
      </w:r>
      <w:proofErr w:type="spellEnd"/>
      <w:r w:rsidRPr="003C0975">
        <w:rPr>
          <w:rStyle w:val="hps"/>
        </w:rPr>
        <w:t xml:space="preserve"> порядку з </w:t>
      </w:r>
      <w:proofErr w:type="spellStart"/>
      <w:r w:rsidRPr="003C0975">
        <w:rPr>
          <w:rStyle w:val="hps"/>
        </w:rPr>
        <w:t>поверненням</w:t>
      </w:r>
      <w:proofErr w:type="spellEnd"/>
      <w:r w:rsidRPr="003C0975">
        <w:rPr>
          <w:rStyle w:val="hps"/>
        </w:rPr>
        <w:t xml:space="preserve"> </w:t>
      </w:r>
      <w:proofErr w:type="spellStart"/>
      <w:r w:rsidRPr="003C0975">
        <w:rPr>
          <w:rStyle w:val="hps"/>
        </w:rPr>
        <w:t>всього</w:t>
      </w:r>
      <w:proofErr w:type="spellEnd"/>
      <w:r w:rsidRPr="003C0975">
        <w:rPr>
          <w:rStyle w:val="hps"/>
        </w:rPr>
        <w:t xml:space="preserve"> </w:t>
      </w:r>
      <w:proofErr w:type="spellStart"/>
      <w:r w:rsidRPr="003C0975">
        <w:rPr>
          <w:rStyle w:val="hps"/>
        </w:rPr>
        <w:t>отриманого</w:t>
      </w:r>
      <w:proofErr w:type="spellEnd"/>
      <w:r w:rsidRPr="003C0975">
        <w:rPr>
          <w:rStyle w:val="hps"/>
        </w:rPr>
        <w:t xml:space="preserve"> таким </w:t>
      </w:r>
      <w:proofErr w:type="spellStart"/>
      <w:r w:rsidRPr="003C0975">
        <w:rPr>
          <w:rStyle w:val="hps"/>
        </w:rPr>
        <w:t>постачальником</w:t>
      </w:r>
      <w:proofErr w:type="spellEnd"/>
      <w:r w:rsidRPr="003C0975">
        <w:rPr>
          <w:rStyle w:val="hps"/>
        </w:rPr>
        <w:t xml:space="preserve"> за договором та </w:t>
      </w:r>
      <w:proofErr w:type="spellStart"/>
      <w:r w:rsidRPr="003C0975">
        <w:rPr>
          <w:rStyle w:val="hps"/>
        </w:rPr>
        <w:t>відшкодуванням</w:t>
      </w:r>
      <w:proofErr w:type="spellEnd"/>
      <w:r w:rsidRPr="003C0975">
        <w:rPr>
          <w:rStyle w:val="hps"/>
        </w:rPr>
        <w:t xml:space="preserve"> </w:t>
      </w:r>
      <w:proofErr w:type="spellStart"/>
      <w:r w:rsidRPr="003C0975">
        <w:rPr>
          <w:rStyle w:val="hps"/>
        </w:rPr>
        <w:t>збитків</w:t>
      </w:r>
      <w:proofErr w:type="spellEnd"/>
      <w:r w:rsidRPr="003C0975">
        <w:rPr>
          <w:rStyle w:val="hps"/>
        </w:rPr>
        <w:t xml:space="preserve"> </w:t>
      </w:r>
      <w:proofErr w:type="spellStart"/>
      <w:r w:rsidRPr="003C0975">
        <w:rPr>
          <w:rStyle w:val="hps"/>
        </w:rPr>
        <w:t>завданих</w:t>
      </w:r>
      <w:proofErr w:type="spellEnd"/>
      <w:r w:rsidRPr="003C0975">
        <w:rPr>
          <w:rStyle w:val="hps"/>
        </w:rPr>
        <w:t xml:space="preserve"> </w:t>
      </w:r>
      <w:proofErr w:type="spellStart"/>
      <w:r w:rsidRPr="003C0975">
        <w:rPr>
          <w:rStyle w:val="hps"/>
        </w:rPr>
        <w:t>Організації</w:t>
      </w:r>
      <w:proofErr w:type="spellEnd"/>
      <w:r w:rsidRPr="003C0975">
        <w:rPr>
          <w:rStyle w:val="hps"/>
        </w:rPr>
        <w:t>.</w:t>
      </w:r>
    </w:p>
    <w:p w14:paraId="378B847F" w14:textId="77777777" w:rsidR="004B5F04" w:rsidRPr="003C0975" w:rsidRDefault="004B5F04" w:rsidP="004B5F04">
      <w:pPr>
        <w:pStyle w:val="a3"/>
        <w:numPr>
          <w:ilvl w:val="0"/>
          <w:numId w:val="14"/>
        </w:numPr>
        <w:ind w:left="0" w:firstLine="0"/>
        <w:contextualSpacing/>
        <w:jc w:val="both"/>
        <w:rPr>
          <w:rStyle w:val="hps"/>
        </w:rPr>
      </w:pPr>
      <w:proofErr w:type="spellStart"/>
      <w:r w:rsidRPr="003C0975">
        <w:rPr>
          <w:rStyle w:val="hps"/>
        </w:rPr>
        <w:t>пропозиція</w:t>
      </w:r>
      <w:proofErr w:type="spellEnd"/>
      <w:r w:rsidRPr="003C0975">
        <w:rPr>
          <w:rStyle w:val="hps"/>
        </w:rPr>
        <w:t xml:space="preserve"> </w:t>
      </w:r>
      <w:proofErr w:type="spellStart"/>
      <w:r w:rsidRPr="003C0975">
        <w:rPr>
          <w:rStyle w:val="hps"/>
        </w:rPr>
        <w:t>може</w:t>
      </w:r>
      <w:proofErr w:type="spellEnd"/>
      <w:r w:rsidRPr="003C0975">
        <w:rPr>
          <w:rStyle w:val="hps"/>
        </w:rPr>
        <w:t xml:space="preserve"> бути </w:t>
      </w:r>
      <w:proofErr w:type="spellStart"/>
      <w:r w:rsidRPr="003C0975">
        <w:rPr>
          <w:rStyle w:val="hps"/>
        </w:rPr>
        <w:t>відхилена</w:t>
      </w:r>
      <w:proofErr w:type="spellEnd"/>
      <w:r w:rsidRPr="003C0975">
        <w:rPr>
          <w:rStyle w:val="hps"/>
        </w:rPr>
        <w:t>, та/</w:t>
      </w:r>
      <w:proofErr w:type="spellStart"/>
      <w:r w:rsidRPr="003C0975">
        <w:rPr>
          <w:rStyle w:val="hps"/>
        </w:rPr>
        <w:t>або</w:t>
      </w:r>
      <w:proofErr w:type="spellEnd"/>
      <w:r w:rsidRPr="003C0975">
        <w:rPr>
          <w:rStyle w:val="hps"/>
        </w:rPr>
        <w:t xml:space="preserve"> </w:t>
      </w:r>
      <w:proofErr w:type="spellStart"/>
      <w:r w:rsidRPr="003C0975">
        <w:rPr>
          <w:rStyle w:val="hps"/>
        </w:rPr>
        <w:t>договір</w:t>
      </w:r>
      <w:proofErr w:type="spellEnd"/>
      <w:r w:rsidRPr="003C0975">
        <w:rPr>
          <w:rStyle w:val="hps"/>
        </w:rPr>
        <w:t xml:space="preserve"> </w:t>
      </w:r>
      <w:proofErr w:type="spellStart"/>
      <w:r w:rsidRPr="003C0975">
        <w:rPr>
          <w:rStyle w:val="hps"/>
        </w:rPr>
        <w:t>може</w:t>
      </w:r>
      <w:proofErr w:type="spellEnd"/>
      <w:r w:rsidRPr="003C0975">
        <w:rPr>
          <w:rStyle w:val="hps"/>
        </w:rPr>
        <w:t xml:space="preserve"> бути </w:t>
      </w:r>
      <w:proofErr w:type="spellStart"/>
      <w:r w:rsidRPr="003C0975">
        <w:rPr>
          <w:rStyle w:val="hps"/>
        </w:rPr>
        <w:t>розірваний</w:t>
      </w:r>
      <w:proofErr w:type="spellEnd"/>
      <w:r w:rsidRPr="003C0975">
        <w:rPr>
          <w:rStyle w:val="hps"/>
        </w:rPr>
        <w:t xml:space="preserve">, </w:t>
      </w:r>
      <w:proofErr w:type="spellStart"/>
      <w:r w:rsidRPr="003C0975">
        <w:rPr>
          <w:rStyle w:val="hps"/>
        </w:rPr>
        <w:t>якщо</w:t>
      </w:r>
      <w:proofErr w:type="spellEnd"/>
      <w:r w:rsidRPr="003C0975">
        <w:rPr>
          <w:rStyle w:val="hps"/>
        </w:rPr>
        <w:t xml:space="preserve"> є будь-</w:t>
      </w:r>
      <w:proofErr w:type="spellStart"/>
      <w:r w:rsidRPr="003C0975">
        <w:rPr>
          <w:rStyle w:val="hps"/>
        </w:rPr>
        <w:t>які</w:t>
      </w:r>
      <w:proofErr w:type="spellEnd"/>
      <w:r w:rsidRPr="003C0975">
        <w:rPr>
          <w:rStyle w:val="hps"/>
        </w:rPr>
        <w:t xml:space="preserve"> </w:t>
      </w:r>
      <w:proofErr w:type="spellStart"/>
      <w:r w:rsidRPr="003C0975">
        <w:rPr>
          <w:rStyle w:val="hps"/>
        </w:rPr>
        <w:t>докази</w:t>
      </w:r>
      <w:proofErr w:type="spellEnd"/>
      <w:r w:rsidRPr="003C0975">
        <w:rPr>
          <w:rStyle w:val="hps"/>
        </w:rPr>
        <w:t xml:space="preserve">, </w:t>
      </w:r>
      <w:proofErr w:type="spellStart"/>
      <w:r w:rsidRPr="003C0975">
        <w:rPr>
          <w:rStyle w:val="hps"/>
        </w:rPr>
        <w:t>що</w:t>
      </w:r>
      <w:proofErr w:type="spellEnd"/>
      <w:r w:rsidRPr="003C0975">
        <w:rPr>
          <w:rStyle w:val="hps"/>
        </w:rPr>
        <w:t xml:space="preserve"> </w:t>
      </w:r>
      <w:proofErr w:type="spellStart"/>
      <w:r w:rsidRPr="003C0975">
        <w:rPr>
          <w:rStyle w:val="hps"/>
        </w:rPr>
        <w:t>підписання</w:t>
      </w:r>
      <w:proofErr w:type="spellEnd"/>
      <w:r w:rsidRPr="003C0975">
        <w:rPr>
          <w:rStyle w:val="hps"/>
        </w:rPr>
        <w:t xml:space="preserve"> договору </w:t>
      </w:r>
      <w:proofErr w:type="spellStart"/>
      <w:r w:rsidRPr="003C0975">
        <w:rPr>
          <w:rStyle w:val="hps"/>
        </w:rPr>
        <w:t>або</w:t>
      </w:r>
      <w:proofErr w:type="spellEnd"/>
      <w:r w:rsidRPr="003C0975">
        <w:rPr>
          <w:rStyle w:val="hps"/>
        </w:rPr>
        <w:t xml:space="preserve"> </w:t>
      </w:r>
      <w:proofErr w:type="spellStart"/>
      <w:r w:rsidRPr="003C0975">
        <w:rPr>
          <w:rStyle w:val="hps"/>
        </w:rPr>
        <w:t>виконання</w:t>
      </w:r>
      <w:proofErr w:type="spellEnd"/>
      <w:r w:rsidRPr="003C0975">
        <w:rPr>
          <w:rStyle w:val="hps"/>
        </w:rPr>
        <w:t xml:space="preserve"> договору </w:t>
      </w:r>
      <w:proofErr w:type="spellStart"/>
      <w:r w:rsidRPr="003C0975">
        <w:rPr>
          <w:rStyle w:val="hps"/>
        </w:rPr>
        <w:t>включають</w:t>
      </w:r>
      <w:proofErr w:type="spellEnd"/>
      <w:r w:rsidRPr="003C0975">
        <w:rPr>
          <w:rStyle w:val="hps"/>
        </w:rPr>
        <w:t xml:space="preserve"> в себе </w:t>
      </w:r>
      <w:proofErr w:type="spellStart"/>
      <w:r w:rsidRPr="003C0975">
        <w:rPr>
          <w:rStyle w:val="hps"/>
        </w:rPr>
        <w:t>хабарництво</w:t>
      </w:r>
      <w:proofErr w:type="spellEnd"/>
      <w:r w:rsidRPr="003C0975">
        <w:rPr>
          <w:rStyle w:val="hps"/>
        </w:rPr>
        <w:t xml:space="preserve"> </w:t>
      </w:r>
      <w:proofErr w:type="spellStart"/>
      <w:r w:rsidRPr="003C0975">
        <w:rPr>
          <w:rStyle w:val="hps"/>
        </w:rPr>
        <w:t>або</w:t>
      </w:r>
      <w:proofErr w:type="spellEnd"/>
      <w:r w:rsidRPr="003C0975">
        <w:rPr>
          <w:rStyle w:val="hps"/>
        </w:rPr>
        <w:t xml:space="preserve"> будь-</w:t>
      </w:r>
      <w:proofErr w:type="spellStart"/>
      <w:r w:rsidRPr="003C0975">
        <w:rPr>
          <w:rStyle w:val="hps"/>
        </w:rPr>
        <w:t>які</w:t>
      </w:r>
      <w:proofErr w:type="spellEnd"/>
      <w:r w:rsidRPr="003C0975">
        <w:rPr>
          <w:rStyle w:val="hps"/>
        </w:rPr>
        <w:t xml:space="preserve"> </w:t>
      </w:r>
      <w:proofErr w:type="spellStart"/>
      <w:r w:rsidRPr="003C0975">
        <w:rPr>
          <w:rStyle w:val="hps"/>
        </w:rPr>
        <w:t>інші</w:t>
      </w:r>
      <w:proofErr w:type="spellEnd"/>
      <w:r w:rsidRPr="003C0975">
        <w:rPr>
          <w:rStyle w:val="hps"/>
        </w:rPr>
        <w:t xml:space="preserve"> </w:t>
      </w:r>
      <w:proofErr w:type="spellStart"/>
      <w:r w:rsidRPr="003C0975">
        <w:rPr>
          <w:rStyle w:val="hps"/>
        </w:rPr>
        <w:t>незаконні</w:t>
      </w:r>
      <w:proofErr w:type="spellEnd"/>
      <w:r w:rsidRPr="003C0975">
        <w:rPr>
          <w:rStyle w:val="hps"/>
        </w:rPr>
        <w:t xml:space="preserve"> </w:t>
      </w:r>
      <w:proofErr w:type="spellStart"/>
      <w:r w:rsidRPr="003C0975">
        <w:rPr>
          <w:rStyle w:val="hps"/>
        </w:rPr>
        <w:t>дії</w:t>
      </w:r>
      <w:proofErr w:type="spellEnd"/>
      <w:r w:rsidRPr="003C0975">
        <w:rPr>
          <w:rStyle w:val="hps"/>
        </w:rPr>
        <w:t>.</w:t>
      </w:r>
    </w:p>
    <w:p w14:paraId="7E66DAFE" w14:textId="77777777" w:rsidR="004B5F04" w:rsidRPr="003C0975" w:rsidRDefault="004B5F04" w:rsidP="004B5F04">
      <w:pPr>
        <w:pStyle w:val="a3"/>
        <w:numPr>
          <w:ilvl w:val="0"/>
          <w:numId w:val="14"/>
        </w:numPr>
        <w:ind w:left="0" w:firstLine="0"/>
        <w:contextualSpacing/>
        <w:jc w:val="both"/>
        <w:rPr>
          <w:b/>
          <w:lang w:val="uk-UA"/>
        </w:rPr>
      </w:pPr>
      <w:proofErr w:type="spellStart"/>
      <w:r w:rsidRPr="003C0975">
        <w:rPr>
          <w:rStyle w:val="hps"/>
        </w:rPr>
        <w:t>учасник</w:t>
      </w:r>
      <w:proofErr w:type="spellEnd"/>
      <w:r w:rsidRPr="003C0975">
        <w:rPr>
          <w:rStyle w:val="hps"/>
        </w:rPr>
        <w:t xml:space="preserve"> </w:t>
      </w:r>
      <w:proofErr w:type="spellStart"/>
      <w:r w:rsidRPr="003C0975">
        <w:rPr>
          <w:rStyle w:val="hps"/>
        </w:rPr>
        <w:t>самостійно</w:t>
      </w:r>
      <w:proofErr w:type="spellEnd"/>
      <w:r w:rsidRPr="003C0975">
        <w:rPr>
          <w:rStyle w:val="hps"/>
        </w:rPr>
        <w:t xml:space="preserve"> </w:t>
      </w:r>
      <w:proofErr w:type="spellStart"/>
      <w:r w:rsidRPr="003C0975">
        <w:rPr>
          <w:rStyle w:val="hps"/>
        </w:rPr>
        <w:t>одержує</w:t>
      </w:r>
      <w:proofErr w:type="spellEnd"/>
      <w:r w:rsidRPr="003C0975">
        <w:rPr>
          <w:rStyle w:val="hps"/>
        </w:rPr>
        <w:t xml:space="preserve"> </w:t>
      </w:r>
      <w:proofErr w:type="spellStart"/>
      <w:r w:rsidRPr="003C0975">
        <w:rPr>
          <w:rStyle w:val="hps"/>
        </w:rPr>
        <w:t>всі</w:t>
      </w:r>
      <w:proofErr w:type="spellEnd"/>
      <w:r w:rsidRPr="003C0975">
        <w:rPr>
          <w:rStyle w:val="hps"/>
        </w:rPr>
        <w:t xml:space="preserve"> </w:t>
      </w:r>
      <w:proofErr w:type="spellStart"/>
      <w:r w:rsidRPr="003C0975">
        <w:rPr>
          <w:rStyle w:val="hps"/>
        </w:rPr>
        <w:t>необхідні</w:t>
      </w:r>
      <w:proofErr w:type="spellEnd"/>
      <w:r w:rsidRPr="003C0975">
        <w:rPr>
          <w:rStyle w:val="hps"/>
        </w:rPr>
        <w:t xml:space="preserve"> </w:t>
      </w:r>
      <w:proofErr w:type="spellStart"/>
      <w:r w:rsidRPr="003C0975">
        <w:rPr>
          <w:rStyle w:val="hps"/>
        </w:rPr>
        <w:t>документи</w:t>
      </w:r>
      <w:proofErr w:type="spellEnd"/>
      <w:r w:rsidRPr="003C0975">
        <w:rPr>
          <w:rStyle w:val="hps"/>
        </w:rPr>
        <w:t xml:space="preserve">, </w:t>
      </w:r>
      <w:proofErr w:type="spellStart"/>
      <w:r w:rsidRPr="003C0975">
        <w:rPr>
          <w:rStyle w:val="hps"/>
        </w:rPr>
        <w:t>пов’язані</w:t>
      </w:r>
      <w:proofErr w:type="spellEnd"/>
      <w:r w:rsidRPr="003C0975">
        <w:rPr>
          <w:rStyle w:val="hps"/>
        </w:rPr>
        <w:t xml:space="preserve"> з </w:t>
      </w:r>
      <w:proofErr w:type="spellStart"/>
      <w:r w:rsidRPr="003C0975">
        <w:rPr>
          <w:rStyle w:val="hps"/>
        </w:rPr>
        <w:t>поданням</w:t>
      </w:r>
      <w:proofErr w:type="spellEnd"/>
      <w:r w:rsidRPr="003C0975">
        <w:rPr>
          <w:rStyle w:val="hps"/>
        </w:rPr>
        <w:t xml:space="preserve"> </w:t>
      </w:r>
      <w:proofErr w:type="spellStart"/>
      <w:r w:rsidRPr="003C0975">
        <w:rPr>
          <w:rStyle w:val="hps"/>
        </w:rPr>
        <w:t>його</w:t>
      </w:r>
      <w:proofErr w:type="spellEnd"/>
      <w:r w:rsidRPr="003C0975">
        <w:rPr>
          <w:rStyle w:val="hps"/>
        </w:rPr>
        <w:t xml:space="preserve"> </w:t>
      </w:r>
      <w:proofErr w:type="spellStart"/>
      <w:r w:rsidRPr="003C0975">
        <w:rPr>
          <w:rStyle w:val="hps"/>
        </w:rPr>
        <w:t>тендерної</w:t>
      </w:r>
      <w:proofErr w:type="spellEnd"/>
      <w:r w:rsidRPr="003C0975">
        <w:rPr>
          <w:rStyle w:val="hps"/>
        </w:rPr>
        <w:t xml:space="preserve"> </w:t>
      </w:r>
      <w:proofErr w:type="spellStart"/>
      <w:r w:rsidRPr="003C0975">
        <w:rPr>
          <w:rStyle w:val="hps"/>
        </w:rPr>
        <w:t>пропозиції</w:t>
      </w:r>
      <w:proofErr w:type="spellEnd"/>
      <w:r w:rsidRPr="003C0975">
        <w:rPr>
          <w:rStyle w:val="hps"/>
        </w:rPr>
        <w:t xml:space="preserve">, та </w:t>
      </w:r>
      <w:proofErr w:type="spellStart"/>
      <w:r w:rsidRPr="003C0975">
        <w:rPr>
          <w:rStyle w:val="hps"/>
        </w:rPr>
        <w:t>несе</w:t>
      </w:r>
      <w:proofErr w:type="spellEnd"/>
      <w:r w:rsidRPr="003C0975">
        <w:rPr>
          <w:rStyle w:val="hps"/>
        </w:rPr>
        <w:t xml:space="preserve"> </w:t>
      </w:r>
      <w:proofErr w:type="spellStart"/>
      <w:r w:rsidRPr="003C0975">
        <w:rPr>
          <w:rStyle w:val="hps"/>
        </w:rPr>
        <w:t>всі</w:t>
      </w:r>
      <w:proofErr w:type="spellEnd"/>
      <w:r w:rsidRPr="003C0975">
        <w:rPr>
          <w:rStyle w:val="hps"/>
        </w:rPr>
        <w:t xml:space="preserve"> </w:t>
      </w:r>
      <w:proofErr w:type="spellStart"/>
      <w:r w:rsidRPr="003C0975">
        <w:rPr>
          <w:rStyle w:val="hps"/>
        </w:rPr>
        <w:t>витрати</w:t>
      </w:r>
      <w:proofErr w:type="spellEnd"/>
      <w:r w:rsidRPr="003C0975">
        <w:rPr>
          <w:rStyle w:val="hps"/>
        </w:rPr>
        <w:t xml:space="preserve"> на </w:t>
      </w:r>
      <w:proofErr w:type="spellStart"/>
      <w:r w:rsidRPr="003C0975">
        <w:rPr>
          <w:rStyle w:val="hps"/>
        </w:rPr>
        <w:t>їх</w:t>
      </w:r>
      <w:proofErr w:type="spellEnd"/>
      <w:r w:rsidRPr="003C0975">
        <w:rPr>
          <w:rStyle w:val="hps"/>
        </w:rPr>
        <w:t xml:space="preserve"> </w:t>
      </w:r>
      <w:proofErr w:type="spellStart"/>
      <w:r w:rsidRPr="003C0975">
        <w:rPr>
          <w:rStyle w:val="hps"/>
        </w:rPr>
        <w:t>отримання</w:t>
      </w:r>
      <w:proofErr w:type="spellEnd"/>
    </w:p>
    <w:p w14:paraId="4AEC40D4" w14:textId="77777777" w:rsidR="004B5F04" w:rsidRPr="003C0975" w:rsidRDefault="004B5F04" w:rsidP="004B5F04">
      <w:pPr>
        <w:jc w:val="both"/>
        <w:rPr>
          <w:b/>
          <w:lang w:val="uk-UA"/>
        </w:rPr>
      </w:pPr>
    </w:p>
    <w:p w14:paraId="647FD6E9" w14:textId="79144F52" w:rsidR="004B5F04" w:rsidRPr="00AA377E" w:rsidRDefault="004B5F04" w:rsidP="004B5F04">
      <w:pPr>
        <w:jc w:val="both"/>
        <w:rPr>
          <w:u w:val="single"/>
          <w:lang w:val="uk-UA"/>
        </w:rPr>
      </w:pPr>
      <w:r w:rsidRPr="003C0975">
        <w:rPr>
          <w:lang w:val="uk-UA"/>
        </w:rPr>
        <w:t>Запитання щодо цінової пропозиції надсилайте на адресу:</w:t>
      </w:r>
      <w:r>
        <w:rPr>
          <w:lang w:val="uk-UA"/>
        </w:rPr>
        <w:t xml:space="preserve"> </w:t>
      </w:r>
      <w:r w:rsidRPr="003C0975">
        <w:rPr>
          <w:lang w:val="uk-UA"/>
        </w:rPr>
        <w:t>zakaz@redcross.org.ua до</w:t>
      </w:r>
      <w:r>
        <w:rPr>
          <w:lang w:val="uk-UA"/>
        </w:rPr>
        <w:t xml:space="preserve"> </w:t>
      </w:r>
      <w:r w:rsidR="004D185F">
        <w:rPr>
          <w:lang w:val="uk-UA"/>
        </w:rPr>
        <w:t>24</w:t>
      </w:r>
      <w:r w:rsidRPr="004D185F">
        <w:rPr>
          <w:lang w:val="uk-UA"/>
        </w:rPr>
        <w:t>.0</w:t>
      </w:r>
      <w:r w:rsidRPr="004D185F">
        <w:t>5</w:t>
      </w:r>
      <w:r w:rsidRPr="004D185F">
        <w:rPr>
          <w:lang w:val="uk-UA"/>
        </w:rPr>
        <w:t>.2021 року</w:t>
      </w:r>
    </w:p>
    <w:p w14:paraId="176496F1" w14:textId="77777777" w:rsidR="004B5F04" w:rsidRPr="00AA377E" w:rsidRDefault="004B5F04" w:rsidP="004B5F04">
      <w:pPr>
        <w:jc w:val="both"/>
        <w:rPr>
          <w:u w:val="single"/>
          <w:lang w:val="uk-UA"/>
        </w:rPr>
      </w:pPr>
    </w:p>
    <w:p w14:paraId="08FF5D6B" w14:textId="77777777" w:rsidR="004B5F04" w:rsidRPr="00AA377E" w:rsidRDefault="004B5F04" w:rsidP="004B5F04">
      <w:pPr>
        <w:jc w:val="both"/>
        <w:rPr>
          <w:b/>
          <w:lang w:val="uk-UA"/>
        </w:rPr>
      </w:pPr>
      <w:r w:rsidRPr="00AA377E">
        <w:rPr>
          <w:b/>
          <w:lang w:val="uk-UA"/>
        </w:rPr>
        <w:t xml:space="preserve">Цінові пропозиції приймаються за </w:t>
      </w:r>
      <w:proofErr w:type="spellStart"/>
      <w:r w:rsidRPr="00AA377E">
        <w:rPr>
          <w:b/>
          <w:lang w:val="uk-UA"/>
        </w:rPr>
        <w:t>адресою</w:t>
      </w:r>
      <w:proofErr w:type="spellEnd"/>
      <w:r w:rsidRPr="00AA377E">
        <w:rPr>
          <w:b/>
          <w:lang w:val="uk-UA"/>
        </w:rPr>
        <w:t>:</w:t>
      </w:r>
    </w:p>
    <w:p w14:paraId="47AF7862" w14:textId="5691A974" w:rsidR="004B5F04" w:rsidRPr="00141DD4" w:rsidRDefault="004B5F04" w:rsidP="004B5F04">
      <w:pPr>
        <w:jc w:val="both"/>
        <w:rPr>
          <w:color w:val="0563C1"/>
          <w:u w:val="single"/>
        </w:rPr>
      </w:pPr>
      <w:r w:rsidRPr="00AA377E">
        <w:rPr>
          <w:bCs/>
          <w:spacing w:val="-7"/>
          <w:lang w:val="uk-UA"/>
        </w:rPr>
        <w:t>01004 м. Київ, вул. Пушкінська, 30 або на електронну пошту</w:t>
      </w:r>
      <w:r w:rsidRPr="00482AF8">
        <w:rPr>
          <w:bCs/>
          <w:spacing w:val="-7"/>
          <w:lang w:val="uk-UA"/>
        </w:rPr>
        <w:t xml:space="preserve"> </w:t>
      </w:r>
      <w:hyperlink r:id="rId8" w:history="1">
        <w:r w:rsidRPr="004D185F">
          <w:rPr>
            <w:rStyle w:val="a6"/>
            <w:lang w:val="uk-UA"/>
          </w:rPr>
          <w:t>zakaz@redcross.org.ua</w:t>
        </w:r>
      </w:hyperlink>
      <w:r w:rsidRPr="004D185F">
        <w:rPr>
          <w:rStyle w:val="a6"/>
          <w:lang w:val="uk-UA"/>
        </w:rPr>
        <w:t xml:space="preserve">  ДО….</w:t>
      </w:r>
      <w:r w:rsidR="004D185F">
        <w:rPr>
          <w:rStyle w:val="a6"/>
          <w:lang w:val="uk-UA"/>
        </w:rPr>
        <w:t>13:00 25.05.2021.</w:t>
      </w:r>
    </w:p>
    <w:p w14:paraId="31AA2F61" w14:textId="77777777" w:rsidR="004B5F04" w:rsidRPr="003C0975" w:rsidRDefault="004B5F04" w:rsidP="004B5F04">
      <w:pPr>
        <w:jc w:val="both"/>
        <w:rPr>
          <w:lang w:val="uk-UA"/>
        </w:rPr>
      </w:pPr>
      <w:r w:rsidRPr="003C0975">
        <w:rPr>
          <w:b/>
          <w:spacing w:val="-4"/>
          <w:lang w:val="uk-UA"/>
        </w:rPr>
        <w:t xml:space="preserve">Методика обрання переможця конкурсу (процедури місцевої закупівлі). </w:t>
      </w:r>
      <w:r w:rsidRPr="003C0975">
        <w:rPr>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8E865AA" w14:textId="77777777" w:rsidR="004B5F04" w:rsidRPr="00A63D3F" w:rsidRDefault="004B5F04" w:rsidP="004B5F04">
      <w:pPr>
        <w:pStyle w:val="a7"/>
        <w:spacing w:before="0" w:beforeAutospacing="0" w:after="0" w:afterAutospacing="0"/>
        <w:jc w:val="both"/>
      </w:pPr>
      <w:r w:rsidRPr="003C0975">
        <w:rPr>
          <w:spacing w:val="-4"/>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sidRPr="003C0975">
        <w:rPr>
          <w:spacing w:val="-4"/>
          <w:lang w:val="en-US"/>
        </w:rPr>
        <w:t>www</w:t>
      </w:r>
      <w:r w:rsidRPr="003C0975">
        <w:rPr>
          <w:spacing w:val="-4"/>
        </w:rPr>
        <w:t>.</w:t>
      </w:r>
      <w:proofErr w:type="spellStart"/>
      <w:r w:rsidRPr="003C0975">
        <w:rPr>
          <w:spacing w:val="-4"/>
          <w:lang w:val="en-US"/>
        </w:rPr>
        <w:t>redcross</w:t>
      </w:r>
      <w:proofErr w:type="spellEnd"/>
      <w:r w:rsidRPr="003C0975">
        <w:rPr>
          <w:spacing w:val="-4"/>
        </w:rPr>
        <w:t>.</w:t>
      </w:r>
      <w:r w:rsidRPr="003C0975">
        <w:rPr>
          <w:spacing w:val="-4"/>
          <w:lang w:val="en-US"/>
        </w:rPr>
        <w:t>org</w:t>
      </w:r>
      <w:r w:rsidRPr="003C0975">
        <w:rPr>
          <w:spacing w:val="-4"/>
        </w:rPr>
        <w:t>.</w:t>
      </w:r>
      <w:proofErr w:type="spellStart"/>
      <w:r w:rsidRPr="003C0975">
        <w:rPr>
          <w:spacing w:val="-4"/>
          <w:lang w:val="en-US"/>
        </w:rPr>
        <w:t>ua</w:t>
      </w:r>
      <w:proofErr w:type="spellEnd"/>
      <w:r w:rsidRPr="003C0975">
        <w:rPr>
          <w:spacing w:val="-4"/>
        </w:rPr>
        <w:t xml:space="preserve">. </w:t>
      </w:r>
      <w:r w:rsidRPr="003C0975">
        <w:rPr>
          <w:b/>
          <w:spacing w:val="-4"/>
        </w:rPr>
        <w:t xml:space="preserve">Укладання договору: </w:t>
      </w:r>
      <w:r w:rsidRPr="003C0975">
        <w:rPr>
          <w:spacing w:val="-4"/>
        </w:rPr>
        <w:t xml:space="preserve">Замовник укладає договір про закупівлю з учасником, який визнаний </w:t>
      </w:r>
      <w:r w:rsidRPr="003C0975">
        <w:rPr>
          <w:spacing w:val="-4"/>
        </w:rPr>
        <w:lastRenderedPageBreak/>
        <w:t>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3C0975">
        <w:t xml:space="preserve"> </w:t>
      </w:r>
    </w:p>
    <w:p w14:paraId="36912B43" w14:textId="77777777" w:rsidR="004B5F04" w:rsidRPr="003C0975" w:rsidRDefault="004B5F04" w:rsidP="004B5F04">
      <w:pPr>
        <w:pStyle w:val="a7"/>
        <w:spacing w:before="0" w:beforeAutospacing="0" w:after="0" w:afterAutospacing="0"/>
        <w:jc w:val="both"/>
      </w:pPr>
    </w:p>
    <w:p w14:paraId="7A357085" w14:textId="77777777" w:rsidR="004B5F04" w:rsidRPr="003C0975" w:rsidRDefault="004B5F04" w:rsidP="004B5F04">
      <w:pPr>
        <w:pStyle w:val="a7"/>
        <w:spacing w:before="0" w:beforeAutospacing="0" w:after="0" w:afterAutospacing="0"/>
        <w:jc w:val="both"/>
      </w:pPr>
      <w:r w:rsidRPr="003C0975">
        <w:t>Голова тендерного комітету</w:t>
      </w:r>
      <w:r w:rsidRPr="003C0975">
        <w:tab/>
      </w:r>
      <w:r w:rsidRPr="003C0975">
        <w:tab/>
      </w:r>
      <w:r w:rsidRPr="003C0975">
        <w:tab/>
      </w:r>
      <w:r w:rsidRPr="003C0975">
        <w:tab/>
      </w:r>
      <w:r w:rsidRPr="003C0975">
        <w:tab/>
      </w:r>
      <w:r w:rsidRPr="003C0975">
        <w:tab/>
      </w:r>
      <w:r>
        <w:t>Р.І. Ошовська</w:t>
      </w:r>
    </w:p>
    <w:p w14:paraId="6F2A8D95" w14:textId="77777777" w:rsidR="004B5F04" w:rsidRPr="003C0975" w:rsidRDefault="004B5F04" w:rsidP="004B5F04">
      <w:pPr>
        <w:pStyle w:val="a7"/>
        <w:jc w:val="both"/>
      </w:pPr>
    </w:p>
    <w:p w14:paraId="4E86834A" w14:textId="77777777" w:rsidR="004B5F04" w:rsidRPr="003C0975" w:rsidRDefault="004B5F04" w:rsidP="004B5F04">
      <w:pPr>
        <w:pStyle w:val="a7"/>
        <w:jc w:val="both"/>
        <w:rPr>
          <w:spacing w:val="-4"/>
        </w:rPr>
      </w:pPr>
    </w:p>
    <w:p w14:paraId="196798F5" w14:textId="77777777" w:rsidR="004B5F04" w:rsidRDefault="004B5F04" w:rsidP="004B5F04">
      <w:pPr>
        <w:pStyle w:val="a7"/>
        <w:jc w:val="both"/>
        <w:rPr>
          <w:spacing w:val="-4"/>
        </w:rPr>
      </w:pPr>
    </w:p>
    <w:p w14:paraId="3663B823" w14:textId="77777777" w:rsidR="004B5F04" w:rsidRDefault="004B5F04" w:rsidP="004B5F04">
      <w:pPr>
        <w:pStyle w:val="a7"/>
        <w:jc w:val="both"/>
        <w:rPr>
          <w:spacing w:val="-4"/>
        </w:rPr>
      </w:pPr>
    </w:p>
    <w:p w14:paraId="2A9BD4FB" w14:textId="77777777" w:rsidR="004B5F04" w:rsidRDefault="004B5F04" w:rsidP="004B5F04">
      <w:pPr>
        <w:pStyle w:val="a7"/>
        <w:jc w:val="both"/>
        <w:rPr>
          <w:spacing w:val="-4"/>
        </w:rPr>
      </w:pPr>
    </w:p>
    <w:p w14:paraId="374678DA" w14:textId="77777777" w:rsidR="004B5F04" w:rsidRDefault="004B5F04" w:rsidP="004B5F04">
      <w:pPr>
        <w:pStyle w:val="a7"/>
        <w:jc w:val="both"/>
        <w:rPr>
          <w:spacing w:val="-4"/>
        </w:rPr>
      </w:pPr>
    </w:p>
    <w:p w14:paraId="25970A9B" w14:textId="77777777" w:rsidR="004B5F04" w:rsidRDefault="004B5F04" w:rsidP="004B5F04">
      <w:pPr>
        <w:pStyle w:val="a7"/>
        <w:jc w:val="both"/>
        <w:rPr>
          <w:spacing w:val="-4"/>
        </w:rPr>
      </w:pPr>
    </w:p>
    <w:p w14:paraId="2E7E93C2" w14:textId="77777777" w:rsidR="004B5F04" w:rsidRDefault="004B5F04" w:rsidP="004B5F04">
      <w:pPr>
        <w:pStyle w:val="a7"/>
        <w:jc w:val="both"/>
        <w:rPr>
          <w:spacing w:val="-4"/>
        </w:rPr>
      </w:pPr>
    </w:p>
    <w:p w14:paraId="48F73CD6" w14:textId="77777777" w:rsidR="004B5F04" w:rsidRDefault="004B5F04" w:rsidP="004B5F04">
      <w:pPr>
        <w:pStyle w:val="a7"/>
        <w:jc w:val="both"/>
        <w:rPr>
          <w:spacing w:val="-4"/>
        </w:rPr>
      </w:pPr>
    </w:p>
    <w:p w14:paraId="4FE5C2E5" w14:textId="77777777" w:rsidR="004B5F04" w:rsidRDefault="004B5F04" w:rsidP="004B5F04">
      <w:pPr>
        <w:pStyle w:val="a7"/>
        <w:jc w:val="both"/>
        <w:rPr>
          <w:spacing w:val="-4"/>
        </w:rPr>
      </w:pPr>
    </w:p>
    <w:p w14:paraId="3C72AD46" w14:textId="77777777" w:rsidR="004B5F04" w:rsidRDefault="004B5F04" w:rsidP="004B5F04">
      <w:pPr>
        <w:pStyle w:val="a7"/>
        <w:jc w:val="both"/>
        <w:rPr>
          <w:spacing w:val="-4"/>
        </w:rPr>
      </w:pPr>
    </w:p>
    <w:p w14:paraId="166E275B" w14:textId="77777777" w:rsidR="004B5F04" w:rsidRDefault="004B5F04" w:rsidP="004B5F04">
      <w:pPr>
        <w:pStyle w:val="a7"/>
        <w:jc w:val="both"/>
        <w:rPr>
          <w:spacing w:val="-4"/>
        </w:rPr>
      </w:pPr>
    </w:p>
    <w:p w14:paraId="1AE88821" w14:textId="77777777" w:rsidR="004B5F04" w:rsidRDefault="004B5F04" w:rsidP="004B5F04">
      <w:pPr>
        <w:pStyle w:val="a7"/>
        <w:jc w:val="both"/>
        <w:rPr>
          <w:spacing w:val="-4"/>
        </w:rPr>
      </w:pPr>
    </w:p>
    <w:p w14:paraId="65BB2B0F" w14:textId="77777777" w:rsidR="004B5F04" w:rsidRDefault="004B5F04" w:rsidP="004B5F04">
      <w:pPr>
        <w:pStyle w:val="a7"/>
        <w:jc w:val="both"/>
        <w:rPr>
          <w:spacing w:val="-4"/>
        </w:rPr>
      </w:pPr>
    </w:p>
    <w:p w14:paraId="586FCCD1" w14:textId="77777777" w:rsidR="004B5F04" w:rsidRDefault="004B5F04" w:rsidP="004B5F04">
      <w:pPr>
        <w:pStyle w:val="a7"/>
        <w:jc w:val="both"/>
        <w:rPr>
          <w:spacing w:val="-4"/>
        </w:rPr>
      </w:pPr>
    </w:p>
    <w:p w14:paraId="54115D1E" w14:textId="77777777" w:rsidR="004B5F04" w:rsidRDefault="004B5F04" w:rsidP="004B5F04">
      <w:pPr>
        <w:pStyle w:val="a7"/>
        <w:jc w:val="both"/>
        <w:rPr>
          <w:spacing w:val="-4"/>
        </w:rPr>
      </w:pPr>
    </w:p>
    <w:p w14:paraId="392E3705" w14:textId="77777777" w:rsidR="004B5F04" w:rsidRDefault="004B5F04" w:rsidP="004B5F04">
      <w:pPr>
        <w:pStyle w:val="a7"/>
        <w:jc w:val="both"/>
        <w:rPr>
          <w:spacing w:val="-4"/>
        </w:rPr>
      </w:pPr>
    </w:p>
    <w:p w14:paraId="3D017C9B" w14:textId="59A0CE34" w:rsidR="004B5F04" w:rsidRDefault="004B5F04" w:rsidP="004B5F04">
      <w:pPr>
        <w:pStyle w:val="a7"/>
        <w:jc w:val="both"/>
        <w:rPr>
          <w:spacing w:val="-4"/>
        </w:rPr>
      </w:pPr>
    </w:p>
    <w:p w14:paraId="09138F44" w14:textId="4E6BC62B" w:rsidR="004B5F04" w:rsidRDefault="004B5F04" w:rsidP="004B5F04">
      <w:pPr>
        <w:pStyle w:val="a7"/>
        <w:jc w:val="both"/>
        <w:rPr>
          <w:spacing w:val="-4"/>
        </w:rPr>
      </w:pPr>
    </w:p>
    <w:p w14:paraId="179E4EBE" w14:textId="2F3F90D0" w:rsidR="004B5F04" w:rsidRDefault="004B5F04" w:rsidP="004B5F04">
      <w:pPr>
        <w:pStyle w:val="a7"/>
        <w:jc w:val="both"/>
        <w:rPr>
          <w:spacing w:val="-4"/>
        </w:rPr>
      </w:pPr>
    </w:p>
    <w:p w14:paraId="34A34179" w14:textId="7613847D" w:rsidR="004B5F04" w:rsidRDefault="004B5F04" w:rsidP="004B5F04">
      <w:pPr>
        <w:pStyle w:val="a7"/>
        <w:jc w:val="both"/>
        <w:rPr>
          <w:spacing w:val="-4"/>
        </w:rPr>
      </w:pPr>
    </w:p>
    <w:p w14:paraId="65CE9ED4" w14:textId="77777777" w:rsidR="004B5F04" w:rsidRDefault="004B5F04" w:rsidP="004B5F04">
      <w:pPr>
        <w:pStyle w:val="a7"/>
        <w:jc w:val="both"/>
        <w:rPr>
          <w:spacing w:val="-4"/>
        </w:rPr>
      </w:pPr>
    </w:p>
    <w:p w14:paraId="7D160C37" w14:textId="77777777" w:rsidR="004B5F04" w:rsidRPr="003C0975" w:rsidRDefault="004B5F04" w:rsidP="004B5F04">
      <w:pPr>
        <w:pStyle w:val="a7"/>
        <w:spacing w:before="0" w:beforeAutospacing="0" w:after="0" w:afterAutospacing="0"/>
        <w:rPr>
          <w:b/>
        </w:rPr>
      </w:pPr>
      <w:r w:rsidRPr="003C0975">
        <w:rPr>
          <w:b/>
        </w:rPr>
        <w:tab/>
      </w:r>
      <w:r w:rsidRPr="003C0975">
        <w:rPr>
          <w:b/>
        </w:rPr>
        <w:tab/>
      </w:r>
      <w:r w:rsidRPr="003C0975">
        <w:rPr>
          <w:b/>
        </w:rPr>
        <w:tab/>
      </w:r>
      <w:r w:rsidRPr="003C0975">
        <w:rPr>
          <w:b/>
        </w:rPr>
        <w:tab/>
      </w:r>
    </w:p>
    <w:p w14:paraId="51DF85E0" w14:textId="77777777" w:rsidR="004B5F04" w:rsidRPr="003C0975" w:rsidRDefault="004B5F04" w:rsidP="004B5F04">
      <w:pPr>
        <w:pStyle w:val="a7"/>
        <w:spacing w:before="0" w:beforeAutospacing="0" w:after="0" w:afterAutospacing="0"/>
        <w:jc w:val="right"/>
        <w:rPr>
          <w:b/>
        </w:rPr>
      </w:pPr>
      <w:r w:rsidRPr="003C0975">
        <w:t>Додаток 1 До Запиту</w:t>
      </w:r>
    </w:p>
    <w:p w14:paraId="071FD1CC" w14:textId="77777777" w:rsidR="004B5F04" w:rsidRDefault="004B5F04" w:rsidP="004B5F04">
      <w:r w:rsidRPr="003C0975">
        <w:t xml:space="preserve">Форма </w:t>
      </w:r>
      <w:proofErr w:type="spellStart"/>
      <w:r w:rsidRPr="003C0975">
        <w:t>Довідки</w:t>
      </w:r>
      <w:proofErr w:type="spellEnd"/>
    </w:p>
    <w:p w14:paraId="6AC03667" w14:textId="77777777" w:rsidR="004B5F04" w:rsidRPr="006B1D06" w:rsidRDefault="004B5F04" w:rsidP="004B5F04">
      <w:pPr>
        <w:rPr>
          <w:sz w:val="22"/>
        </w:rPr>
      </w:pPr>
      <w:proofErr w:type="spellStart"/>
      <w:r w:rsidRPr="006B1D06">
        <w:rPr>
          <w:sz w:val="22"/>
        </w:rPr>
        <w:t>Увага</w:t>
      </w:r>
      <w:proofErr w:type="spellEnd"/>
      <w:r w:rsidRPr="006B1D06">
        <w:rPr>
          <w:sz w:val="22"/>
        </w:rPr>
        <w:t xml:space="preserve">! </w:t>
      </w:r>
      <w:proofErr w:type="spellStart"/>
      <w:r w:rsidRPr="006B1D06">
        <w:rPr>
          <w:sz w:val="22"/>
        </w:rPr>
        <w:t>Учасники</w:t>
      </w:r>
      <w:proofErr w:type="spellEnd"/>
      <w:r w:rsidRPr="006B1D06">
        <w:rPr>
          <w:sz w:val="22"/>
        </w:rPr>
        <w:t xml:space="preserve"> </w:t>
      </w:r>
      <w:proofErr w:type="spellStart"/>
      <w:r w:rsidRPr="006B1D06">
        <w:rPr>
          <w:sz w:val="22"/>
        </w:rPr>
        <w:t>повинні</w:t>
      </w:r>
      <w:proofErr w:type="spellEnd"/>
      <w:r w:rsidRPr="006B1D06">
        <w:rPr>
          <w:sz w:val="22"/>
        </w:rPr>
        <w:t xml:space="preserve"> </w:t>
      </w:r>
      <w:proofErr w:type="spellStart"/>
      <w:r w:rsidRPr="006B1D06">
        <w:rPr>
          <w:sz w:val="22"/>
        </w:rPr>
        <w:t>дотримуватись</w:t>
      </w:r>
      <w:proofErr w:type="spellEnd"/>
      <w:r w:rsidRPr="006B1D06">
        <w:rPr>
          <w:sz w:val="22"/>
        </w:rPr>
        <w:t xml:space="preserve"> </w:t>
      </w:r>
      <w:proofErr w:type="spellStart"/>
      <w:r w:rsidRPr="006B1D06">
        <w:rPr>
          <w:sz w:val="22"/>
        </w:rPr>
        <w:t>встановленої</w:t>
      </w:r>
      <w:proofErr w:type="spellEnd"/>
      <w:r w:rsidRPr="006B1D06">
        <w:rPr>
          <w:sz w:val="22"/>
        </w:rPr>
        <w:t xml:space="preserve"> </w:t>
      </w:r>
      <w:proofErr w:type="spellStart"/>
      <w:r w:rsidRPr="006B1D06">
        <w:rPr>
          <w:sz w:val="22"/>
        </w:rPr>
        <w:t>форми</w:t>
      </w:r>
      <w:proofErr w:type="spellEnd"/>
      <w:r w:rsidRPr="006B1D06">
        <w:rPr>
          <w:sz w:val="22"/>
        </w:rPr>
        <w:t xml:space="preserve"> </w:t>
      </w:r>
    </w:p>
    <w:p w14:paraId="6AF40F91" w14:textId="77777777" w:rsidR="004B5F04" w:rsidRPr="006B1D06" w:rsidRDefault="004B5F04" w:rsidP="004B5F04">
      <w:pPr>
        <w:rPr>
          <w:sz w:val="22"/>
        </w:rPr>
      </w:pPr>
    </w:p>
    <w:p w14:paraId="30061B13" w14:textId="77777777" w:rsidR="004B5F04" w:rsidRPr="006B1D06" w:rsidRDefault="004B5F04" w:rsidP="004B5F04">
      <w:pPr>
        <w:rPr>
          <w:sz w:val="22"/>
          <w:lang w:val="uk-UA"/>
        </w:rPr>
      </w:pPr>
      <w:r w:rsidRPr="006B1D06">
        <w:rPr>
          <w:sz w:val="22"/>
          <w:lang w:val="uk-UA"/>
        </w:rPr>
        <w:t>Назва підприємства:</w:t>
      </w:r>
    </w:p>
    <w:p w14:paraId="754962DE" w14:textId="77777777" w:rsidR="004B5F04" w:rsidRPr="006B1D06" w:rsidRDefault="004B5F04" w:rsidP="004B5F04">
      <w:pPr>
        <w:rPr>
          <w:sz w:val="22"/>
          <w:lang w:val="uk-UA"/>
        </w:rPr>
      </w:pPr>
      <w:r w:rsidRPr="006B1D06">
        <w:rPr>
          <w:sz w:val="22"/>
          <w:lang w:val="uk-UA"/>
        </w:rPr>
        <w:t>Адреса, телефон:</w:t>
      </w:r>
    </w:p>
    <w:p w14:paraId="1B62DCFB" w14:textId="77777777" w:rsidR="004B5F04" w:rsidRPr="006B1D06" w:rsidRDefault="004B5F04" w:rsidP="004B5F04">
      <w:pPr>
        <w:rPr>
          <w:sz w:val="22"/>
          <w:lang w:val="uk-UA"/>
        </w:rPr>
      </w:pPr>
      <w:r w:rsidRPr="006B1D06">
        <w:rPr>
          <w:sz w:val="22"/>
          <w:lang w:val="uk-UA"/>
        </w:rPr>
        <w:t>Реквізити:</w:t>
      </w:r>
    </w:p>
    <w:p w14:paraId="3AC44640" w14:textId="77777777" w:rsidR="004B5F04" w:rsidRPr="006B1D06" w:rsidRDefault="004B5F04" w:rsidP="004B5F04">
      <w:pPr>
        <w:rPr>
          <w:b/>
          <w:sz w:val="22"/>
          <w:lang w:val="uk-UA"/>
        </w:rPr>
      </w:pPr>
    </w:p>
    <w:p w14:paraId="16C7E084" w14:textId="77777777" w:rsidR="004B5F04" w:rsidRDefault="004B5F04" w:rsidP="004B5F04">
      <w:pPr>
        <w:jc w:val="center"/>
        <w:rPr>
          <w:b/>
          <w:sz w:val="22"/>
          <w:lang w:val="uk-UA"/>
        </w:rPr>
      </w:pPr>
      <w:r w:rsidRPr="006B1D06">
        <w:rPr>
          <w:b/>
          <w:sz w:val="22"/>
          <w:lang w:val="uk-UA"/>
        </w:rPr>
        <w:t>Цінова пропозиція</w:t>
      </w:r>
    </w:p>
    <w:p w14:paraId="13E11F4D" w14:textId="77777777" w:rsidR="00323A7F" w:rsidRPr="00620047" w:rsidRDefault="00323A7F" w:rsidP="00323A7F">
      <w:pPr>
        <w:jc w:val="center"/>
        <w:rPr>
          <w:b/>
          <w:lang w:val="uk-U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04"/>
        <w:gridCol w:w="1099"/>
        <w:gridCol w:w="3949"/>
        <w:gridCol w:w="1541"/>
        <w:gridCol w:w="835"/>
      </w:tblGrid>
      <w:tr w:rsidR="00E03BA6" w:rsidRPr="00620047" w14:paraId="42463A1C" w14:textId="77777777" w:rsidTr="76FDA0CC">
        <w:trPr>
          <w:trHeight w:val="1952"/>
        </w:trPr>
        <w:tc>
          <w:tcPr>
            <w:tcW w:w="417" w:type="dxa"/>
            <w:shd w:val="clear" w:color="auto" w:fill="E7E6E6" w:themeFill="background2"/>
            <w:vAlign w:val="center"/>
          </w:tcPr>
          <w:p w14:paraId="3E7A8FE2" w14:textId="77777777" w:rsidR="00323A7F" w:rsidRPr="00620047" w:rsidRDefault="00323A7F" w:rsidP="00E03464">
            <w:pPr>
              <w:jc w:val="center"/>
              <w:rPr>
                <w:b/>
                <w:sz w:val="20"/>
                <w:szCs w:val="20"/>
                <w:lang w:val="uk-UA"/>
              </w:rPr>
            </w:pPr>
            <w:r w:rsidRPr="00620047">
              <w:rPr>
                <w:b/>
                <w:sz w:val="20"/>
                <w:szCs w:val="20"/>
                <w:lang w:val="uk-UA"/>
              </w:rPr>
              <w:t>№</w:t>
            </w:r>
          </w:p>
        </w:tc>
        <w:tc>
          <w:tcPr>
            <w:tcW w:w="1542" w:type="dxa"/>
            <w:shd w:val="clear" w:color="auto" w:fill="E7E6E6" w:themeFill="background2"/>
            <w:vAlign w:val="center"/>
          </w:tcPr>
          <w:p w14:paraId="7EEEB2CE" w14:textId="77777777" w:rsidR="00323A7F" w:rsidRPr="00620047" w:rsidRDefault="00323A7F" w:rsidP="00E03464">
            <w:pPr>
              <w:jc w:val="center"/>
              <w:rPr>
                <w:b/>
                <w:sz w:val="20"/>
                <w:szCs w:val="20"/>
                <w:lang w:val="uk-UA"/>
              </w:rPr>
            </w:pPr>
            <w:r w:rsidRPr="00620047">
              <w:rPr>
                <w:b/>
                <w:sz w:val="20"/>
                <w:szCs w:val="20"/>
                <w:lang w:val="uk-UA"/>
              </w:rPr>
              <w:t>Назва</w:t>
            </w:r>
          </w:p>
        </w:tc>
        <w:tc>
          <w:tcPr>
            <w:tcW w:w="1099" w:type="dxa"/>
            <w:shd w:val="clear" w:color="auto" w:fill="E7E6E6" w:themeFill="background2"/>
            <w:vAlign w:val="center"/>
          </w:tcPr>
          <w:p w14:paraId="264E83A5" w14:textId="77777777" w:rsidR="00323A7F" w:rsidRPr="00620047" w:rsidRDefault="00323A7F" w:rsidP="00E03464">
            <w:pPr>
              <w:jc w:val="center"/>
              <w:rPr>
                <w:b/>
                <w:sz w:val="20"/>
                <w:szCs w:val="20"/>
                <w:lang w:val="uk-UA"/>
              </w:rPr>
            </w:pPr>
            <w:r w:rsidRPr="00620047">
              <w:rPr>
                <w:b/>
                <w:sz w:val="20"/>
                <w:szCs w:val="20"/>
                <w:lang w:val="uk-UA"/>
              </w:rPr>
              <w:t>Кількість (шт.)</w:t>
            </w:r>
          </w:p>
        </w:tc>
        <w:tc>
          <w:tcPr>
            <w:tcW w:w="3402" w:type="dxa"/>
            <w:shd w:val="clear" w:color="auto" w:fill="E7E6E6" w:themeFill="background2"/>
            <w:vAlign w:val="center"/>
          </w:tcPr>
          <w:p w14:paraId="2D1D1FB1" w14:textId="77777777" w:rsidR="00323A7F" w:rsidRPr="00620047" w:rsidRDefault="00323A7F" w:rsidP="00E03464">
            <w:pPr>
              <w:jc w:val="center"/>
              <w:rPr>
                <w:b/>
                <w:sz w:val="20"/>
                <w:szCs w:val="20"/>
                <w:lang w:val="uk-UA"/>
              </w:rPr>
            </w:pPr>
            <w:r w:rsidRPr="00620047">
              <w:rPr>
                <w:b/>
                <w:sz w:val="20"/>
                <w:szCs w:val="20"/>
                <w:lang w:val="uk-UA"/>
              </w:rPr>
              <w:t>Додаткова інформація</w:t>
            </w:r>
          </w:p>
        </w:tc>
        <w:tc>
          <w:tcPr>
            <w:tcW w:w="2050" w:type="dxa"/>
            <w:shd w:val="clear" w:color="auto" w:fill="E7E6E6" w:themeFill="background2"/>
          </w:tcPr>
          <w:p w14:paraId="51559F78" w14:textId="77777777" w:rsidR="00323A7F" w:rsidRPr="00620047" w:rsidRDefault="00323A7F" w:rsidP="00E03464">
            <w:pPr>
              <w:jc w:val="center"/>
              <w:rPr>
                <w:b/>
                <w:sz w:val="20"/>
                <w:szCs w:val="20"/>
                <w:lang w:val="uk-UA"/>
              </w:rPr>
            </w:pPr>
            <w:r w:rsidRPr="00620047">
              <w:rPr>
                <w:b/>
                <w:sz w:val="20"/>
                <w:szCs w:val="20"/>
                <w:lang w:val="uk-UA"/>
              </w:rPr>
              <w:t xml:space="preserve">Ціна за одиницю </w:t>
            </w:r>
          </w:p>
          <w:p w14:paraId="5CD39416" w14:textId="77777777" w:rsidR="00323A7F" w:rsidRPr="00620047" w:rsidRDefault="00323A7F" w:rsidP="00E03464">
            <w:pPr>
              <w:jc w:val="center"/>
              <w:rPr>
                <w:sz w:val="20"/>
                <w:szCs w:val="20"/>
                <w:lang w:val="uk-UA"/>
              </w:rPr>
            </w:pPr>
            <w:r w:rsidRPr="00620047">
              <w:rPr>
                <w:sz w:val="20"/>
                <w:szCs w:val="20"/>
                <w:lang w:val="uk-UA"/>
              </w:rPr>
              <w:t xml:space="preserve">(з врахуванням відповідного </w:t>
            </w:r>
          </w:p>
          <w:p w14:paraId="3BE4F37F" w14:textId="77777777" w:rsidR="00323A7F" w:rsidRPr="00620047" w:rsidRDefault="00323A7F" w:rsidP="00E03464">
            <w:pPr>
              <w:jc w:val="center"/>
              <w:rPr>
                <w:sz w:val="20"/>
                <w:szCs w:val="20"/>
                <w:lang w:val="uk-UA"/>
              </w:rPr>
            </w:pPr>
            <w:r w:rsidRPr="00620047">
              <w:rPr>
                <w:sz w:val="20"/>
                <w:szCs w:val="20"/>
                <w:lang w:val="uk-UA"/>
              </w:rPr>
              <w:t>до системи оподаткування податку)</w:t>
            </w:r>
          </w:p>
          <w:p w14:paraId="595E315E" w14:textId="77777777" w:rsidR="00323A7F" w:rsidRPr="00620047" w:rsidRDefault="00323A7F" w:rsidP="00E03464">
            <w:pPr>
              <w:jc w:val="center"/>
              <w:rPr>
                <w:b/>
                <w:sz w:val="20"/>
                <w:szCs w:val="20"/>
                <w:lang w:val="uk-UA"/>
              </w:rPr>
            </w:pPr>
            <w:r w:rsidRPr="00620047">
              <w:rPr>
                <w:b/>
                <w:sz w:val="20"/>
                <w:szCs w:val="20"/>
                <w:lang w:val="uk-UA"/>
              </w:rPr>
              <w:t xml:space="preserve"> грн.</w:t>
            </w:r>
          </w:p>
        </w:tc>
        <w:tc>
          <w:tcPr>
            <w:tcW w:w="835" w:type="dxa"/>
            <w:shd w:val="clear" w:color="auto" w:fill="E7E6E6" w:themeFill="background2"/>
          </w:tcPr>
          <w:p w14:paraId="0D98C203" w14:textId="77777777" w:rsidR="00323A7F" w:rsidRPr="00620047" w:rsidRDefault="00323A7F" w:rsidP="00E03464">
            <w:pPr>
              <w:jc w:val="center"/>
              <w:rPr>
                <w:b/>
                <w:sz w:val="20"/>
                <w:szCs w:val="20"/>
                <w:lang w:val="uk-UA"/>
              </w:rPr>
            </w:pPr>
          </w:p>
          <w:p w14:paraId="38579EEB" w14:textId="77777777" w:rsidR="00323A7F" w:rsidRPr="00620047" w:rsidRDefault="00323A7F" w:rsidP="00E03464">
            <w:pPr>
              <w:jc w:val="center"/>
              <w:rPr>
                <w:b/>
                <w:sz w:val="20"/>
                <w:szCs w:val="20"/>
                <w:lang w:val="uk-UA"/>
              </w:rPr>
            </w:pPr>
          </w:p>
          <w:p w14:paraId="14786F32" w14:textId="77777777" w:rsidR="00323A7F" w:rsidRPr="00620047" w:rsidRDefault="00323A7F" w:rsidP="00E03464">
            <w:pPr>
              <w:jc w:val="center"/>
              <w:rPr>
                <w:b/>
                <w:sz w:val="20"/>
                <w:szCs w:val="20"/>
                <w:lang w:val="uk-UA"/>
              </w:rPr>
            </w:pPr>
          </w:p>
          <w:p w14:paraId="6B4E9220" w14:textId="77777777" w:rsidR="00323A7F" w:rsidRPr="00620047" w:rsidRDefault="00323A7F" w:rsidP="00E03464">
            <w:pPr>
              <w:jc w:val="center"/>
              <w:rPr>
                <w:b/>
                <w:sz w:val="20"/>
                <w:szCs w:val="20"/>
                <w:lang w:val="uk-UA"/>
              </w:rPr>
            </w:pPr>
            <w:r w:rsidRPr="00620047">
              <w:rPr>
                <w:b/>
                <w:sz w:val="20"/>
                <w:szCs w:val="20"/>
                <w:lang w:val="uk-UA"/>
              </w:rPr>
              <w:t xml:space="preserve">Всього </w:t>
            </w:r>
          </w:p>
          <w:p w14:paraId="4048C1F9" w14:textId="77777777" w:rsidR="00323A7F" w:rsidRPr="00620047" w:rsidRDefault="00323A7F" w:rsidP="00E03464">
            <w:pPr>
              <w:jc w:val="center"/>
              <w:rPr>
                <w:b/>
                <w:sz w:val="20"/>
                <w:szCs w:val="20"/>
                <w:lang w:val="uk-UA"/>
              </w:rPr>
            </w:pPr>
            <w:r w:rsidRPr="00620047">
              <w:rPr>
                <w:b/>
                <w:sz w:val="20"/>
                <w:szCs w:val="20"/>
                <w:lang w:val="uk-UA"/>
              </w:rPr>
              <w:t>грн.</w:t>
            </w:r>
          </w:p>
        </w:tc>
      </w:tr>
      <w:tr w:rsidR="00E03BA6" w:rsidRPr="001C263A" w14:paraId="30ED982D" w14:textId="77777777" w:rsidTr="76FDA0CC">
        <w:trPr>
          <w:trHeight w:val="6220"/>
        </w:trPr>
        <w:tc>
          <w:tcPr>
            <w:tcW w:w="417" w:type="dxa"/>
            <w:shd w:val="clear" w:color="auto" w:fill="auto"/>
          </w:tcPr>
          <w:p w14:paraId="1B30170C" w14:textId="77777777" w:rsidR="00323A7F" w:rsidRPr="00620047" w:rsidRDefault="00323A7F" w:rsidP="00E03464">
            <w:pPr>
              <w:pStyle w:val="a3"/>
              <w:numPr>
                <w:ilvl w:val="0"/>
                <w:numId w:val="5"/>
              </w:numPr>
              <w:ind w:hanging="786"/>
              <w:contextualSpacing/>
              <w:jc w:val="both"/>
              <w:rPr>
                <w:sz w:val="22"/>
                <w:szCs w:val="22"/>
              </w:rPr>
            </w:pPr>
          </w:p>
        </w:tc>
        <w:tc>
          <w:tcPr>
            <w:tcW w:w="1542" w:type="dxa"/>
            <w:shd w:val="clear" w:color="auto" w:fill="auto"/>
          </w:tcPr>
          <w:p w14:paraId="1EF0D6CB" w14:textId="70CFF712" w:rsidR="00323A7F" w:rsidRPr="00323A7F" w:rsidRDefault="004D185F" w:rsidP="00E03464">
            <w:pPr>
              <w:rPr>
                <w:b/>
                <w:sz w:val="22"/>
                <w:szCs w:val="22"/>
                <w:lang w:val="uk-UA"/>
              </w:rPr>
            </w:pPr>
            <w:r w:rsidRPr="004D185F">
              <w:rPr>
                <w:b/>
                <w:sz w:val="22"/>
                <w:szCs w:val="22"/>
                <w:lang w:val="uk-UA"/>
              </w:rPr>
              <w:t>Зонт складний в чохлі з логотипом</w:t>
            </w:r>
          </w:p>
        </w:tc>
        <w:tc>
          <w:tcPr>
            <w:tcW w:w="1099" w:type="dxa"/>
            <w:shd w:val="clear" w:color="auto" w:fill="auto"/>
          </w:tcPr>
          <w:p w14:paraId="186CDC66" w14:textId="484CC343" w:rsidR="00323A7F" w:rsidRPr="00323A7F" w:rsidRDefault="004D185F" w:rsidP="00E03464">
            <w:pPr>
              <w:jc w:val="center"/>
              <w:rPr>
                <w:sz w:val="22"/>
                <w:szCs w:val="22"/>
                <w:lang w:val="uk-UA"/>
              </w:rPr>
            </w:pPr>
            <w:r>
              <w:rPr>
                <w:sz w:val="22"/>
                <w:szCs w:val="22"/>
                <w:lang w:val="uk-UA"/>
              </w:rPr>
              <w:t>200</w:t>
            </w:r>
          </w:p>
        </w:tc>
        <w:tc>
          <w:tcPr>
            <w:tcW w:w="3402" w:type="dxa"/>
            <w:shd w:val="clear" w:color="auto" w:fill="auto"/>
          </w:tcPr>
          <w:p w14:paraId="20CBFC13" w14:textId="77777777" w:rsidR="004D185F" w:rsidRPr="003006E5" w:rsidRDefault="004D185F" w:rsidP="004D185F">
            <w:pPr>
              <w:rPr>
                <w:sz w:val="21"/>
                <w:szCs w:val="21"/>
                <w:lang w:val="uk-UA"/>
              </w:rPr>
            </w:pPr>
            <w:r w:rsidRPr="003006E5">
              <w:rPr>
                <w:sz w:val="21"/>
                <w:szCs w:val="21"/>
                <w:lang w:val="uk-UA"/>
              </w:rPr>
              <w:t>Тип – напівавтомат.</w:t>
            </w:r>
          </w:p>
          <w:p w14:paraId="4C9215FB" w14:textId="77777777" w:rsidR="004D185F" w:rsidRPr="003006E5" w:rsidRDefault="004D185F" w:rsidP="004D185F">
            <w:pPr>
              <w:rPr>
                <w:sz w:val="21"/>
                <w:szCs w:val="21"/>
                <w:lang w:val="uk-UA"/>
              </w:rPr>
            </w:pPr>
            <w:r w:rsidRPr="003006E5">
              <w:rPr>
                <w:sz w:val="21"/>
                <w:szCs w:val="21"/>
                <w:lang w:val="uk-UA"/>
              </w:rPr>
              <w:t>̶ Розмір у складеному вигляді – 17-20 см.</w:t>
            </w:r>
          </w:p>
          <w:p w14:paraId="1B62170D" w14:textId="77777777" w:rsidR="004D185F" w:rsidRPr="003006E5" w:rsidRDefault="004D185F" w:rsidP="004D185F">
            <w:pPr>
              <w:rPr>
                <w:sz w:val="21"/>
                <w:szCs w:val="21"/>
                <w:lang w:val="uk-UA"/>
              </w:rPr>
            </w:pPr>
            <w:r w:rsidRPr="003006E5">
              <w:rPr>
                <w:sz w:val="21"/>
                <w:szCs w:val="21"/>
                <w:lang w:val="uk-UA"/>
              </w:rPr>
              <w:t>̶ Кількість спиць – 6-8</w:t>
            </w:r>
          </w:p>
          <w:p w14:paraId="1D1B1189" w14:textId="77777777" w:rsidR="004D185F" w:rsidRPr="003006E5" w:rsidRDefault="004D185F" w:rsidP="004D185F">
            <w:pPr>
              <w:rPr>
                <w:sz w:val="21"/>
                <w:szCs w:val="21"/>
                <w:lang w:val="uk-UA"/>
              </w:rPr>
            </w:pPr>
            <w:r w:rsidRPr="003006E5">
              <w:rPr>
                <w:sz w:val="21"/>
                <w:szCs w:val="21"/>
                <w:lang w:val="uk-UA"/>
              </w:rPr>
              <w:t xml:space="preserve">̶ Матеріал – </w:t>
            </w:r>
            <w:proofErr w:type="spellStart"/>
            <w:r w:rsidRPr="003006E5">
              <w:rPr>
                <w:sz w:val="21"/>
                <w:szCs w:val="21"/>
                <w:lang w:val="uk-UA"/>
              </w:rPr>
              <w:t>поліестер</w:t>
            </w:r>
            <w:proofErr w:type="spellEnd"/>
            <w:r w:rsidRPr="003006E5">
              <w:rPr>
                <w:sz w:val="21"/>
                <w:szCs w:val="21"/>
                <w:lang w:val="uk-UA"/>
              </w:rPr>
              <w:t xml:space="preserve"> з водо відштовхувальною </w:t>
            </w:r>
            <w:proofErr w:type="spellStart"/>
            <w:r w:rsidRPr="003006E5">
              <w:rPr>
                <w:sz w:val="21"/>
                <w:szCs w:val="21"/>
                <w:lang w:val="uk-UA"/>
              </w:rPr>
              <w:t>пропиткою</w:t>
            </w:r>
            <w:proofErr w:type="spellEnd"/>
            <w:r w:rsidRPr="003006E5">
              <w:rPr>
                <w:sz w:val="21"/>
                <w:szCs w:val="21"/>
                <w:lang w:val="uk-UA"/>
              </w:rPr>
              <w:t>.</w:t>
            </w:r>
          </w:p>
          <w:p w14:paraId="327C7702" w14:textId="77777777" w:rsidR="004D185F" w:rsidRPr="003006E5" w:rsidRDefault="004D185F" w:rsidP="004D185F">
            <w:pPr>
              <w:rPr>
                <w:sz w:val="21"/>
                <w:szCs w:val="21"/>
                <w:lang w:val="uk-UA"/>
              </w:rPr>
            </w:pPr>
            <w:r w:rsidRPr="003006E5">
              <w:rPr>
                <w:sz w:val="21"/>
                <w:szCs w:val="21"/>
                <w:lang w:val="uk-UA"/>
              </w:rPr>
              <w:t>̶ Колір – червоні (візуалізація 2б).</w:t>
            </w:r>
          </w:p>
          <w:p w14:paraId="6BEE5114" w14:textId="77777777" w:rsidR="004D185F" w:rsidRPr="003006E5" w:rsidRDefault="004D185F" w:rsidP="004D185F">
            <w:pPr>
              <w:rPr>
                <w:sz w:val="21"/>
                <w:szCs w:val="21"/>
                <w:lang w:val="uk-UA"/>
              </w:rPr>
            </w:pPr>
            <w:r w:rsidRPr="003006E5">
              <w:rPr>
                <w:sz w:val="21"/>
                <w:szCs w:val="21"/>
                <w:lang w:val="uk-UA"/>
              </w:rPr>
              <w:t>̶ Друк – червоним (0 95 100 0 CMYK) на білому та білим.</w:t>
            </w:r>
          </w:p>
          <w:p w14:paraId="30A965CD" w14:textId="77777777" w:rsidR="004D185F" w:rsidRPr="003006E5" w:rsidRDefault="004D185F" w:rsidP="004D185F">
            <w:pPr>
              <w:rPr>
                <w:sz w:val="21"/>
                <w:szCs w:val="21"/>
                <w:lang w:val="uk-UA"/>
              </w:rPr>
            </w:pPr>
            <w:r w:rsidRPr="003006E5">
              <w:rPr>
                <w:sz w:val="21"/>
                <w:szCs w:val="21"/>
                <w:lang w:val="uk-UA"/>
              </w:rPr>
              <w:t>̶ Нанесення (відповідно макетів)</w:t>
            </w:r>
          </w:p>
          <w:p w14:paraId="43E4F6D4" w14:textId="6315F0EC" w:rsidR="00E103AB" w:rsidRPr="003006E5" w:rsidRDefault="004D185F" w:rsidP="004D185F">
            <w:pPr>
              <w:rPr>
                <w:sz w:val="21"/>
                <w:szCs w:val="21"/>
                <w:lang w:val="uk-UA"/>
              </w:rPr>
            </w:pPr>
            <w:r w:rsidRPr="003006E5">
              <w:rPr>
                <w:sz w:val="21"/>
                <w:szCs w:val="21"/>
                <w:lang w:val="uk-UA"/>
              </w:rPr>
              <w:t xml:space="preserve">̶ Спосіб нанесення – </w:t>
            </w:r>
            <w:proofErr w:type="spellStart"/>
            <w:r w:rsidRPr="003006E5">
              <w:rPr>
                <w:sz w:val="21"/>
                <w:szCs w:val="21"/>
                <w:lang w:val="uk-UA"/>
              </w:rPr>
              <w:t>термоперенос</w:t>
            </w:r>
            <w:proofErr w:type="spellEnd"/>
            <w:r w:rsidRPr="003006E5">
              <w:rPr>
                <w:sz w:val="21"/>
                <w:szCs w:val="21"/>
                <w:lang w:val="uk-UA"/>
              </w:rPr>
              <w:t xml:space="preserve"> або альтернативний</w:t>
            </w:r>
          </w:p>
          <w:p w14:paraId="5C06786F" w14:textId="2D28E9B9" w:rsidR="004D185F" w:rsidRPr="003006E5" w:rsidRDefault="004D185F" w:rsidP="004D185F">
            <w:pPr>
              <w:rPr>
                <w:sz w:val="21"/>
                <w:szCs w:val="21"/>
                <w:lang w:val="uk-UA"/>
              </w:rPr>
            </w:pPr>
            <w:r w:rsidRPr="003006E5">
              <w:rPr>
                <w:noProof/>
                <w:sz w:val="21"/>
                <w:szCs w:val="21"/>
                <w:lang w:val="uk-UA"/>
              </w:rPr>
              <w:drawing>
                <wp:inline distT="0" distB="0" distL="0" distR="0" wp14:anchorId="159B3ABF" wp14:editId="7F29715F">
                  <wp:extent cx="2156460" cy="13190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1797" cy="1346799"/>
                          </a:xfrm>
                          <a:prstGeom prst="rect">
                            <a:avLst/>
                          </a:prstGeom>
                        </pic:spPr>
                      </pic:pic>
                    </a:graphicData>
                  </a:graphic>
                </wp:inline>
              </w:drawing>
            </w:r>
          </w:p>
          <w:p w14:paraId="235006CE" w14:textId="17FE0B40" w:rsidR="00E103AB" w:rsidRPr="003006E5" w:rsidRDefault="00E103AB" w:rsidP="69232F05">
            <w:pPr>
              <w:rPr>
                <w:sz w:val="21"/>
                <w:szCs w:val="21"/>
                <w:lang w:val="uk-UA"/>
              </w:rPr>
            </w:pPr>
          </w:p>
        </w:tc>
        <w:tc>
          <w:tcPr>
            <w:tcW w:w="2050" w:type="dxa"/>
          </w:tcPr>
          <w:p w14:paraId="5021C6D4" w14:textId="2535DC34" w:rsidR="00323A7F" w:rsidRPr="00620047" w:rsidRDefault="00323A7F" w:rsidP="00E03464">
            <w:pPr>
              <w:ind w:left="360"/>
              <w:jc w:val="both"/>
              <w:rPr>
                <w:sz w:val="22"/>
                <w:szCs w:val="22"/>
                <w:lang w:val="uk-UA"/>
              </w:rPr>
            </w:pPr>
          </w:p>
        </w:tc>
        <w:tc>
          <w:tcPr>
            <w:tcW w:w="835" w:type="dxa"/>
          </w:tcPr>
          <w:p w14:paraId="3AD5A37C" w14:textId="1E4D85F1" w:rsidR="00323A7F" w:rsidRPr="00620047" w:rsidRDefault="00323A7F" w:rsidP="00E03464">
            <w:pPr>
              <w:ind w:left="360"/>
              <w:jc w:val="both"/>
              <w:rPr>
                <w:sz w:val="22"/>
                <w:szCs w:val="22"/>
                <w:lang w:val="uk-UA"/>
              </w:rPr>
            </w:pPr>
          </w:p>
        </w:tc>
      </w:tr>
      <w:tr w:rsidR="00E03BA6" w:rsidRPr="00646035" w14:paraId="57EB3919" w14:textId="77777777" w:rsidTr="76FDA0CC">
        <w:trPr>
          <w:trHeight w:val="2281"/>
        </w:trPr>
        <w:tc>
          <w:tcPr>
            <w:tcW w:w="417" w:type="dxa"/>
            <w:shd w:val="clear" w:color="auto" w:fill="auto"/>
          </w:tcPr>
          <w:p w14:paraId="25F3BECE" w14:textId="77777777" w:rsidR="00323A7F" w:rsidRPr="00323A7F" w:rsidRDefault="00323A7F" w:rsidP="00E03464">
            <w:pPr>
              <w:pStyle w:val="a3"/>
              <w:numPr>
                <w:ilvl w:val="0"/>
                <w:numId w:val="5"/>
              </w:numPr>
              <w:ind w:left="360"/>
              <w:contextualSpacing/>
              <w:jc w:val="both"/>
              <w:rPr>
                <w:sz w:val="22"/>
                <w:szCs w:val="22"/>
                <w:lang w:val="uk-UA"/>
              </w:rPr>
            </w:pPr>
          </w:p>
        </w:tc>
        <w:tc>
          <w:tcPr>
            <w:tcW w:w="1542" w:type="dxa"/>
            <w:shd w:val="clear" w:color="auto" w:fill="auto"/>
          </w:tcPr>
          <w:p w14:paraId="12EBB11E" w14:textId="33FD9D0F" w:rsidR="00323A7F" w:rsidRPr="00620047" w:rsidRDefault="004D185F" w:rsidP="00E03464">
            <w:pPr>
              <w:rPr>
                <w:b/>
                <w:sz w:val="22"/>
                <w:szCs w:val="22"/>
                <w:lang w:val="uk-UA"/>
              </w:rPr>
            </w:pPr>
            <w:r w:rsidRPr="004D185F">
              <w:rPr>
                <w:b/>
                <w:sz w:val="22"/>
                <w:szCs w:val="22"/>
                <w:lang w:val="uk-UA"/>
              </w:rPr>
              <w:t>Щоденник недатований з логотипом</w:t>
            </w:r>
          </w:p>
        </w:tc>
        <w:tc>
          <w:tcPr>
            <w:tcW w:w="1099" w:type="dxa"/>
            <w:shd w:val="clear" w:color="auto" w:fill="auto"/>
          </w:tcPr>
          <w:p w14:paraId="76F67BED" w14:textId="7E85BE49" w:rsidR="00323A7F" w:rsidRPr="00A74F1E" w:rsidRDefault="004D185F" w:rsidP="00E03464">
            <w:pPr>
              <w:jc w:val="center"/>
              <w:rPr>
                <w:sz w:val="22"/>
                <w:szCs w:val="22"/>
                <w:lang w:val="uk-UA"/>
              </w:rPr>
            </w:pPr>
            <w:r>
              <w:rPr>
                <w:sz w:val="22"/>
                <w:szCs w:val="22"/>
                <w:lang w:val="uk-UA"/>
              </w:rPr>
              <w:t>100</w:t>
            </w:r>
          </w:p>
        </w:tc>
        <w:tc>
          <w:tcPr>
            <w:tcW w:w="3402" w:type="dxa"/>
            <w:shd w:val="clear" w:color="auto" w:fill="auto"/>
          </w:tcPr>
          <w:p w14:paraId="4F73D7BB" w14:textId="77777777" w:rsidR="003006E5" w:rsidRPr="003006E5" w:rsidRDefault="003006E5" w:rsidP="003006E5">
            <w:pPr>
              <w:rPr>
                <w:sz w:val="21"/>
                <w:szCs w:val="21"/>
                <w:lang w:val="uk-UA"/>
              </w:rPr>
            </w:pPr>
            <w:r w:rsidRPr="003006E5">
              <w:rPr>
                <w:sz w:val="21"/>
                <w:szCs w:val="21"/>
                <w:lang w:val="uk-UA"/>
              </w:rPr>
              <w:t>̶ Формат – А5.</w:t>
            </w:r>
          </w:p>
          <w:p w14:paraId="2A280B7C" w14:textId="77777777" w:rsidR="003006E5" w:rsidRPr="003006E5" w:rsidRDefault="003006E5" w:rsidP="003006E5">
            <w:pPr>
              <w:rPr>
                <w:sz w:val="21"/>
                <w:szCs w:val="21"/>
                <w:lang w:val="uk-UA"/>
              </w:rPr>
            </w:pPr>
            <w:r w:rsidRPr="003006E5">
              <w:rPr>
                <w:sz w:val="21"/>
                <w:szCs w:val="21"/>
                <w:lang w:val="uk-UA"/>
              </w:rPr>
              <w:t>̶ Кількість сторінок – 160 ст.</w:t>
            </w:r>
          </w:p>
          <w:p w14:paraId="5D4D52C3" w14:textId="77777777" w:rsidR="003006E5" w:rsidRPr="003006E5" w:rsidRDefault="003006E5" w:rsidP="003006E5">
            <w:pPr>
              <w:rPr>
                <w:sz w:val="21"/>
                <w:szCs w:val="21"/>
                <w:lang w:val="uk-UA"/>
              </w:rPr>
            </w:pPr>
            <w:r w:rsidRPr="003006E5">
              <w:rPr>
                <w:sz w:val="21"/>
                <w:szCs w:val="21"/>
                <w:lang w:val="uk-UA"/>
              </w:rPr>
              <w:t xml:space="preserve">̶ Датування – недатований, з полями для внесення дат. </w:t>
            </w:r>
          </w:p>
          <w:p w14:paraId="7A6CDDF3" w14:textId="77777777" w:rsidR="003006E5" w:rsidRPr="003006E5" w:rsidRDefault="003006E5" w:rsidP="003006E5">
            <w:pPr>
              <w:rPr>
                <w:sz w:val="21"/>
                <w:szCs w:val="21"/>
                <w:lang w:val="uk-UA"/>
              </w:rPr>
            </w:pPr>
            <w:r w:rsidRPr="003006E5">
              <w:rPr>
                <w:sz w:val="21"/>
                <w:szCs w:val="21"/>
                <w:lang w:val="uk-UA"/>
              </w:rPr>
              <w:t>̶ Палітурка – тверда.</w:t>
            </w:r>
          </w:p>
          <w:p w14:paraId="3D8BAEAF" w14:textId="77777777" w:rsidR="003006E5" w:rsidRPr="003006E5" w:rsidRDefault="003006E5" w:rsidP="003006E5">
            <w:pPr>
              <w:rPr>
                <w:sz w:val="21"/>
                <w:szCs w:val="21"/>
                <w:lang w:val="uk-UA"/>
              </w:rPr>
            </w:pPr>
            <w:r w:rsidRPr="003006E5">
              <w:rPr>
                <w:sz w:val="21"/>
                <w:szCs w:val="21"/>
                <w:lang w:val="uk-UA"/>
              </w:rPr>
              <w:t xml:space="preserve">̶ Обкладинка – </w:t>
            </w:r>
            <w:proofErr w:type="spellStart"/>
            <w:r w:rsidRPr="003006E5">
              <w:rPr>
                <w:sz w:val="21"/>
                <w:szCs w:val="21"/>
                <w:lang w:val="uk-UA"/>
              </w:rPr>
              <w:t>бумвініл</w:t>
            </w:r>
            <w:proofErr w:type="spellEnd"/>
            <w:r w:rsidRPr="003006E5">
              <w:rPr>
                <w:sz w:val="21"/>
                <w:szCs w:val="21"/>
                <w:lang w:val="uk-UA"/>
              </w:rPr>
              <w:t>.</w:t>
            </w:r>
          </w:p>
          <w:p w14:paraId="32B94FB5" w14:textId="77777777" w:rsidR="003006E5" w:rsidRPr="003006E5" w:rsidRDefault="003006E5" w:rsidP="003006E5">
            <w:pPr>
              <w:rPr>
                <w:sz w:val="21"/>
                <w:szCs w:val="21"/>
                <w:lang w:val="uk-UA"/>
              </w:rPr>
            </w:pPr>
            <w:r w:rsidRPr="003006E5">
              <w:rPr>
                <w:sz w:val="21"/>
                <w:szCs w:val="21"/>
                <w:lang w:val="uk-UA"/>
              </w:rPr>
              <w:t>̶ Наявність кишені на внутрішній стороні палітурки в кінці щоденника (папір 120 г/м).</w:t>
            </w:r>
          </w:p>
          <w:p w14:paraId="0A33AE52" w14:textId="77777777" w:rsidR="003006E5" w:rsidRPr="003006E5" w:rsidRDefault="003006E5" w:rsidP="003006E5">
            <w:pPr>
              <w:rPr>
                <w:sz w:val="21"/>
                <w:szCs w:val="21"/>
                <w:lang w:val="uk-UA"/>
              </w:rPr>
            </w:pPr>
            <w:r w:rsidRPr="003006E5">
              <w:rPr>
                <w:sz w:val="21"/>
                <w:szCs w:val="21"/>
                <w:lang w:val="uk-UA"/>
              </w:rPr>
              <w:t>̶ Колір паперового блоку – кремовий, щільність 70 г/м.</w:t>
            </w:r>
          </w:p>
          <w:p w14:paraId="7BB331EA" w14:textId="77777777" w:rsidR="003006E5" w:rsidRPr="003006E5" w:rsidRDefault="003006E5" w:rsidP="003006E5">
            <w:pPr>
              <w:rPr>
                <w:sz w:val="21"/>
                <w:szCs w:val="21"/>
                <w:lang w:val="uk-UA"/>
              </w:rPr>
            </w:pPr>
            <w:r w:rsidRPr="003006E5">
              <w:rPr>
                <w:sz w:val="21"/>
                <w:szCs w:val="21"/>
                <w:lang w:val="uk-UA"/>
              </w:rPr>
              <w:t>̶ Колір форзаців – червоний.</w:t>
            </w:r>
          </w:p>
          <w:p w14:paraId="248ECBB4" w14:textId="77777777" w:rsidR="003006E5" w:rsidRPr="003006E5" w:rsidRDefault="003006E5" w:rsidP="003006E5">
            <w:pPr>
              <w:rPr>
                <w:sz w:val="21"/>
                <w:szCs w:val="21"/>
                <w:lang w:val="uk-UA"/>
              </w:rPr>
            </w:pPr>
            <w:r w:rsidRPr="003006E5">
              <w:rPr>
                <w:sz w:val="21"/>
                <w:szCs w:val="21"/>
                <w:lang w:val="uk-UA"/>
              </w:rPr>
              <w:t>̶ Розмітка паперового блоку – клітинка.</w:t>
            </w:r>
          </w:p>
          <w:p w14:paraId="15298F3C" w14:textId="77777777" w:rsidR="003006E5" w:rsidRPr="003006E5" w:rsidRDefault="003006E5" w:rsidP="003006E5">
            <w:pPr>
              <w:rPr>
                <w:sz w:val="21"/>
                <w:szCs w:val="21"/>
                <w:lang w:val="uk-UA"/>
              </w:rPr>
            </w:pPr>
            <w:r w:rsidRPr="003006E5">
              <w:rPr>
                <w:sz w:val="21"/>
                <w:szCs w:val="21"/>
                <w:lang w:val="uk-UA"/>
              </w:rPr>
              <w:lastRenderedPageBreak/>
              <w:t xml:space="preserve">̶ Паперовий блок містить 4 </w:t>
            </w:r>
            <w:proofErr w:type="spellStart"/>
            <w:r w:rsidRPr="003006E5">
              <w:rPr>
                <w:sz w:val="21"/>
                <w:szCs w:val="21"/>
                <w:lang w:val="uk-UA"/>
              </w:rPr>
              <w:t>повноколірно</w:t>
            </w:r>
            <w:proofErr w:type="spellEnd"/>
            <w:r w:rsidRPr="003006E5">
              <w:rPr>
                <w:sz w:val="21"/>
                <w:szCs w:val="21"/>
                <w:lang w:val="uk-UA"/>
              </w:rPr>
              <w:t xml:space="preserve"> </w:t>
            </w:r>
            <w:proofErr w:type="spellStart"/>
            <w:r w:rsidRPr="003006E5">
              <w:rPr>
                <w:sz w:val="21"/>
                <w:szCs w:val="21"/>
                <w:lang w:val="uk-UA"/>
              </w:rPr>
              <w:t>задруковані</w:t>
            </w:r>
            <w:proofErr w:type="spellEnd"/>
            <w:r w:rsidRPr="003006E5">
              <w:rPr>
                <w:sz w:val="21"/>
                <w:szCs w:val="21"/>
                <w:lang w:val="uk-UA"/>
              </w:rPr>
              <w:t xml:space="preserve"> розвороти-вставки, які розділяють блоки на 5 рівних частин.</w:t>
            </w:r>
          </w:p>
          <w:p w14:paraId="7668B847" w14:textId="77777777" w:rsidR="003006E5" w:rsidRPr="003006E5" w:rsidRDefault="003006E5" w:rsidP="003006E5">
            <w:pPr>
              <w:rPr>
                <w:sz w:val="21"/>
                <w:szCs w:val="21"/>
                <w:lang w:val="uk-UA"/>
              </w:rPr>
            </w:pPr>
            <w:r w:rsidRPr="003006E5">
              <w:rPr>
                <w:sz w:val="21"/>
                <w:szCs w:val="21"/>
                <w:lang w:val="uk-UA"/>
              </w:rPr>
              <w:t xml:space="preserve">̶ Додаткові елементи – стрічка </w:t>
            </w:r>
            <w:proofErr w:type="spellStart"/>
            <w:r w:rsidRPr="003006E5">
              <w:rPr>
                <w:sz w:val="21"/>
                <w:szCs w:val="21"/>
                <w:lang w:val="uk-UA"/>
              </w:rPr>
              <w:t>ляссе</w:t>
            </w:r>
            <w:proofErr w:type="spellEnd"/>
            <w:r w:rsidRPr="003006E5">
              <w:rPr>
                <w:sz w:val="21"/>
                <w:szCs w:val="21"/>
                <w:lang w:val="uk-UA"/>
              </w:rPr>
              <w:t xml:space="preserve"> (червона) та резинка (червона) для фіксації щоденника в закритому положенні.</w:t>
            </w:r>
          </w:p>
          <w:p w14:paraId="2A726093" w14:textId="77777777" w:rsidR="003006E5" w:rsidRPr="003006E5" w:rsidRDefault="003006E5" w:rsidP="003006E5">
            <w:pPr>
              <w:rPr>
                <w:sz w:val="21"/>
                <w:szCs w:val="21"/>
                <w:lang w:val="uk-UA"/>
              </w:rPr>
            </w:pPr>
            <w:r w:rsidRPr="003006E5">
              <w:rPr>
                <w:sz w:val="21"/>
                <w:szCs w:val="21"/>
                <w:lang w:val="uk-UA"/>
              </w:rPr>
              <w:t>̶ Нанесення (відповідно макетів).</w:t>
            </w:r>
          </w:p>
          <w:p w14:paraId="7875764C" w14:textId="3239BD91" w:rsidR="003006E5" w:rsidRDefault="003006E5" w:rsidP="003006E5">
            <w:pPr>
              <w:rPr>
                <w:sz w:val="21"/>
                <w:szCs w:val="21"/>
                <w:lang w:val="uk-UA"/>
              </w:rPr>
            </w:pPr>
            <w:r w:rsidRPr="003006E5">
              <w:rPr>
                <w:sz w:val="21"/>
                <w:szCs w:val="21"/>
                <w:lang w:val="uk-UA"/>
              </w:rPr>
              <w:t xml:space="preserve">̶ Колір обкладинки – білий, </w:t>
            </w:r>
            <w:proofErr w:type="spellStart"/>
            <w:r w:rsidRPr="003006E5">
              <w:rPr>
                <w:sz w:val="21"/>
                <w:szCs w:val="21"/>
                <w:lang w:val="uk-UA"/>
              </w:rPr>
              <w:t>задруковується</w:t>
            </w:r>
            <w:proofErr w:type="spellEnd"/>
            <w:r w:rsidRPr="003006E5">
              <w:rPr>
                <w:sz w:val="21"/>
                <w:szCs w:val="21"/>
                <w:lang w:val="uk-UA"/>
              </w:rPr>
              <w:t xml:space="preserve"> 4+тиснення золотою фольгою.</w:t>
            </w:r>
            <w:r>
              <w:rPr>
                <w:noProof/>
              </w:rPr>
              <w:drawing>
                <wp:inline distT="0" distB="0" distL="0" distR="0" wp14:anchorId="1E783792" wp14:editId="04F88B79">
                  <wp:extent cx="1882140" cy="1434792"/>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4115" cy="1451544"/>
                          </a:xfrm>
                          <a:prstGeom prst="rect">
                            <a:avLst/>
                          </a:prstGeom>
                        </pic:spPr>
                      </pic:pic>
                    </a:graphicData>
                  </a:graphic>
                </wp:inline>
              </w:drawing>
            </w:r>
          </w:p>
          <w:p w14:paraId="6C2A4036" w14:textId="77777777" w:rsidR="003006E5" w:rsidRPr="003006E5" w:rsidRDefault="003006E5" w:rsidP="003006E5">
            <w:pPr>
              <w:rPr>
                <w:sz w:val="21"/>
                <w:szCs w:val="21"/>
                <w:lang w:val="uk-UA"/>
              </w:rPr>
            </w:pPr>
          </w:p>
          <w:p w14:paraId="6C3BD237" w14:textId="77777777" w:rsidR="003006E5" w:rsidRPr="00A75997" w:rsidRDefault="003006E5" w:rsidP="003006E5">
            <w:pPr>
              <w:rPr>
                <w:lang w:val="uk-UA"/>
              </w:rPr>
            </w:pPr>
          </w:p>
          <w:p w14:paraId="4DFC6CAF" w14:textId="77777777" w:rsidR="003006E5" w:rsidRDefault="003006E5" w:rsidP="003006E5">
            <w:r>
              <w:rPr>
                <w:noProof/>
              </w:rPr>
              <w:drawing>
                <wp:inline distT="0" distB="0" distL="0" distR="0" wp14:anchorId="70C55EE6" wp14:editId="5ED6A21A">
                  <wp:extent cx="1969090" cy="1417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9958" cy="1432341"/>
                          </a:xfrm>
                          <a:prstGeom prst="rect">
                            <a:avLst/>
                          </a:prstGeom>
                        </pic:spPr>
                      </pic:pic>
                    </a:graphicData>
                  </a:graphic>
                </wp:inline>
              </w:drawing>
            </w:r>
            <w:r>
              <w:rPr>
                <w:noProof/>
              </w:rPr>
              <w:drawing>
                <wp:inline distT="0" distB="0" distL="0" distR="0" wp14:anchorId="6B15A5B8" wp14:editId="388381B9">
                  <wp:extent cx="2135151"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0077" cy="1573020"/>
                          </a:xfrm>
                          <a:prstGeom prst="rect">
                            <a:avLst/>
                          </a:prstGeom>
                        </pic:spPr>
                      </pic:pic>
                    </a:graphicData>
                  </a:graphic>
                </wp:inline>
              </w:drawing>
            </w:r>
          </w:p>
          <w:p w14:paraId="67E25435" w14:textId="77777777" w:rsidR="003006E5" w:rsidRDefault="003006E5" w:rsidP="003006E5">
            <w:r>
              <w:rPr>
                <w:noProof/>
              </w:rPr>
              <w:drawing>
                <wp:inline distT="0" distB="0" distL="0" distR="0" wp14:anchorId="2814760B" wp14:editId="340143B0">
                  <wp:extent cx="1874520" cy="1325330"/>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7645" cy="1341680"/>
                          </a:xfrm>
                          <a:prstGeom prst="rect">
                            <a:avLst/>
                          </a:prstGeom>
                        </pic:spPr>
                      </pic:pic>
                    </a:graphicData>
                  </a:graphic>
                </wp:inline>
              </w:drawing>
            </w:r>
            <w:r>
              <w:rPr>
                <w:noProof/>
              </w:rPr>
              <w:drawing>
                <wp:inline distT="0" distB="0" distL="0" distR="0" wp14:anchorId="2F8E798D" wp14:editId="07D9DC0F">
                  <wp:extent cx="2060944" cy="15392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8542" cy="1552383"/>
                          </a:xfrm>
                          <a:prstGeom prst="rect">
                            <a:avLst/>
                          </a:prstGeom>
                        </pic:spPr>
                      </pic:pic>
                    </a:graphicData>
                  </a:graphic>
                </wp:inline>
              </w:drawing>
            </w:r>
          </w:p>
          <w:p w14:paraId="68FD1D7E" w14:textId="18AEAD17" w:rsidR="00323A7F" w:rsidRPr="00E103AB" w:rsidRDefault="00323A7F" w:rsidP="69232F05">
            <w:pPr>
              <w:rPr>
                <w:lang w:val="uk-UA"/>
              </w:rPr>
            </w:pPr>
          </w:p>
        </w:tc>
        <w:tc>
          <w:tcPr>
            <w:tcW w:w="2050" w:type="dxa"/>
          </w:tcPr>
          <w:p w14:paraId="51616847" w14:textId="20EF02C9" w:rsidR="00323A7F" w:rsidRPr="00620047" w:rsidRDefault="00323A7F" w:rsidP="00E03464">
            <w:pPr>
              <w:ind w:left="360"/>
              <w:jc w:val="both"/>
              <w:rPr>
                <w:sz w:val="22"/>
                <w:szCs w:val="22"/>
                <w:lang w:val="uk-UA"/>
              </w:rPr>
            </w:pPr>
          </w:p>
        </w:tc>
        <w:tc>
          <w:tcPr>
            <w:tcW w:w="835" w:type="dxa"/>
          </w:tcPr>
          <w:p w14:paraId="20EA4F26" w14:textId="0C4A9B56" w:rsidR="00323A7F" w:rsidRPr="00620047" w:rsidRDefault="00323A7F" w:rsidP="00E03464">
            <w:pPr>
              <w:ind w:left="360"/>
              <w:jc w:val="both"/>
              <w:rPr>
                <w:sz w:val="22"/>
                <w:szCs w:val="22"/>
                <w:lang w:val="uk-UA"/>
              </w:rPr>
            </w:pPr>
          </w:p>
        </w:tc>
      </w:tr>
      <w:tr w:rsidR="00E03BA6" w:rsidRPr="00A77497" w14:paraId="2E570107" w14:textId="77777777" w:rsidTr="76FDA0CC">
        <w:trPr>
          <w:trHeight w:val="2508"/>
        </w:trPr>
        <w:tc>
          <w:tcPr>
            <w:tcW w:w="417" w:type="dxa"/>
            <w:shd w:val="clear" w:color="auto" w:fill="auto"/>
          </w:tcPr>
          <w:p w14:paraId="75FA5B2E" w14:textId="77777777" w:rsidR="00323A7F" w:rsidRPr="00646035" w:rsidRDefault="00323A7F" w:rsidP="00E03464">
            <w:pPr>
              <w:pStyle w:val="a3"/>
              <w:numPr>
                <w:ilvl w:val="0"/>
                <w:numId w:val="5"/>
              </w:numPr>
              <w:ind w:left="360"/>
              <w:contextualSpacing/>
              <w:jc w:val="both"/>
              <w:rPr>
                <w:sz w:val="22"/>
                <w:szCs w:val="22"/>
                <w:lang w:val="uk-UA"/>
              </w:rPr>
            </w:pPr>
          </w:p>
        </w:tc>
        <w:tc>
          <w:tcPr>
            <w:tcW w:w="1542" w:type="dxa"/>
            <w:shd w:val="clear" w:color="auto" w:fill="auto"/>
          </w:tcPr>
          <w:p w14:paraId="2088F185" w14:textId="3D549278" w:rsidR="00323A7F" w:rsidRPr="00620047" w:rsidRDefault="003006E5" w:rsidP="00E03464">
            <w:pPr>
              <w:rPr>
                <w:b/>
                <w:sz w:val="22"/>
                <w:szCs w:val="22"/>
                <w:lang w:val="uk-UA"/>
              </w:rPr>
            </w:pPr>
            <w:proofErr w:type="spellStart"/>
            <w:r w:rsidRPr="003006E5">
              <w:rPr>
                <w:b/>
                <w:sz w:val="22"/>
                <w:szCs w:val="22"/>
                <w:lang w:val="uk-UA"/>
              </w:rPr>
              <w:t>Термочашка</w:t>
            </w:r>
            <w:proofErr w:type="spellEnd"/>
            <w:r w:rsidRPr="003006E5">
              <w:rPr>
                <w:b/>
                <w:sz w:val="22"/>
                <w:szCs w:val="22"/>
                <w:lang w:val="uk-UA"/>
              </w:rPr>
              <w:t xml:space="preserve"> металева з логотипом</w:t>
            </w:r>
          </w:p>
        </w:tc>
        <w:tc>
          <w:tcPr>
            <w:tcW w:w="1099" w:type="dxa"/>
            <w:shd w:val="clear" w:color="auto" w:fill="auto"/>
          </w:tcPr>
          <w:p w14:paraId="40A62DE5" w14:textId="007F8BBA" w:rsidR="00323A7F" w:rsidRPr="001C263A" w:rsidRDefault="003006E5" w:rsidP="00E03464">
            <w:pPr>
              <w:jc w:val="center"/>
              <w:rPr>
                <w:sz w:val="22"/>
                <w:szCs w:val="22"/>
                <w:lang w:val="uk-UA"/>
              </w:rPr>
            </w:pPr>
            <w:r>
              <w:rPr>
                <w:sz w:val="22"/>
                <w:szCs w:val="22"/>
                <w:lang w:val="uk-UA"/>
              </w:rPr>
              <w:t>100</w:t>
            </w:r>
          </w:p>
        </w:tc>
        <w:tc>
          <w:tcPr>
            <w:tcW w:w="3402" w:type="dxa"/>
            <w:shd w:val="clear" w:color="auto" w:fill="auto"/>
          </w:tcPr>
          <w:p w14:paraId="621823A7" w14:textId="77777777" w:rsidR="003006E5" w:rsidRPr="003006E5" w:rsidRDefault="003006E5" w:rsidP="003006E5">
            <w:pPr>
              <w:rPr>
                <w:sz w:val="21"/>
                <w:szCs w:val="21"/>
                <w:lang w:val="uk-UA"/>
              </w:rPr>
            </w:pPr>
            <w:r w:rsidRPr="003006E5">
              <w:rPr>
                <w:sz w:val="21"/>
                <w:szCs w:val="21"/>
                <w:lang w:val="uk-UA"/>
              </w:rPr>
              <w:t>̶ Матеріал – метал.</w:t>
            </w:r>
          </w:p>
          <w:p w14:paraId="531CB33B" w14:textId="77777777" w:rsidR="003006E5" w:rsidRPr="003006E5" w:rsidRDefault="003006E5" w:rsidP="003006E5">
            <w:pPr>
              <w:rPr>
                <w:sz w:val="21"/>
                <w:szCs w:val="21"/>
                <w:lang w:val="uk-UA"/>
              </w:rPr>
            </w:pPr>
            <w:r w:rsidRPr="003006E5">
              <w:rPr>
                <w:sz w:val="21"/>
                <w:szCs w:val="21"/>
                <w:lang w:val="uk-UA"/>
              </w:rPr>
              <w:t>̶ Об’єм – 450-500 мл.</w:t>
            </w:r>
          </w:p>
          <w:p w14:paraId="0F14B80D" w14:textId="77777777" w:rsidR="003006E5" w:rsidRPr="003006E5" w:rsidRDefault="003006E5" w:rsidP="003006E5">
            <w:pPr>
              <w:rPr>
                <w:sz w:val="21"/>
                <w:szCs w:val="21"/>
                <w:lang w:val="uk-UA"/>
              </w:rPr>
            </w:pPr>
            <w:r w:rsidRPr="003006E5">
              <w:rPr>
                <w:sz w:val="21"/>
                <w:szCs w:val="21"/>
                <w:lang w:val="uk-UA"/>
              </w:rPr>
              <w:t>̶ Колір – білий.</w:t>
            </w:r>
          </w:p>
          <w:p w14:paraId="28E5877E" w14:textId="77777777" w:rsidR="003006E5" w:rsidRPr="003006E5" w:rsidRDefault="003006E5" w:rsidP="003006E5">
            <w:pPr>
              <w:rPr>
                <w:sz w:val="21"/>
                <w:szCs w:val="21"/>
                <w:lang w:val="uk-UA"/>
              </w:rPr>
            </w:pPr>
            <w:r w:rsidRPr="003006E5">
              <w:rPr>
                <w:sz w:val="21"/>
                <w:szCs w:val="21"/>
                <w:lang w:val="uk-UA"/>
              </w:rPr>
              <w:t>̶ Друк – червоним (0 95 100 0 CMYK), білим та чорним.</w:t>
            </w:r>
          </w:p>
          <w:p w14:paraId="088BAC2B" w14:textId="77777777" w:rsidR="003006E5" w:rsidRPr="003006E5" w:rsidRDefault="003006E5" w:rsidP="003006E5">
            <w:pPr>
              <w:rPr>
                <w:sz w:val="21"/>
                <w:szCs w:val="21"/>
                <w:lang w:val="uk-UA"/>
              </w:rPr>
            </w:pPr>
            <w:r w:rsidRPr="003006E5">
              <w:rPr>
                <w:sz w:val="21"/>
                <w:szCs w:val="21"/>
                <w:lang w:val="uk-UA"/>
              </w:rPr>
              <w:t>̶ Упаковка – картонна.</w:t>
            </w:r>
          </w:p>
          <w:p w14:paraId="7158945B" w14:textId="77777777" w:rsidR="003006E5" w:rsidRPr="003006E5" w:rsidRDefault="003006E5" w:rsidP="003006E5">
            <w:pPr>
              <w:rPr>
                <w:sz w:val="21"/>
                <w:szCs w:val="21"/>
                <w:lang w:val="uk-UA"/>
              </w:rPr>
            </w:pPr>
            <w:r w:rsidRPr="003006E5">
              <w:rPr>
                <w:sz w:val="21"/>
                <w:szCs w:val="21"/>
                <w:lang w:val="uk-UA"/>
              </w:rPr>
              <w:t>̶ Нанесення відповідно макетів.</w:t>
            </w:r>
          </w:p>
          <w:p w14:paraId="261824FD" w14:textId="77777777" w:rsidR="00323A7F" w:rsidRDefault="003006E5" w:rsidP="003006E5">
            <w:pPr>
              <w:rPr>
                <w:noProof/>
                <w:sz w:val="21"/>
                <w:szCs w:val="21"/>
                <w:lang w:val="uk-UA"/>
              </w:rPr>
            </w:pPr>
            <w:r w:rsidRPr="003006E5">
              <w:rPr>
                <w:sz w:val="21"/>
                <w:szCs w:val="21"/>
                <w:lang w:val="uk-UA"/>
              </w:rPr>
              <w:t xml:space="preserve">̶ Спосіб нанесення – </w:t>
            </w:r>
            <w:proofErr w:type="spellStart"/>
            <w:r w:rsidRPr="003006E5">
              <w:rPr>
                <w:sz w:val="21"/>
                <w:szCs w:val="21"/>
                <w:lang w:val="uk-UA"/>
              </w:rPr>
              <w:t>термоперенос</w:t>
            </w:r>
            <w:proofErr w:type="spellEnd"/>
            <w:r w:rsidRPr="003006E5">
              <w:rPr>
                <w:sz w:val="21"/>
                <w:szCs w:val="21"/>
                <w:lang w:val="uk-UA"/>
              </w:rPr>
              <w:t xml:space="preserve"> або альтернативний.</w:t>
            </w:r>
            <w:r w:rsidRPr="003006E5">
              <w:rPr>
                <w:noProof/>
                <w:sz w:val="21"/>
                <w:szCs w:val="21"/>
                <w:lang w:val="uk-UA"/>
              </w:rPr>
              <w:t xml:space="preserve"> </w:t>
            </w:r>
          </w:p>
          <w:p w14:paraId="35E4C502" w14:textId="77777777" w:rsidR="00E03BA6" w:rsidRDefault="00E03BA6" w:rsidP="003006E5">
            <w:pPr>
              <w:rPr>
                <w:lang w:val="uk-UA"/>
              </w:rPr>
            </w:pPr>
            <w:r>
              <w:rPr>
                <w:noProof/>
              </w:rPr>
              <w:drawing>
                <wp:inline distT="0" distB="0" distL="0" distR="0" wp14:anchorId="7B7CE83E" wp14:editId="276C239B">
                  <wp:extent cx="1958340" cy="930511"/>
                  <wp:effectExtent l="0" t="0" r="381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9850" cy="954986"/>
                          </a:xfrm>
                          <a:prstGeom prst="rect">
                            <a:avLst/>
                          </a:prstGeom>
                        </pic:spPr>
                      </pic:pic>
                    </a:graphicData>
                  </a:graphic>
                </wp:inline>
              </w:drawing>
            </w:r>
          </w:p>
          <w:p w14:paraId="53C68DFB" w14:textId="251E2D16" w:rsidR="00E03BA6" w:rsidRPr="00620047" w:rsidRDefault="00E03BA6" w:rsidP="003006E5">
            <w:pPr>
              <w:rPr>
                <w:lang w:val="uk-UA"/>
              </w:rPr>
            </w:pPr>
            <w:r>
              <w:rPr>
                <w:noProof/>
              </w:rPr>
              <w:drawing>
                <wp:inline distT="0" distB="0" distL="0" distR="0" wp14:anchorId="11B479F7" wp14:editId="0FFAC5FE">
                  <wp:extent cx="2009775" cy="85737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2806" cy="871462"/>
                          </a:xfrm>
                          <a:prstGeom prst="rect">
                            <a:avLst/>
                          </a:prstGeom>
                        </pic:spPr>
                      </pic:pic>
                    </a:graphicData>
                  </a:graphic>
                </wp:inline>
              </w:drawing>
            </w:r>
          </w:p>
        </w:tc>
        <w:tc>
          <w:tcPr>
            <w:tcW w:w="2050" w:type="dxa"/>
          </w:tcPr>
          <w:p w14:paraId="0341B486" w14:textId="5709AAB1" w:rsidR="00323A7F" w:rsidRPr="00620047" w:rsidRDefault="00323A7F" w:rsidP="00E03464">
            <w:pPr>
              <w:ind w:left="360"/>
              <w:jc w:val="both"/>
              <w:rPr>
                <w:sz w:val="22"/>
                <w:szCs w:val="22"/>
                <w:lang w:val="uk-UA"/>
              </w:rPr>
            </w:pPr>
          </w:p>
        </w:tc>
        <w:tc>
          <w:tcPr>
            <w:tcW w:w="835" w:type="dxa"/>
          </w:tcPr>
          <w:p w14:paraId="0AB72018" w14:textId="28E62A3C" w:rsidR="00323A7F" w:rsidRPr="00620047" w:rsidRDefault="00323A7F" w:rsidP="00E03464">
            <w:pPr>
              <w:ind w:left="360"/>
              <w:jc w:val="both"/>
              <w:rPr>
                <w:sz w:val="22"/>
                <w:szCs w:val="22"/>
                <w:lang w:val="uk-UA"/>
              </w:rPr>
            </w:pPr>
          </w:p>
        </w:tc>
      </w:tr>
      <w:tr w:rsidR="00E03BA6" w:rsidRPr="00646035" w14:paraId="7D1E3977" w14:textId="77777777" w:rsidTr="76FDA0CC">
        <w:trPr>
          <w:trHeight w:val="3439"/>
        </w:trPr>
        <w:tc>
          <w:tcPr>
            <w:tcW w:w="417" w:type="dxa"/>
            <w:shd w:val="clear" w:color="auto" w:fill="auto"/>
          </w:tcPr>
          <w:p w14:paraId="5ACF3EE0" w14:textId="77777777" w:rsidR="00323A7F" w:rsidRPr="00620047" w:rsidRDefault="00323A7F" w:rsidP="00E03464">
            <w:pPr>
              <w:pStyle w:val="a3"/>
              <w:numPr>
                <w:ilvl w:val="0"/>
                <w:numId w:val="5"/>
              </w:numPr>
              <w:ind w:left="360"/>
              <w:contextualSpacing/>
              <w:jc w:val="both"/>
              <w:rPr>
                <w:sz w:val="22"/>
                <w:szCs w:val="22"/>
                <w:lang w:val="uk-UA"/>
              </w:rPr>
            </w:pPr>
          </w:p>
        </w:tc>
        <w:tc>
          <w:tcPr>
            <w:tcW w:w="1542" w:type="dxa"/>
            <w:shd w:val="clear" w:color="auto" w:fill="auto"/>
          </w:tcPr>
          <w:p w14:paraId="5BAC040F" w14:textId="2B29863F" w:rsidR="00323A7F" w:rsidRPr="00620047" w:rsidRDefault="00E03BA6" w:rsidP="00E03464">
            <w:pPr>
              <w:rPr>
                <w:b/>
                <w:sz w:val="22"/>
                <w:szCs w:val="22"/>
                <w:lang w:val="uk-UA"/>
              </w:rPr>
            </w:pPr>
            <w:r w:rsidRPr="00E03BA6">
              <w:rPr>
                <w:b/>
                <w:sz w:val="22"/>
                <w:szCs w:val="22"/>
                <w:lang w:val="uk-UA"/>
              </w:rPr>
              <w:t>Чашка з логотипом</w:t>
            </w:r>
          </w:p>
        </w:tc>
        <w:tc>
          <w:tcPr>
            <w:tcW w:w="1099" w:type="dxa"/>
            <w:shd w:val="clear" w:color="auto" w:fill="auto"/>
          </w:tcPr>
          <w:p w14:paraId="71248C29" w14:textId="66A7CA51" w:rsidR="00323A7F" w:rsidRPr="00620047" w:rsidRDefault="00E03BA6" w:rsidP="00E03464">
            <w:pPr>
              <w:jc w:val="center"/>
              <w:rPr>
                <w:sz w:val="22"/>
                <w:szCs w:val="22"/>
                <w:lang w:val="uk-UA"/>
              </w:rPr>
            </w:pPr>
            <w:r w:rsidRPr="00E03BA6">
              <w:rPr>
                <w:sz w:val="22"/>
                <w:szCs w:val="22"/>
                <w:lang w:val="uk-UA"/>
              </w:rPr>
              <w:t>200</w:t>
            </w:r>
          </w:p>
        </w:tc>
        <w:tc>
          <w:tcPr>
            <w:tcW w:w="3402" w:type="dxa"/>
            <w:shd w:val="clear" w:color="auto" w:fill="auto"/>
          </w:tcPr>
          <w:p w14:paraId="4DFD21C3" w14:textId="77777777" w:rsidR="00E03BA6" w:rsidRPr="00E03BA6" w:rsidRDefault="00E03BA6" w:rsidP="00E03BA6">
            <w:pPr>
              <w:jc w:val="both"/>
              <w:rPr>
                <w:sz w:val="21"/>
                <w:szCs w:val="21"/>
                <w:lang w:val="uk-UA"/>
              </w:rPr>
            </w:pPr>
            <w:r w:rsidRPr="00E03BA6">
              <w:rPr>
                <w:sz w:val="21"/>
                <w:szCs w:val="21"/>
                <w:lang w:val="uk-UA"/>
              </w:rPr>
              <w:t>̶ Матеріал – кераміка.</w:t>
            </w:r>
          </w:p>
          <w:p w14:paraId="03052783" w14:textId="77777777" w:rsidR="00E03BA6" w:rsidRPr="00E03BA6" w:rsidRDefault="00E03BA6" w:rsidP="00E03BA6">
            <w:pPr>
              <w:jc w:val="both"/>
              <w:rPr>
                <w:sz w:val="21"/>
                <w:szCs w:val="21"/>
                <w:lang w:val="uk-UA"/>
              </w:rPr>
            </w:pPr>
            <w:r w:rsidRPr="00E03BA6">
              <w:rPr>
                <w:sz w:val="21"/>
                <w:szCs w:val="21"/>
                <w:lang w:val="uk-UA"/>
              </w:rPr>
              <w:t>̶ Форма – євро-циліндр.</w:t>
            </w:r>
          </w:p>
          <w:p w14:paraId="77C96EC1" w14:textId="77777777" w:rsidR="00E03BA6" w:rsidRPr="00E03BA6" w:rsidRDefault="00E03BA6" w:rsidP="00E03BA6">
            <w:pPr>
              <w:jc w:val="both"/>
              <w:rPr>
                <w:sz w:val="21"/>
                <w:szCs w:val="21"/>
                <w:lang w:val="uk-UA"/>
              </w:rPr>
            </w:pPr>
            <w:r w:rsidRPr="00E03BA6">
              <w:rPr>
                <w:sz w:val="21"/>
                <w:szCs w:val="21"/>
                <w:lang w:val="uk-UA"/>
              </w:rPr>
              <w:t>̶ Об’єм – 310 мл.</w:t>
            </w:r>
          </w:p>
          <w:p w14:paraId="05AADBBA" w14:textId="77777777" w:rsidR="00E03BA6" w:rsidRPr="00E03BA6" w:rsidRDefault="00E03BA6" w:rsidP="00E03BA6">
            <w:pPr>
              <w:jc w:val="both"/>
              <w:rPr>
                <w:sz w:val="21"/>
                <w:szCs w:val="21"/>
                <w:lang w:val="uk-UA"/>
              </w:rPr>
            </w:pPr>
            <w:r w:rsidRPr="00E03BA6">
              <w:rPr>
                <w:sz w:val="21"/>
                <w:szCs w:val="21"/>
                <w:lang w:val="uk-UA"/>
              </w:rPr>
              <w:t>̶ Колір – білий.</w:t>
            </w:r>
          </w:p>
          <w:p w14:paraId="06BC317C" w14:textId="77777777" w:rsidR="00E03BA6" w:rsidRPr="00E03BA6" w:rsidRDefault="00E03BA6" w:rsidP="00E03BA6">
            <w:pPr>
              <w:jc w:val="both"/>
              <w:rPr>
                <w:sz w:val="21"/>
                <w:szCs w:val="21"/>
                <w:lang w:val="uk-UA"/>
              </w:rPr>
            </w:pPr>
            <w:r w:rsidRPr="00E03BA6">
              <w:rPr>
                <w:sz w:val="21"/>
                <w:szCs w:val="21"/>
                <w:lang w:val="uk-UA"/>
              </w:rPr>
              <w:t>̶ Друк – червоним (0 95 100 0 CMYK).</w:t>
            </w:r>
          </w:p>
          <w:p w14:paraId="7CC31D63" w14:textId="77777777" w:rsidR="00E03BA6" w:rsidRPr="00E03BA6" w:rsidRDefault="00E03BA6" w:rsidP="00E03BA6">
            <w:pPr>
              <w:jc w:val="both"/>
              <w:rPr>
                <w:sz w:val="21"/>
                <w:szCs w:val="21"/>
                <w:lang w:val="uk-UA"/>
              </w:rPr>
            </w:pPr>
            <w:r w:rsidRPr="00E03BA6">
              <w:rPr>
                <w:sz w:val="21"/>
                <w:szCs w:val="21"/>
                <w:lang w:val="uk-UA"/>
              </w:rPr>
              <w:t>̶ Упаковка – картонна.</w:t>
            </w:r>
          </w:p>
          <w:p w14:paraId="644B59C5" w14:textId="77777777" w:rsidR="00E03BA6" w:rsidRPr="00E03BA6" w:rsidRDefault="00E03BA6" w:rsidP="00E03BA6">
            <w:pPr>
              <w:jc w:val="both"/>
              <w:rPr>
                <w:sz w:val="21"/>
                <w:szCs w:val="21"/>
                <w:lang w:val="uk-UA"/>
              </w:rPr>
            </w:pPr>
            <w:r w:rsidRPr="00E03BA6">
              <w:rPr>
                <w:sz w:val="21"/>
                <w:szCs w:val="21"/>
                <w:lang w:val="uk-UA"/>
              </w:rPr>
              <w:t>̶ Нанесення (відповідно макетів).</w:t>
            </w:r>
          </w:p>
          <w:p w14:paraId="5686C127" w14:textId="0E8F1C62" w:rsidR="00323A7F" w:rsidRPr="003670E0" w:rsidRDefault="00E03BA6" w:rsidP="00E03BA6">
            <w:pPr>
              <w:jc w:val="both"/>
            </w:pPr>
            <w:r w:rsidRPr="00E03BA6">
              <w:rPr>
                <w:sz w:val="21"/>
                <w:szCs w:val="21"/>
                <w:lang w:val="uk-UA"/>
              </w:rPr>
              <w:t xml:space="preserve">̶ Спосіб нанесення – </w:t>
            </w:r>
            <w:proofErr w:type="spellStart"/>
            <w:r w:rsidRPr="00E03BA6">
              <w:rPr>
                <w:sz w:val="21"/>
                <w:szCs w:val="21"/>
                <w:lang w:val="uk-UA"/>
              </w:rPr>
              <w:t>термоперенос</w:t>
            </w:r>
            <w:proofErr w:type="spellEnd"/>
            <w:r w:rsidRPr="00E03BA6">
              <w:rPr>
                <w:sz w:val="21"/>
                <w:szCs w:val="21"/>
                <w:lang w:val="uk-UA"/>
              </w:rPr>
              <w:t xml:space="preserve"> або альтернативний.</w:t>
            </w:r>
          </w:p>
          <w:p w14:paraId="2222037F" w14:textId="7FABD2B5" w:rsidR="00323A7F" w:rsidRPr="003670E0" w:rsidRDefault="00E03BA6" w:rsidP="415B9456">
            <w:pPr>
              <w:jc w:val="both"/>
            </w:pPr>
            <w:r>
              <w:rPr>
                <w:noProof/>
              </w:rPr>
              <w:drawing>
                <wp:inline distT="0" distB="0" distL="0" distR="0" wp14:anchorId="7DBF5DF7" wp14:editId="3184C272">
                  <wp:extent cx="1333500" cy="1190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33500" cy="1190625"/>
                          </a:xfrm>
                          <a:prstGeom prst="rect">
                            <a:avLst/>
                          </a:prstGeom>
                        </pic:spPr>
                      </pic:pic>
                    </a:graphicData>
                  </a:graphic>
                </wp:inline>
              </w:drawing>
            </w:r>
          </w:p>
        </w:tc>
        <w:tc>
          <w:tcPr>
            <w:tcW w:w="2050" w:type="dxa"/>
          </w:tcPr>
          <w:p w14:paraId="0DECE9B2" w14:textId="16181842" w:rsidR="00323A7F" w:rsidRPr="00620047" w:rsidRDefault="00323A7F" w:rsidP="00E03464">
            <w:pPr>
              <w:ind w:left="360"/>
              <w:jc w:val="both"/>
              <w:rPr>
                <w:sz w:val="22"/>
                <w:szCs w:val="22"/>
                <w:lang w:val="uk-UA"/>
              </w:rPr>
            </w:pPr>
          </w:p>
        </w:tc>
        <w:tc>
          <w:tcPr>
            <w:tcW w:w="835" w:type="dxa"/>
          </w:tcPr>
          <w:p w14:paraId="54CDFAE0" w14:textId="35674D35" w:rsidR="00323A7F" w:rsidRPr="00620047" w:rsidRDefault="00323A7F" w:rsidP="00E03464">
            <w:pPr>
              <w:ind w:left="360"/>
              <w:jc w:val="both"/>
              <w:rPr>
                <w:sz w:val="22"/>
                <w:szCs w:val="22"/>
                <w:lang w:val="uk-UA"/>
              </w:rPr>
            </w:pPr>
          </w:p>
        </w:tc>
      </w:tr>
      <w:tr w:rsidR="00E03BA6" w:rsidRPr="00646035" w14:paraId="33BF65C3" w14:textId="77777777" w:rsidTr="76FDA0CC">
        <w:trPr>
          <w:trHeight w:val="2361"/>
        </w:trPr>
        <w:tc>
          <w:tcPr>
            <w:tcW w:w="417" w:type="dxa"/>
            <w:shd w:val="clear" w:color="auto" w:fill="auto"/>
          </w:tcPr>
          <w:p w14:paraId="0B8F7F1F" w14:textId="77777777" w:rsidR="00323A7F" w:rsidRPr="003670E0" w:rsidRDefault="00323A7F" w:rsidP="00E03464">
            <w:pPr>
              <w:pStyle w:val="a3"/>
              <w:numPr>
                <w:ilvl w:val="0"/>
                <w:numId w:val="5"/>
              </w:numPr>
              <w:ind w:left="360"/>
              <w:contextualSpacing/>
              <w:jc w:val="both"/>
              <w:rPr>
                <w:sz w:val="22"/>
                <w:szCs w:val="22"/>
                <w:lang w:val="uk-UA"/>
              </w:rPr>
            </w:pPr>
          </w:p>
        </w:tc>
        <w:tc>
          <w:tcPr>
            <w:tcW w:w="1542" w:type="dxa"/>
            <w:shd w:val="clear" w:color="auto" w:fill="auto"/>
          </w:tcPr>
          <w:p w14:paraId="1B0C8987" w14:textId="5CEA4F5C" w:rsidR="004B5F04" w:rsidRPr="00620047" w:rsidRDefault="00E03BA6" w:rsidP="00E03464">
            <w:pPr>
              <w:rPr>
                <w:b/>
                <w:sz w:val="22"/>
                <w:szCs w:val="22"/>
                <w:lang w:val="uk-UA"/>
              </w:rPr>
            </w:pPr>
            <w:r w:rsidRPr="00E03BA6">
              <w:rPr>
                <w:b/>
                <w:sz w:val="22"/>
                <w:szCs w:val="22"/>
                <w:lang w:val="uk-UA"/>
              </w:rPr>
              <w:t>Нагрівач WARM HEARTED</w:t>
            </w:r>
          </w:p>
        </w:tc>
        <w:tc>
          <w:tcPr>
            <w:tcW w:w="1099" w:type="dxa"/>
            <w:shd w:val="clear" w:color="auto" w:fill="auto"/>
          </w:tcPr>
          <w:p w14:paraId="4B04BB89" w14:textId="6A52609D" w:rsidR="00323A7F" w:rsidRPr="00620047" w:rsidRDefault="00E03BA6" w:rsidP="00E03464">
            <w:pPr>
              <w:jc w:val="center"/>
              <w:rPr>
                <w:sz w:val="22"/>
                <w:szCs w:val="22"/>
                <w:lang w:val="uk-UA"/>
              </w:rPr>
            </w:pPr>
            <w:r>
              <w:rPr>
                <w:sz w:val="22"/>
                <w:szCs w:val="22"/>
                <w:lang w:val="uk-UA"/>
              </w:rPr>
              <w:t>100</w:t>
            </w:r>
            <w:r w:rsidR="576A0007" w:rsidRPr="77CF1377">
              <w:rPr>
                <w:sz w:val="22"/>
                <w:szCs w:val="22"/>
                <w:lang w:val="uk-UA"/>
              </w:rPr>
              <w:t>0</w:t>
            </w:r>
          </w:p>
        </w:tc>
        <w:tc>
          <w:tcPr>
            <w:tcW w:w="3402" w:type="dxa"/>
            <w:shd w:val="clear" w:color="auto" w:fill="auto"/>
          </w:tcPr>
          <w:p w14:paraId="5A6E329B" w14:textId="292B490C" w:rsidR="00323A7F" w:rsidRPr="00A75997" w:rsidRDefault="00323A7F" w:rsidP="2E95C46F">
            <w:pPr>
              <w:rPr>
                <w:lang w:val="uk-UA"/>
              </w:rPr>
            </w:pPr>
          </w:p>
          <w:p w14:paraId="35BCFDA5" w14:textId="77777777" w:rsidR="00E03BA6" w:rsidRPr="00E03BA6" w:rsidRDefault="00E03BA6" w:rsidP="00E03BA6">
            <w:pPr>
              <w:jc w:val="both"/>
              <w:rPr>
                <w:sz w:val="21"/>
                <w:szCs w:val="21"/>
                <w:lang w:val="uk-UA"/>
              </w:rPr>
            </w:pPr>
            <w:r w:rsidRPr="00E03BA6">
              <w:rPr>
                <w:sz w:val="21"/>
                <w:szCs w:val="21"/>
                <w:lang w:val="uk-UA"/>
              </w:rPr>
              <w:t>Нагрівач WARM HEARTED</w:t>
            </w:r>
          </w:p>
          <w:p w14:paraId="2E5B6747" w14:textId="77777777" w:rsidR="00E03BA6" w:rsidRPr="00E03BA6" w:rsidRDefault="00E03BA6" w:rsidP="00E03BA6">
            <w:pPr>
              <w:jc w:val="both"/>
              <w:rPr>
                <w:sz w:val="21"/>
                <w:szCs w:val="21"/>
                <w:lang w:val="uk-UA"/>
              </w:rPr>
            </w:pPr>
            <w:r w:rsidRPr="00E03BA6">
              <w:rPr>
                <w:sz w:val="21"/>
                <w:szCs w:val="21"/>
                <w:lang w:val="uk-UA"/>
              </w:rPr>
              <w:t>Колір - червоний</w:t>
            </w:r>
          </w:p>
          <w:p w14:paraId="0395DB73" w14:textId="77777777" w:rsidR="00E03BA6" w:rsidRPr="00E03BA6" w:rsidRDefault="00E03BA6" w:rsidP="00E03BA6">
            <w:pPr>
              <w:jc w:val="both"/>
              <w:rPr>
                <w:sz w:val="21"/>
                <w:szCs w:val="21"/>
                <w:lang w:val="uk-UA"/>
              </w:rPr>
            </w:pPr>
            <w:r w:rsidRPr="00E03BA6">
              <w:rPr>
                <w:sz w:val="21"/>
                <w:szCs w:val="21"/>
                <w:lang w:val="uk-UA"/>
              </w:rPr>
              <w:t>Вага - 62 г</w:t>
            </w:r>
          </w:p>
          <w:p w14:paraId="27107749" w14:textId="77777777" w:rsidR="00E03BA6" w:rsidRPr="00E03BA6" w:rsidRDefault="00E03BA6" w:rsidP="00E03BA6">
            <w:pPr>
              <w:jc w:val="both"/>
              <w:rPr>
                <w:sz w:val="21"/>
                <w:szCs w:val="21"/>
                <w:lang w:val="uk-UA"/>
              </w:rPr>
            </w:pPr>
            <w:r w:rsidRPr="00E03BA6">
              <w:rPr>
                <w:sz w:val="21"/>
                <w:szCs w:val="21"/>
                <w:lang w:val="uk-UA"/>
              </w:rPr>
              <w:t>Форма - серце</w:t>
            </w:r>
          </w:p>
          <w:p w14:paraId="3DBD0150" w14:textId="77777777" w:rsidR="00E03BA6" w:rsidRPr="00E03BA6" w:rsidRDefault="00E03BA6" w:rsidP="00E03BA6">
            <w:pPr>
              <w:jc w:val="both"/>
              <w:rPr>
                <w:sz w:val="21"/>
                <w:szCs w:val="21"/>
                <w:lang w:val="uk-UA"/>
              </w:rPr>
            </w:pPr>
            <w:r w:rsidRPr="00E03BA6">
              <w:rPr>
                <w:sz w:val="21"/>
                <w:szCs w:val="21"/>
                <w:lang w:val="uk-UA"/>
              </w:rPr>
              <w:t>Розмір - 9х9 см</w:t>
            </w:r>
          </w:p>
          <w:p w14:paraId="16E83315" w14:textId="77777777" w:rsidR="00E03BA6" w:rsidRPr="00E03BA6" w:rsidRDefault="00E03BA6" w:rsidP="00E03BA6">
            <w:pPr>
              <w:jc w:val="both"/>
              <w:rPr>
                <w:sz w:val="21"/>
                <w:szCs w:val="21"/>
                <w:lang w:val="uk-UA"/>
              </w:rPr>
            </w:pPr>
            <w:r w:rsidRPr="00E03BA6">
              <w:rPr>
                <w:sz w:val="21"/>
                <w:szCs w:val="21"/>
                <w:lang w:val="uk-UA"/>
              </w:rPr>
              <w:t>Матеріал - PVC / Метал</w:t>
            </w:r>
          </w:p>
          <w:p w14:paraId="286044E2" w14:textId="77777777" w:rsidR="00323A7F" w:rsidRDefault="00E03BA6" w:rsidP="00E03BA6">
            <w:pPr>
              <w:jc w:val="both"/>
              <w:rPr>
                <w:sz w:val="21"/>
                <w:szCs w:val="21"/>
                <w:lang w:val="uk-UA"/>
              </w:rPr>
            </w:pPr>
            <w:r w:rsidRPr="00E03BA6">
              <w:rPr>
                <w:sz w:val="21"/>
                <w:szCs w:val="21"/>
                <w:lang w:val="uk-UA"/>
              </w:rPr>
              <w:t>(Натиснувши на металеву пластину і розминаючи, нагрівач віддає тепло протягом близько 20 хвилин)</w:t>
            </w:r>
          </w:p>
          <w:p w14:paraId="0F9B5927" w14:textId="38B07875" w:rsidR="00E03BA6" w:rsidRPr="00E03BA6" w:rsidRDefault="00E03BA6" w:rsidP="00E03BA6">
            <w:pPr>
              <w:jc w:val="both"/>
              <w:rPr>
                <w:lang w:val="uk-UA"/>
              </w:rPr>
            </w:pPr>
            <w:r>
              <w:rPr>
                <w:noProof/>
              </w:rPr>
              <w:drawing>
                <wp:inline distT="0" distB="0" distL="0" distR="0" wp14:anchorId="6509F7CB" wp14:editId="4A74180A">
                  <wp:extent cx="2370678" cy="1295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83730" cy="1302532"/>
                          </a:xfrm>
                          <a:prstGeom prst="rect">
                            <a:avLst/>
                          </a:prstGeom>
                        </pic:spPr>
                      </pic:pic>
                    </a:graphicData>
                  </a:graphic>
                </wp:inline>
              </w:drawing>
            </w:r>
          </w:p>
        </w:tc>
        <w:tc>
          <w:tcPr>
            <w:tcW w:w="2050" w:type="dxa"/>
          </w:tcPr>
          <w:p w14:paraId="55B7F399" w14:textId="1BE05F95" w:rsidR="00323A7F" w:rsidRPr="00620047" w:rsidRDefault="00323A7F" w:rsidP="00E03464">
            <w:pPr>
              <w:ind w:left="360"/>
              <w:jc w:val="both"/>
              <w:rPr>
                <w:sz w:val="22"/>
                <w:szCs w:val="22"/>
                <w:lang w:val="uk-UA"/>
              </w:rPr>
            </w:pPr>
          </w:p>
        </w:tc>
        <w:tc>
          <w:tcPr>
            <w:tcW w:w="835" w:type="dxa"/>
          </w:tcPr>
          <w:p w14:paraId="0D092AE6" w14:textId="09BF9732" w:rsidR="00323A7F" w:rsidRPr="00620047" w:rsidRDefault="00323A7F" w:rsidP="00E03464">
            <w:pPr>
              <w:ind w:left="360"/>
              <w:jc w:val="both"/>
              <w:rPr>
                <w:sz w:val="22"/>
                <w:szCs w:val="22"/>
                <w:lang w:val="uk-UA"/>
              </w:rPr>
            </w:pPr>
          </w:p>
        </w:tc>
      </w:tr>
    </w:tbl>
    <w:p w14:paraId="2B3C5ABE" w14:textId="77777777" w:rsidR="00323A7F" w:rsidRPr="00620047" w:rsidRDefault="00323A7F" w:rsidP="00323A7F">
      <w:pPr>
        <w:ind w:left="540"/>
        <w:jc w:val="center"/>
        <w:rPr>
          <w:sz w:val="22"/>
          <w:szCs w:val="22"/>
          <w:lang w:val="uk-UA"/>
        </w:rPr>
      </w:pPr>
    </w:p>
    <w:p w14:paraId="4A40EB7A" w14:textId="77777777" w:rsidR="004B5F04" w:rsidRPr="004A7E73" w:rsidRDefault="004B5F04" w:rsidP="004B5F04">
      <w:pPr>
        <w:rPr>
          <w:spacing w:val="-4"/>
          <w:lang w:val="uk-UA"/>
        </w:rPr>
      </w:pPr>
      <w:r w:rsidRPr="004A7E73">
        <w:rPr>
          <w:spacing w:val="-4"/>
          <w:lang w:val="uk-UA"/>
        </w:rPr>
        <w:t>Умови оплати: (50% передплата)________________________</w:t>
      </w:r>
    </w:p>
    <w:p w14:paraId="3796758C" w14:textId="77777777" w:rsidR="004B5F04" w:rsidRPr="004A7E73" w:rsidRDefault="004B5F04" w:rsidP="004B5F04">
      <w:pPr>
        <w:rPr>
          <w:spacing w:val="-4"/>
          <w:lang w:val="uk-UA"/>
        </w:rPr>
      </w:pPr>
    </w:p>
    <w:p w14:paraId="2228479D" w14:textId="77777777" w:rsidR="004B5F04" w:rsidRPr="004A7E73" w:rsidRDefault="004B5F04" w:rsidP="004B5F04">
      <w:pPr>
        <w:rPr>
          <w:spacing w:val="-4"/>
          <w:lang w:val="uk-UA"/>
        </w:rPr>
      </w:pPr>
      <w:r w:rsidRPr="004A7E73">
        <w:rPr>
          <w:spacing w:val="-4"/>
          <w:lang w:val="uk-UA"/>
        </w:rPr>
        <w:t>Термін поставки: ______________________________________</w:t>
      </w:r>
    </w:p>
    <w:p w14:paraId="7E501E02" w14:textId="77777777" w:rsidR="004B5F04" w:rsidRPr="004A7E73" w:rsidRDefault="004B5F04" w:rsidP="004B5F04">
      <w:pPr>
        <w:rPr>
          <w:spacing w:val="-4"/>
          <w:lang w:val="uk-UA"/>
        </w:rPr>
      </w:pPr>
    </w:p>
    <w:p w14:paraId="629C39F8" w14:textId="77777777" w:rsidR="004B5F04" w:rsidRPr="004A7E73" w:rsidRDefault="004B5F04" w:rsidP="004B5F04">
      <w:pPr>
        <w:rPr>
          <w:spacing w:val="-4"/>
          <w:lang w:val="uk-UA"/>
        </w:rPr>
      </w:pPr>
    </w:p>
    <w:p w14:paraId="1E68DA0E" w14:textId="117309E5" w:rsidR="004B5F04" w:rsidRPr="004A7E73" w:rsidRDefault="004B5F04" w:rsidP="004B5F04">
      <w:pPr>
        <w:rPr>
          <w:spacing w:val="-4"/>
          <w:lang w:val="uk-UA"/>
        </w:rPr>
      </w:pPr>
      <w:r w:rsidRPr="004A7E73">
        <w:rPr>
          <w:spacing w:val="-4"/>
          <w:lang w:val="uk-UA"/>
        </w:rPr>
        <w:lastRenderedPageBreak/>
        <w:t xml:space="preserve">Додаткова інформація: </w:t>
      </w:r>
    </w:p>
    <w:p w14:paraId="37820156" w14:textId="77777777" w:rsidR="004B5F04" w:rsidRPr="004A7E73" w:rsidRDefault="004B5F04" w:rsidP="004B5F04">
      <w:pPr>
        <w:rPr>
          <w:spacing w:val="-4"/>
          <w:lang w:val="uk-UA"/>
        </w:rPr>
      </w:pPr>
    </w:p>
    <w:p w14:paraId="117A0734" w14:textId="77777777" w:rsidR="004B5F04" w:rsidRPr="004A7E73" w:rsidRDefault="004B5F04" w:rsidP="004B5F04">
      <w:pPr>
        <w:rPr>
          <w:spacing w:val="-4"/>
          <w:lang w:val="uk-UA"/>
        </w:rPr>
      </w:pPr>
      <w:r w:rsidRPr="004A7E73">
        <w:rPr>
          <w:spacing w:val="-4"/>
          <w:lang w:val="uk-UA"/>
        </w:rPr>
        <w:t>Підпис відповідальної особи/штамп (за наявності)</w:t>
      </w:r>
    </w:p>
    <w:p w14:paraId="4571E83D" w14:textId="77777777" w:rsidR="00E03464" w:rsidRPr="00323A7F" w:rsidRDefault="00E03464">
      <w:pPr>
        <w:rPr>
          <w:lang w:val="uk-UA"/>
        </w:rPr>
      </w:pPr>
    </w:p>
    <w:sectPr w:rsidR="00E03464" w:rsidRPr="00323A7F" w:rsidSect="004B5F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8A263B5"/>
    <w:multiLevelType w:val="hybridMultilevel"/>
    <w:tmpl w:val="FFFFFFFF"/>
    <w:lvl w:ilvl="0" w:tplc="B476B1FC">
      <w:start w:val="1"/>
      <w:numFmt w:val="bullet"/>
      <w:lvlText w:val="-"/>
      <w:lvlJc w:val="left"/>
      <w:pPr>
        <w:ind w:left="720" w:hanging="360"/>
      </w:pPr>
      <w:rPr>
        <w:rFonts w:ascii="Calibri" w:hAnsi="Calibri" w:hint="default"/>
      </w:rPr>
    </w:lvl>
    <w:lvl w:ilvl="1" w:tplc="9730A048">
      <w:start w:val="1"/>
      <w:numFmt w:val="bullet"/>
      <w:lvlText w:val="o"/>
      <w:lvlJc w:val="left"/>
      <w:pPr>
        <w:ind w:left="1440" w:hanging="360"/>
      </w:pPr>
      <w:rPr>
        <w:rFonts w:ascii="Courier New" w:hAnsi="Courier New" w:hint="default"/>
      </w:rPr>
    </w:lvl>
    <w:lvl w:ilvl="2" w:tplc="74229970">
      <w:start w:val="1"/>
      <w:numFmt w:val="bullet"/>
      <w:lvlText w:val=""/>
      <w:lvlJc w:val="left"/>
      <w:pPr>
        <w:ind w:left="2160" w:hanging="360"/>
      </w:pPr>
      <w:rPr>
        <w:rFonts w:ascii="Wingdings" w:hAnsi="Wingdings" w:hint="default"/>
      </w:rPr>
    </w:lvl>
    <w:lvl w:ilvl="3" w:tplc="E642317A">
      <w:start w:val="1"/>
      <w:numFmt w:val="bullet"/>
      <w:lvlText w:val=""/>
      <w:lvlJc w:val="left"/>
      <w:pPr>
        <w:ind w:left="2880" w:hanging="360"/>
      </w:pPr>
      <w:rPr>
        <w:rFonts w:ascii="Symbol" w:hAnsi="Symbol" w:hint="default"/>
      </w:rPr>
    </w:lvl>
    <w:lvl w:ilvl="4" w:tplc="61B49552">
      <w:start w:val="1"/>
      <w:numFmt w:val="bullet"/>
      <w:lvlText w:val="o"/>
      <w:lvlJc w:val="left"/>
      <w:pPr>
        <w:ind w:left="3600" w:hanging="360"/>
      </w:pPr>
      <w:rPr>
        <w:rFonts w:ascii="Courier New" w:hAnsi="Courier New" w:hint="default"/>
      </w:rPr>
    </w:lvl>
    <w:lvl w:ilvl="5" w:tplc="F98C0166">
      <w:start w:val="1"/>
      <w:numFmt w:val="bullet"/>
      <w:lvlText w:val=""/>
      <w:lvlJc w:val="left"/>
      <w:pPr>
        <w:ind w:left="4320" w:hanging="360"/>
      </w:pPr>
      <w:rPr>
        <w:rFonts w:ascii="Wingdings" w:hAnsi="Wingdings" w:hint="default"/>
      </w:rPr>
    </w:lvl>
    <w:lvl w:ilvl="6" w:tplc="12B4F014">
      <w:start w:val="1"/>
      <w:numFmt w:val="bullet"/>
      <w:lvlText w:val=""/>
      <w:lvlJc w:val="left"/>
      <w:pPr>
        <w:ind w:left="5040" w:hanging="360"/>
      </w:pPr>
      <w:rPr>
        <w:rFonts w:ascii="Symbol" w:hAnsi="Symbol" w:hint="default"/>
      </w:rPr>
    </w:lvl>
    <w:lvl w:ilvl="7" w:tplc="B0F8C750">
      <w:start w:val="1"/>
      <w:numFmt w:val="bullet"/>
      <w:lvlText w:val="o"/>
      <w:lvlJc w:val="left"/>
      <w:pPr>
        <w:ind w:left="5760" w:hanging="360"/>
      </w:pPr>
      <w:rPr>
        <w:rFonts w:ascii="Courier New" w:hAnsi="Courier New" w:hint="default"/>
      </w:rPr>
    </w:lvl>
    <w:lvl w:ilvl="8" w:tplc="CDE8B22A">
      <w:start w:val="1"/>
      <w:numFmt w:val="bullet"/>
      <w:lvlText w:val=""/>
      <w:lvlJc w:val="left"/>
      <w:pPr>
        <w:ind w:left="6480" w:hanging="360"/>
      </w:pPr>
      <w:rPr>
        <w:rFonts w:ascii="Wingdings" w:hAnsi="Wingdings" w:hint="default"/>
      </w:rPr>
    </w:lvl>
  </w:abstractNum>
  <w:abstractNum w:abstractNumId="4" w15:restartNumberingAfterBreak="0">
    <w:nsid w:val="192B2F95"/>
    <w:multiLevelType w:val="hybridMultilevel"/>
    <w:tmpl w:val="FFFFFFFF"/>
    <w:lvl w:ilvl="0" w:tplc="60225708">
      <w:start w:val="1"/>
      <w:numFmt w:val="bullet"/>
      <w:lvlText w:val="-"/>
      <w:lvlJc w:val="left"/>
      <w:pPr>
        <w:ind w:left="720" w:hanging="360"/>
      </w:pPr>
      <w:rPr>
        <w:rFonts w:ascii="Calibri" w:hAnsi="Calibri" w:hint="default"/>
      </w:rPr>
    </w:lvl>
    <w:lvl w:ilvl="1" w:tplc="685AA3E6">
      <w:start w:val="1"/>
      <w:numFmt w:val="bullet"/>
      <w:lvlText w:val="o"/>
      <w:lvlJc w:val="left"/>
      <w:pPr>
        <w:ind w:left="1440" w:hanging="360"/>
      </w:pPr>
      <w:rPr>
        <w:rFonts w:ascii="Courier New" w:hAnsi="Courier New" w:hint="default"/>
      </w:rPr>
    </w:lvl>
    <w:lvl w:ilvl="2" w:tplc="61A6A700">
      <w:start w:val="1"/>
      <w:numFmt w:val="bullet"/>
      <w:lvlText w:val=""/>
      <w:lvlJc w:val="left"/>
      <w:pPr>
        <w:ind w:left="2160" w:hanging="360"/>
      </w:pPr>
      <w:rPr>
        <w:rFonts w:ascii="Wingdings" w:hAnsi="Wingdings" w:hint="default"/>
      </w:rPr>
    </w:lvl>
    <w:lvl w:ilvl="3" w:tplc="26C81B18">
      <w:start w:val="1"/>
      <w:numFmt w:val="bullet"/>
      <w:lvlText w:val=""/>
      <w:lvlJc w:val="left"/>
      <w:pPr>
        <w:ind w:left="2880" w:hanging="360"/>
      </w:pPr>
      <w:rPr>
        <w:rFonts w:ascii="Symbol" w:hAnsi="Symbol" w:hint="default"/>
      </w:rPr>
    </w:lvl>
    <w:lvl w:ilvl="4" w:tplc="E31AF38C">
      <w:start w:val="1"/>
      <w:numFmt w:val="bullet"/>
      <w:lvlText w:val="o"/>
      <w:lvlJc w:val="left"/>
      <w:pPr>
        <w:ind w:left="3600" w:hanging="360"/>
      </w:pPr>
      <w:rPr>
        <w:rFonts w:ascii="Courier New" w:hAnsi="Courier New" w:hint="default"/>
      </w:rPr>
    </w:lvl>
    <w:lvl w:ilvl="5" w:tplc="D26C2BA2">
      <w:start w:val="1"/>
      <w:numFmt w:val="bullet"/>
      <w:lvlText w:val=""/>
      <w:lvlJc w:val="left"/>
      <w:pPr>
        <w:ind w:left="4320" w:hanging="360"/>
      </w:pPr>
      <w:rPr>
        <w:rFonts w:ascii="Wingdings" w:hAnsi="Wingdings" w:hint="default"/>
      </w:rPr>
    </w:lvl>
    <w:lvl w:ilvl="6" w:tplc="69FC803A">
      <w:start w:val="1"/>
      <w:numFmt w:val="bullet"/>
      <w:lvlText w:val=""/>
      <w:lvlJc w:val="left"/>
      <w:pPr>
        <w:ind w:left="5040" w:hanging="360"/>
      </w:pPr>
      <w:rPr>
        <w:rFonts w:ascii="Symbol" w:hAnsi="Symbol" w:hint="default"/>
      </w:rPr>
    </w:lvl>
    <w:lvl w:ilvl="7" w:tplc="A4A85AB8">
      <w:start w:val="1"/>
      <w:numFmt w:val="bullet"/>
      <w:lvlText w:val="o"/>
      <w:lvlJc w:val="left"/>
      <w:pPr>
        <w:ind w:left="5760" w:hanging="360"/>
      </w:pPr>
      <w:rPr>
        <w:rFonts w:ascii="Courier New" w:hAnsi="Courier New" w:hint="default"/>
      </w:rPr>
    </w:lvl>
    <w:lvl w:ilvl="8" w:tplc="D446F80C">
      <w:start w:val="1"/>
      <w:numFmt w:val="bullet"/>
      <w:lvlText w:val=""/>
      <w:lvlJc w:val="left"/>
      <w:pPr>
        <w:ind w:left="6480" w:hanging="360"/>
      </w:pPr>
      <w:rPr>
        <w:rFonts w:ascii="Wingdings" w:hAnsi="Wingdings" w:hint="default"/>
      </w:rPr>
    </w:lvl>
  </w:abstractNum>
  <w:abstractNum w:abstractNumId="5" w15:restartNumberingAfterBreak="0">
    <w:nsid w:val="1DC427E4"/>
    <w:multiLevelType w:val="hybridMultilevel"/>
    <w:tmpl w:val="FFFFFFFF"/>
    <w:lvl w:ilvl="0" w:tplc="0936B852">
      <w:start w:val="1"/>
      <w:numFmt w:val="bullet"/>
      <w:lvlText w:val="-"/>
      <w:lvlJc w:val="left"/>
      <w:pPr>
        <w:ind w:left="720" w:hanging="360"/>
      </w:pPr>
      <w:rPr>
        <w:rFonts w:ascii="Calibri" w:hAnsi="Calibri" w:hint="default"/>
      </w:rPr>
    </w:lvl>
    <w:lvl w:ilvl="1" w:tplc="CA3C0526">
      <w:start w:val="1"/>
      <w:numFmt w:val="bullet"/>
      <w:lvlText w:val="o"/>
      <w:lvlJc w:val="left"/>
      <w:pPr>
        <w:ind w:left="1440" w:hanging="360"/>
      </w:pPr>
      <w:rPr>
        <w:rFonts w:ascii="Courier New" w:hAnsi="Courier New" w:hint="default"/>
      </w:rPr>
    </w:lvl>
    <w:lvl w:ilvl="2" w:tplc="C7B052BA">
      <w:start w:val="1"/>
      <w:numFmt w:val="bullet"/>
      <w:lvlText w:val=""/>
      <w:lvlJc w:val="left"/>
      <w:pPr>
        <w:ind w:left="2160" w:hanging="360"/>
      </w:pPr>
      <w:rPr>
        <w:rFonts w:ascii="Wingdings" w:hAnsi="Wingdings" w:hint="default"/>
      </w:rPr>
    </w:lvl>
    <w:lvl w:ilvl="3" w:tplc="2A427FD4">
      <w:start w:val="1"/>
      <w:numFmt w:val="bullet"/>
      <w:lvlText w:val=""/>
      <w:lvlJc w:val="left"/>
      <w:pPr>
        <w:ind w:left="2880" w:hanging="360"/>
      </w:pPr>
      <w:rPr>
        <w:rFonts w:ascii="Symbol" w:hAnsi="Symbol" w:hint="default"/>
      </w:rPr>
    </w:lvl>
    <w:lvl w:ilvl="4" w:tplc="4CA2388C">
      <w:start w:val="1"/>
      <w:numFmt w:val="bullet"/>
      <w:lvlText w:val="o"/>
      <w:lvlJc w:val="left"/>
      <w:pPr>
        <w:ind w:left="3600" w:hanging="360"/>
      </w:pPr>
      <w:rPr>
        <w:rFonts w:ascii="Courier New" w:hAnsi="Courier New" w:hint="default"/>
      </w:rPr>
    </w:lvl>
    <w:lvl w:ilvl="5" w:tplc="D1E87138">
      <w:start w:val="1"/>
      <w:numFmt w:val="bullet"/>
      <w:lvlText w:val=""/>
      <w:lvlJc w:val="left"/>
      <w:pPr>
        <w:ind w:left="4320" w:hanging="360"/>
      </w:pPr>
      <w:rPr>
        <w:rFonts w:ascii="Wingdings" w:hAnsi="Wingdings" w:hint="default"/>
      </w:rPr>
    </w:lvl>
    <w:lvl w:ilvl="6" w:tplc="08CA71E2">
      <w:start w:val="1"/>
      <w:numFmt w:val="bullet"/>
      <w:lvlText w:val=""/>
      <w:lvlJc w:val="left"/>
      <w:pPr>
        <w:ind w:left="5040" w:hanging="360"/>
      </w:pPr>
      <w:rPr>
        <w:rFonts w:ascii="Symbol" w:hAnsi="Symbol" w:hint="default"/>
      </w:rPr>
    </w:lvl>
    <w:lvl w:ilvl="7" w:tplc="4880D6F8">
      <w:start w:val="1"/>
      <w:numFmt w:val="bullet"/>
      <w:lvlText w:val="o"/>
      <w:lvlJc w:val="left"/>
      <w:pPr>
        <w:ind w:left="5760" w:hanging="360"/>
      </w:pPr>
      <w:rPr>
        <w:rFonts w:ascii="Courier New" w:hAnsi="Courier New" w:hint="default"/>
      </w:rPr>
    </w:lvl>
    <w:lvl w:ilvl="8" w:tplc="6F64D4F8">
      <w:start w:val="1"/>
      <w:numFmt w:val="bullet"/>
      <w:lvlText w:val=""/>
      <w:lvlJc w:val="left"/>
      <w:pPr>
        <w:ind w:left="6480" w:hanging="360"/>
      </w:pPr>
      <w:rPr>
        <w:rFonts w:ascii="Wingdings" w:hAnsi="Wingdings" w:hint="default"/>
      </w:rPr>
    </w:lvl>
  </w:abstractNum>
  <w:abstractNum w:abstractNumId="6" w15:restartNumberingAfterBreak="0">
    <w:nsid w:val="35F36F16"/>
    <w:multiLevelType w:val="hybridMultilevel"/>
    <w:tmpl w:val="FFFFFFFF"/>
    <w:lvl w:ilvl="0" w:tplc="BD7AA80C">
      <w:start w:val="1"/>
      <w:numFmt w:val="bullet"/>
      <w:lvlText w:val="-"/>
      <w:lvlJc w:val="left"/>
      <w:pPr>
        <w:ind w:left="720" w:hanging="360"/>
      </w:pPr>
      <w:rPr>
        <w:rFonts w:ascii="Calibri" w:hAnsi="Calibri" w:hint="default"/>
      </w:rPr>
    </w:lvl>
    <w:lvl w:ilvl="1" w:tplc="5E6A602A">
      <w:start w:val="1"/>
      <w:numFmt w:val="bullet"/>
      <w:lvlText w:val="o"/>
      <w:lvlJc w:val="left"/>
      <w:pPr>
        <w:ind w:left="1440" w:hanging="360"/>
      </w:pPr>
      <w:rPr>
        <w:rFonts w:ascii="Courier New" w:hAnsi="Courier New" w:hint="default"/>
      </w:rPr>
    </w:lvl>
    <w:lvl w:ilvl="2" w:tplc="82E87DE4">
      <w:start w:val="1"/>
      <w:numFmt w:val="bullet"/>
      <w:lvlText w:val=""/>
      <w:lvlJc w:val="left"/>
      <w:pPr>
        <w:ind w:left="2160" w:hanging="360"/>
      </w:pPr>
      <w:rPr>
        <w:rFonts w:ascii="Wingdings" w:hAnsi="Wingdings" w:hint="default"/>
      </w:rPr>
    </w:lvl>
    <w:lvl w:ilvl="3" w:tplc="3620B5E4">
      <w:start w:val="1"/>
      <w:numFmt w:val="bullet"/>
      <w:lvlText w:val=""/>
      <w:lvlJc w:val="left"/>
      <w:pPr>
        <w:ind w:left="2880" w:hanging="360"/>
      </w:pPr>
      <w:rPr>
        <w:rFonts w:ascii="Symbol" w:hAnsi="Symbol" w:hint="default"/>
      </w:rPr>
    </w:lvl>
    <w:lvl w:ilvl="4" w:tplc="8FA2CF8E">
      <w:start w:val="1"/>
      <w:numFmt w:val="bullet"/>
      <w:lvlText w:val="o"/>
      <w:lvlJc w:val="left"/>
      <w:pPr>
        <w:ind w:left="3600" w:hanging="360"/>
      </w:pPr>
      <w:rPr>
        <w:rFonts w:ascii="Courier New" w:hAnsi="Courier New" w:hint="default"/>
      </w:rPr>
    </w:lvl>
    <w:lvl w:ilvl="5" w:tplc="1CEE4034">
      <w:start w:val="1"/>
      <w:numFmt w:val="bullet"/>
      <w:lvlText w:val=""/>
      <w:lvlJc w:val="left"/>
      <w:pPr>
        <w:ind w:left="4320" w:hanging="360"/>
      </w:pPr>
      <w:rPr>
        <w:rFonts w:ascii="Wingdings" w:hAnsi="Wingdings" w:hint="default"/>
      </w:rPr>
    </w:lvl>
    <w:lvl w:ilvl="6" w:tplc="86E0E59C">
      <w:start w:val="1"/>
      <w:numFmt w:val="bullet"/>
      <w:lvlText w:val=""/>
      <w:lvlJc w:val="left"/>
      <w:pPr>
        <w:ind w:left="5040" w:hanging="360"/>
      </w:pPr>
      <w:rPr>
        <w:rFonts w:ascii="Symbol" w:hAnsi="Symbol" w:hint="default"/>
      </w:rPr>
    </w:lvl>
    <w:lvl w:ilvl="7" w:tplc="0FACABC6">
      <w:start w:val="1"/>
      <w:numFmt w:val="bullet"/>
      <w:lvlText w:val="o"/>
      <w:lvlJc w:val="left"/>
      <w:pPr>
        <w:ind w:left="5760" w:hanging="360"/>
      </w:pPr>
      <w:rPr>
        <w:rFonts w:ascii="Courier New" w:hAnsi="Courier New" w:hint="default"/>
      </w:rPr>
    </w:lvl>
    <w:lvl w:ilvl="8" w:tplc="77E651D4">
      <w:start w:val="1"/>
      <w:numFmt w:val="bullet"/>
      <w:lvlText w:val=""/>
      <w:lvlJc w:val="left"/>
      <w:pPr>
        <w:ind w:left="6480" w:hanging="360"/>
      </w:pPr>
      <w:rPr>
        <w:rFonts w:ascii="Wingdings" w:hAnsi="Wingdings" w:hint="default"/>
      </w:rPr>
    </w:lvl>
  </w:abstractNum>
  <w:abstractNum w:abstractNumId="7" w15:restartNumberingAfterBreak="0">
    <w:nsid w:val="3D187406"/>
    <w:multiLevelType w:val="hybridMultilevel"/>
    <w:tmpl w:val="FFFFFFFF"/>
    <w:lvl w:ilvl="0" w:tplc="C2CC8004">
      <w:start w:val="1"/>
      <w:numFmt w:val="bullet"/>
      <w:lvlText w:val="-"/>
      <w:lvlJc w:val="left"/>
      <w:pPr>
        <w:ind w:left="720" w:hanging="360"/>
      </w:pPr>
      <w:rPr>
        <w:rFonts w:ascii="Calibri" w:hAnsi="Calibri" w:hint="default"/>
      </w:rPr>
    </w:lvl>
    <w:lvl w:ilvl="1" w:tplc="A34C143A">
      <w:start w:val="1"/>
      <w:numFmt w:val="bullet"/>
      <w:lvlText w:val="o"/>
      <w:lvlJc w:val="left"/>
      <w:pPr>
        <w:ind w:left="1440" w:hanging="360"/>
      </w:pPr>
      <w:rPr>
        <w:rFonts w:ascii="Courier New" w:hAnsi="Courier New" w:hint="default"/>
      </w:rPr>
    </w:lvl>
    <w:lvl w:ilvl="2" w:tplc="404AA6C6">
      <w:start w:val="1"/>
      <w:numFmt w:val="bullet"/>
      <w:lvlText w:val=""/>
      <w:lvlJc w:val="left"/>
      <w:pPr>
        <w:ind w:left="2160" w:hanging="360"/>
      </w:pPr>
      <w:rPr>
        <w:rFonts w:ascii="Wingdings" w:hAnsi="Wingdings" w:hint="default"/>
      </w:rPr>
    </w:lvl>
    <w:lvl w:ilvl="3" w:tplc="A658229A">
      <w:start w:val="1"/>
      <w:numFmt w:val="bullet"/>
      <w:lvlText w:val=""/>
      <w:lvlJc w:val="left"/>
      <w:pPr>
        <w:ind w:left="2880" w:hanging="360"/>
      </w:pPr>
      <w:rPr>
        <w:rFonts w:ascii="Symbol" w:hAnsi="Symbol" w:hint="default"/>
      </w:rPr>
    </w:lvl>
    <w:lvl w:ilvl="4" w:tplc="B964DA92">
      <w:start w:val="1"/>
      <w:numFmt w:val="bullet"/>
      <w:lvlText w:val="o"/>
      <w:lvlJc w:val="left"/>
      <w:pPr>
        <w:ind w:left="3600" w:hanging="360"/>
      </w:pPr>
      <w:rPr>
        <w:rFonts w:ascii="Courier New" w:hAnsi="Courier New" w:hint="default"/>
      </w:rPr>
    </w:lvl>
    <w:lvl w:ilvl="5" w:tplc="9434FB18">
      <w:start w:val="1"/>
      <w:numFmt w:val="bullet"/>
      <w:lvlText w:val=""/>
      <w:lvlJc w:val="left"/>
      <w:pPr>
        <w:ind w:left="4320" w:hanging="360"/>
      </w:pPr>
      <w:rPr>
        <w:rFonts w:ascii="Wingdings" w:hAnsi="Wingdings" w:hint="default"/>
      </w:rPr>
    </w:lvl>
    <w:lvl w:ilvl="6" w:tplc="56AEDB6A">
      <w:start w:val="1"/>
      <w:numFmt w:val="bullet"/>
      <w:lvlText w:val=""/>
      <w:lvlJc w:val="left"/>
      <w:pPr>
        <w:ind w:left="5040" w:hanging="360"/>
      </w:pPr>
      <w:rPr>
        <w:rFonts w:ascii="Symbol" w:hAnsi="Symbol" w:hint="default"/>
      </w:rPr>
    </w:lvl>
    <w:lvl w:ilvl="7" w:tplc="EACADE4A">
      <w:start w:val="1"/>
      <w:numFmt w:val="bullet"/>
      <w:lvlText w:val="o"/>
      <w:lvlJc w:val="left"/>
      <w:pPr>
        <w:ind w:left="5760" w:hanging="360"/>
      </w:pPr>
      <w:rPr>
        <w:rFonts w:ascii="Courier New" w:hAnsi="Courier New" w:hint="default"/>
      </w:rPr>
    </w:lvl>
    <w:lvl w:ilvl="8" w:tplc="7778ABF8">
      <w:start w:val="1"/>
      <w:numFmt w:val="bullet"/>
      <w:lvlText w:val=""/>
      <w:lvlJc w:val="left"/>
      <w:pPr>
        <w:ind w:left="6480" w:hanging="360"/>
      </w:pPr>
      <w:rPr>
        <w:rFonts w:ascii="Wingdings" w:hAnsi="Wingdings" w:hint="default"/>
      </w:rPr>
    </w:lvl>
  </w:abstractNum>
  <w:abstractNum w:abstractNumId="8" w15:restartNumberingAfterBreak="0">
    <w:nsid w:val="419B150D"/>
    <w:multiLevelType w:val="hybridMultilevel"/>
    <w:tmpl w:val="FFFFFFFF"/>
    <w:lvl w:ilvl="0" w:tplc="6AFE019A">
      <w:start w:val="1"/>
      <w:numFmt w:val="bullet"/>
      <w:lvlText w:val="-"/>
      <w:lvlJc w:val="left"/>
      <w:pPr>
        <w:ind w:left="720" w:hanging="360"/>
      </w:pPr>
      <w:rPr>
        <w:rFonts w:ascii="Calibri" w:hAnsi="Calibri" w:hint="default"/>
      </w:rPr>
    </w:lvl>
    <w:lvl w:ilvl="1" w:tplc="CE5C4D68">
      <w:start w:val="1"/>
      <w:numFmt w:val="bullet"/>
      <w:lvlText w:val="o"/>
      <w:lvlJc w:val="left"/>
      <w:pPr>
        <w:ind w:left="1440" w:hanging="360"/>
      </w:pPr>
      <w:rPr>
        <w:rFonts w:ascii="Courier New" w:hAnsi="Courier New" w:hint="default"/>
      </w:rPr>
    </w:lvl>
    <w:lvl w:ilvl="2" w:tplc="17EE7FF0">
      <w:start w:val="1"/>
      <w:numFmt w:val="bullet"/>
      <w:lvlText w:val=""/>
      <w:lvlJc w:val="left"/>
      <w:pPr>
        <w:ind w:left="2160" w:hanging="360"/>
      </w:pPr>
      <w:rPr>
        <w:rFonts w:ascii="Wingdings" w:hAnsi="Wingdings" w:hint="default"/>
      </w:rPr>
    </w:lvl>
    <w:lvl w:ilvl="3" w:tplc="89669418">
      <w:start w:val="1"/>
      <w:numFmt w:val="bullet"/>
      <w:lvlText w:val=""/>
      <w:lvlJc w:val="left"/>
      <w:pPr>
        <w:ind w:left="2880" w:hanging="360"/>
      </w:pPr>
      <w:rPr>
        <w:rFonts w:ascii="Symbol" w:hAnsi="Symbol" w:hint="default"/>
      </w:rPr>
    </w:lvl>
    <w:lvl w:ilvl="4" w:tplc="08DEAB7E">
      <w:start w:val="1"/>
      <w:numFmt w:val="bullet"/>
      <w:lvlText w:val="o"/>
      <w:lvlJc w:val="left"/>
      <w:pPr>
        <w:ind w:left="3600" w:hanging="360"/>
      </w:pPr>
      <w:rPr>
        <w:rFonts w:ascii="Courier New" w:hAnsi="Courier New" w:hint="default"/>
      </w:rPr>
    </w:lvl>
    <w:lvl w:ilvl="5" w:tplc="6B981A6C">
      <w:start w:val="1"/>
      <w:numFmt w:val="bullet"/>
      <w:lvlText w:val=""/>
      <w:lvlJc w:val="left"/>
      <w:pPr>
        <w:ind w:left="4320" w:hanging="360"/>
      </w:pPr>
      <w:rPr>
        <w:rFonts w:ascii="Wingdings" w:hAnsi="Wingdings" w:hint="default"/>
      </w:rPr>
    </w:lvl>
    <w:lvl w:ilvl="6" w:tplc="F9CE1228">
      <w:start w:val="1"/>
      <w:numFmt w:val="bullet"/>
      <w:lvlText w:val=""/>
      <w:lvlJc w:val="left"/>
      <w:pPr>
        <w:ind w:left="5040" w:hanging="360"/>
      </w:pPr>
      <w:rPr>
        <w:rFonts w:ascii="Symbol" w:hAnsi="Symbol" w:hint="default"/>
      </w:rPr>
    </w:lvl>
    <w:lvl w:ilvl="7" w:tplc="E1B438D6">
      <w:start w:val="1"/>
      <w:numFmt w:val="bullet"/>
      <w:lvlText w:val="o"/>
      <w:lvlJc w:val="left"/>
      <w:pPr>
        <w:ind w:left="5760" w:hanging="360"/>
      </w:pPr>
      <w:rPr>
        <w:rFonts w:ascii="Courier New" w:hAnsi="Courier New" w:hint="default"/>
      </w:rPr>
    </w:lvl>
    <w:lvl w:ilvl="8" w:tplc="BEB6FE52">
      <w:start w:val="1"/>
      <w:numFmt w:val="bullet"/>
      <w:lvlText w:val=""/>
      <w:lvlJc w:val="left"/>
      <w:pPr>
        <w:ind w:left="6480" w:hanging="360"/>
      </w:pPr>
      <w:rPr>
        <w:rFonts w:ascii="Wingdings" w:hAnsi="Wingdings" w:hint="default"/>
      </w:rPr>
    </w:lvl>
  </w:abstractNum>
  <w:abstractNum w:abstractNumId="9"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F0B61"/>
    <w:multiLevelType w:val="multilevel"/>
    <w:tmpl w:val="7B8C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076B8"/>
    <w:multiLevelType w:val="hybridMultilevel"/>
    <w:tmpl w:val="FFFFFFFF"/>
    <w:lvl w:ilvl="0" w:tplc="8C52BE76">
      <w:start w:val="1"/>
      <w:numFmt w:val="bullet"/>
      <w:lvlText w:val="-"/>
      <w:lvlJc w:val="left"/>
      <w:pPr>
        <w:ind w:left="720" w:hanging="360"/>
      </w:pPr>
      <w:rPr>
        <w:rFonts w:ascii="Calibri" w:hAnsi="Calibri" w:hint="default"/>
      </w:rPr>
    </w:lvl>
    <w:lvl w:ilvl="1" w:tplc="6D5A75C0">
      <w:start w:val="1"/>
      <w:numFmt w:val="bullet"/>
      <w:lvlText w:val="o"/>
      <w:lvlJc w:val="left"/>
      <w:pPr>
        <w:ind w:left="1440" w:hanging="360"/>
      </w:pPr>
      <w:rPr>
        <w:rFonts w:ascii="Courier New" w:hAnsi="Courier New" w:hint="default"/>
      </w:rPr>
    </w:lvl>
    <w:lvl w:ilvl="2" w:tplc="C2860DB6">
      <w:start w:val="1"/>
      <w:numFmt w:val="bullet"/>
      <w:lvlText w:val=""/>
      <w:lvlJc w:val="left"/>
      <w:pPr>
        <w:ind w:left="2160" w:hanging="360"/>
      </w:pPr>
      <w:rPr>
        <w:rFonts w:ascii="Wingdings" w:hAnsi="Wingdings" w:hint="default"/>
      </w:rPr>
    </w:lvl>
    <w:lvl w:ilvl="3" w:tplc="68B2D414">
      <w:start w:val="1"/>
      <w:numFmt w:val="bullet"/>
      <w:lvlText w:val=""/>
      <w:lvlJc w:val="left"/>
      <w:pPr>
        <w:ind w:left="2880" w:hanging="360"/>
      </w:pPr>
      <w:rPr>
        <w:rFonts w:ascii="Symbol" w:hAnsi="Symbol" w:hint="default"/>
      </w:rPr>
    </w:lvl>
    <w:lvl w:ilvl="4" w:tplc="84309E02">
      <w:start w:val="1"/>
      <w:numFmt w:val="bullet"/>
      <w:lvlText w:val="o"/>
      <w:lvlJc w:val="left"/>
      <w:pPr>
        <w:ind w:left="3600" w:hanging="360"/>
      </w:pPr>
      <w:rPr>
        <w:rFonts w:ascii="Courier New" w:hAnsi="Courier New" w:hint="default"/>
      </w:rPr>
    </w:lvl>
    <w:lvl w:ilvl="5" w:tplc="2CC049B0">
      <w:start w:val="1"/>
      <w:numFmt w:val="bullet"/>
      <w:lvlText w:val=""/>
      <w:lvlJc w:val="left"/>
      <w:pPr>
        <w:ind w:left="4320" w:hanging="360"/>
      </w:pPr>
      <w:rPr>
        <w:rFonts w:ascii="Wingdings" w:hAnsi="Wingdings" w:hint="default"/>
      </w:rPr>
    </w:lvl>
    <w:lvl w:ilvl="6" w:tplc="3566F74E">
      <w:start w:val="1"/>
      <w:numFmt w:val="bullet"/>
      <w:lvlText w:val=""/>
      <w:lvlJc w:val="left"/>
      <w:pPr>
        <w:ind w:left="5040" w:hanging="360"/>
      </w:pPr>
      <w:rPr>
        <w:rFonts w:ascii="Symbol" w:hAnsi="Symbol" w:hint="default"/>
      </w:rPr>
    </w:lvl>
    <w:lvl w:ilvl="7" w:tplc="ED4E6766">
      <w:start w:val="1"/>
      <w:numFmt w:val="bullet"/>
      <w:lvlText w:val="o"/>
      <w:lvlJc w:val="left"/>
      <w:pPr>
        <w:ind w:left="5760" w:hanging="360"/>
      </w:pPr>
      <w:rPr>
        <w:rFonts w:ascii="Courier New" w:hAnsi="Courier New" w:hint="default"/>
      </w:rPr>
    </w:lvl>
    <w:lvl w:ilvl="8" w:tplc="3788E346">
      <w:start w:val="1"/>
      <w:numFmt w:val="bullet"/>
      <w:lvlText w:val=""/>
      <w:lvlJc w:val="left"/>
      <w:pPr>
        <w:ind w:left="6480" w:hanging="360"/>
      </w:pPr>
      <w:rPr>
        <w:rFonts w:ascii="Wingdings" w:hAnsi="Wingdings" w:hint="default"/>
      </w:rPr>
    </w:lvl>
  </w:abstractNum>
  <w:abstractNum w:abstractNumId="12" w15:restartNumberingAfterBreak="0">
    <w:nsid w:val="6BD64E0E"/>
    <w:multiLevelType w:val="multilevel"/>
    <w:tmpl w:val="50EC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85588"/>
    <w:multiLevelType w:val="hybridMultilevel"/>
    <w:tmpl w:val="FFFFFFFF"/>
    <w:lvl w:ilvl="0" w:tplc="2C24D484">
      <w:start w:val="1"/>
      <w:numFmt w:val="bullet"/>
      <w:lvlText w:val="-"/>
      <w:lvlJc w:val="left"/>
      <w:pPr>
        <w:ind w:left="720" w:hanging="360"/>
      </w:pPr>
      <w:rPr>
        <w:rFonts w:ascii="Calibri" w:hAnsi="Calibri" w:hint="default"/>
      </w:rPr>
    </w:lvl>
    <w:lvl w:ilvl="1" w:tplc="7F52E672">
      <w:start w:val="1"/>
      <w:numFmt w:val="bullet"/>
      <w:lvlText w:val="o"/>
      <w:lvlJc w:val="left"/>
      <w:pPr>
        <w:ind w:left="1440" w:hanging="360"/>
      </w:pPr>
      <w:rPr>
        <w:rFonts w:ascii="Courier New" w:hAnsi="Courier New" w:hint="default"/>
      </w:rPr>
    </w:lvl>
    <w:lvl w:ilvl="2" w:tplc="4B60244E">
      <w:start w:val="1"/>
      <w:numFmt w:val="bullet"/>
      <w:lvlText w:val=""/>
      <w:lvlJc w:val="left"/>
      <w:pPr>
        <w:ind w:left="2160" w:hanging="360"/>
      </w:pPr>
      <w:rPr>
        <w:rFonts w:ascii="Wingdings" w:hAnsi="Wingdings" w:hint="default"/>
      </w:rPr>
    </w:lvl>
    <w:lvl w:ilvl="3" w:tplc="46689460">
      <w:start w:val="1"/>
      <w:numFmt w:val="bullet"/>
      <w:lvlText w:val=""/>
      <w:lvlJc w:val="left"/>
      <w:pPr>
        <w:ind w:left="2880" w:hanging="360"/>
      </w:pPr>
      <w:rPr>
        <w:rFonts w:ascii="Symbol" w:hAnsi="Symbol" w:hint="default"/>
      </w:rPr>
    </w:lvl>
    <w:lvl w:ilvl="4" w:tplc="A0009B3E">
      <w:start w:val="1"/>
      <w:numFmt w:val="bullet"/>
      <w:lvlText w:val="o"/>
      <w:lvlJc w:val="left"/>
      <w:pPr>
        <w:ind w:left="3600" w:hanging="360"/>
      </w:pPr>
      <w:rPr>
        <w:rFonts w:ascii="Courier New" w:hAnsi="Courier New" w:hint="default"/>
      </w:rPr>
    </w:lvl>
    <w:lvl w:ilvl="5" w:tplc="389E83CC">
      <w:start w:val="1"/>
      <w:numFmt w:val="bullet"/>
      <w:lvlText w:val=""/>
      <w:lvlJc w:val="left"/>
      <w:pPr>
        <w:ind w:left="4320" w:hanging="360"/>
      </w:pPr>
      <w:rPr>
        <w:rFonts w:ascii="Wingdings" w:hAnsi="Wingdings" w:hint="default"/>
      </w:rPr>
    </w:lvl>
    <w:lvl w:ilvl="6" w:tplc="95B4C594">
      <w:start w:val="1"/>
      <w:numFmt w:val="bullet"/>
      <w:lvlText w:val=""/>
      <w:lvlJc w:val="left"/>
      <w:pPr>
        <w:ind w:left="5040" w:hanging="360"/>
      </w:pPr>
      <w:rPr>
        <w:rFonts w:ascii="Symbol" w:hAnsi="Symbol" w:hint="default"/>
      </w:rPr>
    </w:lvl>
    <w:lvl w:ilvl="7" w:tplc="5790BDB2">
      <w:start w:val="1"/>
      <w:numFmt w:val="bullet"/>
      <w:lvlText w:val="o"/>
      <w:lvlJc w:val="left"/>
      <w:pPr>
        <w:ind w:left="5760" w:hanging="360"/>
      </w:pPr>
      <w:rPr>
        <w:rFonts w:ascii="Courier New" w:hAnsi="Courier New" w:hint="default"/>
      </w:rPr>
    </w:lvl>
    <w:lvl w:ilvl="8" w:tplc="D8B64B46">
      <w:start w:val="1"/>
      <w:numFmt w:val="bullet"/>
      <w:lvlText w:val=""/>
      <w:lvlJc w:val="left"/>
      <w:pPr>
        <w:ind w:left="6480" w:hanging="360"/>
      </w:pPr>
      <w:rPr>
        <w:rFonts w:ascii="Wingdings" w:hAnsi="Wingdings" w:hint="default"/>
      </w:rPr>
    </w:lvl>
  </w:abstractNum>
  <w:abstractNum w:abstractNumId="14" w15:restartNumberingAfterBreak="0">
    <w:nsid w:val="7EDB7D1C"/>
    <w:multiLevelType w:val="multilevel"/>
    <w:tmpl w:val="D4AE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3"/>
  </w:num>
  <w:num w:numId="4">
    <w:abstractNumId w:val="5"/>
  </w:num>
  <w:num w:numId="5">
    <w:abstractNumId w:val="1"/>
  </w:num>
  <w:num w:numId="6">
    <w:abstractNumId w:val="14"/>
  </w:num>
  <w:num w:numId="7">
    <w:abstractNumId w:val="10"/>
  </w:num>
  <w:num w:numId="8">
    <w:abstractNumId w:val="12"/>
  </w:num>
  <w:num w:numId="9">
    <w:abstractNumId w:val="3"/>
  </w:num>
  <w:num w:numId="10">
    <w:abstractNumId w:val="6"/>
  </w:num>
  <w:num w:numId="11">
    <w:abstractNumId w:val="8"/>
  </w:num>
  <w:num w:numId="12">
    <w:abstractNumId w:val="4"/>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98"/>
    <w:rsid w:val="000366E9"/>
    <w:rsid w:val="000D5446"/>
    <w:rsid w:val="001C263A"/>
    <w:rsid w:val="002F45AA"/>
    <w:rsid w:val="003006E5"/>
    <w:rsid w:val="00322EB9"/>
    <w:rsid w:val="00323A7F"/>
    <w:rsid w:val="003670E0"/>
    <w:rsid w:val="004206E5"/>
    <w:rsid w:val="00495EE8"/>
    <w:rsid w:val="004B5F04"/>
    <w:rsid w:val="004C6E5F"/>
    <w:rsid w:val="004D185F"/>
    <w:rsid w:val="00597673"/>
    <w:rsid w:val="00646035"/>
    <w:rsid w:val="006C1837"/>
    <w:rsid w:val="00774781"/>
    <w:rsid w:val="008F480B"/>
    <w:rsid w:val="009A73FD"/>
    <w:rsid w:val="00A20C02"/>
    <w:rsid w:val="00A74F1E"/>
    <w:rsid w:val="00A75997"/>
    <w:rsid w:val="00A77497"/>
    <w:rsid w:val="00AE3798"/>
    <w:rsid w:val="00DB7427"/>
    <w:rsid w:val="00E03464"/>
    <w:rsid w:val="00E03BA6"/>
    <w:rsid w:val="00E103AB"/>
    <w:rsid w:val="00E249F0"/>
    <w:rsid w:val="00F8246C"/>
    <w:rsid w:val="01D41143"/>
    <w:rsid w:val="04C439BF"/>
    <w:rsid w:val="056F740E"/>
    <w:rsid w:val="0589FEE1"/>
    <w:rsid w:val="05A6518B"/>
    <w:rsid w:val="0736386D"/>
    <w:rsid w:val="076DFB2C"/>
    <w:rsid w:val="08B9BB1D"/>
    <w:rsid w:val="09A4FA2C"/>
    <w:rsid w:val="0A5849C6"/>
    <w:rsid w:val="0A76041E"/>
    <w:rsid w:val="0AE963ED"/>
    <w:rsid w:val="0B27F750"/>
    <w:rsid w:val="0BB37AB7"/>
    <w:rsid w:val="0C057E01"/>
    <w:rsid w:val="0C557B1A"/>
    <w:rsid w:val="0C886238"/>
    <w:rsid w:val="0D98E7CD"/>
    <w:rsid w:val="10C66839"/>
    <w:rsid w:val="11DA5122"/>
    <w:rsid w:val="12FFB360"/>
    <w:rsid w:val="13A470C6"/>
    <w:rsid w:val="1599997E"/>
    <w:rsid w:val="16BCD626"/>
    <w:rsid w:val="17E09DAC"/>
    <w:rsid w:val="184F61C3"/>
    <w:rsid w:val="1851F546"/>
    <w:rsid w:val="1BA4A2A0"/>
    <w:rsid w:val="1D34E43F"/>
    <w:rsid w:val="1D62E274"/>
    <w:rsid w:val="1D796E82"/>
    <w:rsid w:val="1FAD3CCE"/>
    <w:rsid w:val="1FCE00AC"/>
    <w:rsid w:val="20486AD1"/>
    <w:rsid w:val="207B4A2C"/>
    <w:rsid w:val="223B9F9F"/>
    <w:rsid w:val="22CB81CA"/>
    <w:rsid w:val="24128CBE"/>
    <w:rsid w:val="241BA4B6"/>
    <w:rsid w:val="279F6327"/>
    <w:rsid w:val="293B00B7"/>
    <w:rsid w:val="2A4D0A78"/>
    <w:rsid w:val="2AD39F52"/>
    <w:rsid w:val="2B868EA3"/>
    <w:rsid w:val="2BE6ECDF"/>
    <w:rsid w:val="2CB30B68"/>
    <w:rsid w:val="2CE7676F"/>
    <w:rsid w:val="2D27A6E5"/>
    <w:rsid w:val="2E95C46F"/>
    <w:rsid w:val="2E9B9C16"/>
    <w:rsid w:val="2EF84F09"/>
    <w:rsid w:val="3123607C"/>
    <w:rsid w:val="312D1D10"/>
    <w:rsid w:val="3185194E"/>
    <w:rsid w:val="342FC832"/>
    <w:rsid w:val="373C6F43"/>
    <w:rsid w:val="379A3385"/>
    <w:rsid w:val="3A836F8B"/>
    <w:rsid w:val="3B6374FD"/>
    <w:rsid w:val="3D1449EF"/>
    <w:rsid w:val="3D6392AA"/>
    <w:rsid w:val="3DBBF57B"/>
    <w:rsid w:val="415B9456"/>
    <w:rsid w:val="4224D6EA"/>
    <w:rsid w:val="42301DF9"/>
    <w:rsid w:val="436740C2"/>
    <w:rsid w:val="43CBEE5A"/>
    <w:rsid w:val="44793842"/>
    <w:rsid w:val="45557C32"/>
    <w:rsid w:val="4557CE7F"/>
    <w:rsid w:val="463C7313"/>
    <w:rsid w:val="4708E649"/>
    <w:rsid w:val="474DCCB5"/>
    <w:rsid w:val="482268AB"/>
    <w:rsid w:val="4B00E305"/>
    <w:rsid w:val="4B17071C"/>
    <w:rsid w:val="4D231720"/>
    <w:rsid w:val="4D7709F5"/>
    <w:rsid w:val="4E1843C0"/>
    <w:rsid w:val="4FD3A00A"/>
    <w:rsid w:val="50748A3B"/>
    <w:rsid w:val="5130A735"/>
    <w:rsid w:val="51537AEF"/>
    <w:rsid w:val="52652EB6"/>
    <w:rsid w:val="55AB7B6D"/>
    <w:rsid w:val="576A0007"/>
    <w:rsid w:val="5974ABC6"/>
    <w:rsid w:val="59E1B953"/>
    <w:rsid w:val="5A323D2A"/>
    <w:rsid w:val="5AB20347"/>
    <w:rsid w:val="5FC05CBF"/>
    <w:rsid w:val="603E8F02"/>
    <w:rsid w:val="61CCFFDF"/>
    <w:rsid w:val="627F7D4B"/>
    <w:rsid w:val="64783E08"/>
    <w:rsid w:val="6479E947"/>
    <w:rsid w:val="649E3BD7"/>
    <w:rsid w:val="654C697F"/>
    <w:rsid w:val="674F420E"/>
    <w:rsid w:val="67D549D0"/>
    <w:rsid w:val="687FB6FC"/>
    <w:rsid w:val="69232F05"/>
    <w:rsid w:val="69BBDD34"/>
    <w:rsid w:val="6A434FDC"/>
    <w:rsid w:val="6AAFFA36"/>
    <w:rsid w:val="6B851C42"/>
    <w:rsid w:val="6BC5B77C"/>
    <w:rsid w:val="6C44B2ED"/>
    <w:rsid w:val="6C6AED61"/>
    <w:rsid w:val="6CC18F31"/>
    <w:rsid w:val="6DA8F265"/>
    <w:rsid w:val="725DDE56"/>
    <w:rsid w:val="728B9E24"/>
    <w:rsid w:val="72BACEB2"/>
    <w:rsid w:val="730910B9"/>
    <w:rsid w:val="73D22E92"/>
    <w:rsid w:val="7445A1A5"/>
    <w:rsid w:val="74862F65"/>
    <w:rsid w:val="7561D06B"/>
    <w:rsid w:val="76FDA0CC"/>
    <w:rsid w:val="77896F29"/>
    <w:rsid w:val="77CF1377"/>
    <w:rsid w:val="786565B1"/>
    <w:rsid w:val="78CBA26E"/>
    <w:rsid w:val="7B91A8CE"/>
    <w:rsid w:val="7E851157"/>
    <w:rsid w:val="7F9AF08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F37"/>
  <w15:chartTrackingRefBased/>
  <w15:docId w15:val="{30330EF7-A2D3-47FA-AE61-B1039EDC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A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103AB"/>
    <w:pPr>
      <w:spacing w:before="100" w:beforeAutospacing="1" w:after="100" w:afterAutospacing="1"/>
      <w:outlineLvl w:val="0"/>
    </w:pPr>
    <w:rPr>
      <w:b/>
      <w:bCs/>
      <w:kern w:val="36"/>
      <w:sz w:val="48"/>
      <w:szCs w:val="48"/>
      <w:lang w:val="uk-UA" w:eastAsia="uk-UA"/>
    </w:rPr>
  </w:style>
  <w:style w:type="paragraph" w:styleId="3">
    <w:name w:val="heading 3"/>
    <w:basedOn w:val="a"/>
    <w:next w:val="a"/>
    <w:link w:val="30"/>
    <w:uiPriority w:val="9"/>
    <w:semiHidden/>
    <w:unhideWhenUsed/>
    <w:qFormat/>
    <w:rsid w:val="00E103A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7F"/>
    <w:pPr>
      <w:ind w:left="708"/>
    </w:pPr>
  </w:style>
  <w:style w:type="character" w:customStyle="1" w:styleId="10">
    <w:name w:val="Заголовок 1 Знак"/>
    <w:basedOn w:val="a0"/>
    <w:link w:val="1"/>
    <w:uiPriority w:val="9"/>
    <w:rsid w:val="00E103AB"/>
    <w:rPr>
      <w:rFonts w:ascii="Times New Roman" w:eastAsia="Times New Roman" w:hAnsi="Times New Roman" w:cs="Times New Roman"/>
      <w:b/>
      <w:bCs/>
      <w:kern w:val="36"/>
      <w:sz w:val="48"/>
      <w:szCs w:val="48"/>
      <w:lang w:val="uk-UA" w:eastAsia="uk-UA"/>
    </w:rPr>
  </w:style>
  <w:style w:type="character" w:styleId="a4">
    <w:name w:val="Strong"/>
    <w:basedOn w:val="a0"/>
    <w:uiPriority w:val="22"/>
    <w:qFormat/>
    <w:rsid w:val="00E103AB"/>
    <w:rPr>
      <w:b/>
      <w:bCs/>
    </w:rPr>
  </w:style>
  <w:style w:type="character" w:styleId="a5">
    <w:name w:val="Emphasis"/>
    <w:basedOn w:val="a0"/>
    <w:uiPriority w:val="20"/>
    <w:qFormat/>
    <w:rsid w:val="00E103AB"/>
    <w:rPr>
      <w:i/>
      <w:iCs/>
    </w:rPr>
  </w:style>
  <w:style w:type="character" w:styleId="a6">
    <w:name w:val="Hyperlink"/>
    <w:basedOn w:val="a0"/>
    <w:uiPriority w:val="99"/>
    <w:semiHidden/>
    <w:unhideWhenUsed/>
    <w:rsid w:val="00E103AB"/>
    <w:rPr>
      <w:color w:val="0000FF"/>
      <w:u w:val="single"/>
    </w:rPr>
  </w:style>
  <w:style w:type="paragraph" w:styleId="a7">
    <w:name w:val="Normal (Web)"/>
    <w:basedOn w:val="a"/>
    <w:uiPriority w:val="99"/>
    <w:unhideWhenUsed/>
    <w:rsid w:val="00E103AB"/>
    <w:pPr>
      <w:spacing w:before="100" w:beforeAutospacing="1" w:after="100" w:afterAutospacing="1"/>
    </w:pPr>
    <w:rPr>
      <w:lang w:val="uk-UA" w:eastAsia="uk-UA"/>
    </w:rPr>
  </w:style>
  <w:style w:type="character" w:customStyle="1" w:styleId="30">
    <w:name w:val="Заголовок 3 Знак"/>
    <w:basedOn w:val="a0"/>
    <w:link w:val="3"/>
    <w:uiPriority w:val="9"/>
    <w:semiHidden/>
    <w:rsid w:val="00E103AB"/>
    <w:rPr>
      <w:rFonts w:asciiTheme="majorHAnsi" w:eastAsiaTheme="majorEastAsia" w:hAnsiTheme="majorHAnsi" w:cstheme="majorBidi"/>
      <w:color w:val="1F4D78" w:themeColor="accent1" w:themeShade="7F"/>
      <w:sz w:val="24"/>
      <w:szCs w:val="24"/>
      <w:lang w:eastAsia="ru-RU"/>
    </w:rPr>
  </w:style>
  <w:style w:type="character" w:customStyle="1" w:styleId="hps">
    <w:name w:val="hps"/>
    <w:basedOn w:val="a0"/>
    <w:rsid w:val="004B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194">
      <w:bodyDiv w:val="1"/>
      <w:marLeft w:val="0"/>
      <w:marRight w:val="0"/>
      <w:marTop w:val="0"/>
      <w:marBottom w:val="0"/>
      <w:divBdr>
        <w:top w:val="none" w:sz="0" w:space="0" w:color="auto"/>
        <w:left w:val="none" w:sz="0" w:space="0" w:color="auto"/>
        <w:bottom w:val="none" w:sz="0" w:space="0" w:color="auto"/>
        <w:right w:val="none" w:sz="0" w:space="0" w:color="auto"/>
      </w:divBdr>
    </w:div>
    <w:div w:id="449712301">
      <w:bodyDiv w:val="1"/>
      <w:marLeft w:val="0"/>
      <w:marRight w:val="0"/>
      <w:marTop w:val="0"/>
      <w:marBottom w:val="0"/>
      <w:divBdr>
        <w:top w:val="none" w:sz="0" w:space="0" w:color="auto"/>
        <w:left w:val="none" w:sz="0" w:space="0" w:color="auto"/>
        <w:bottom w:val="none" w:sz="0" w:space="0" w:color="auto"/>
        <w:right w:val="none" w:sz="0" w:space="0" w:color="auto"/>
      </w:divBdr>
    </w:div>
    <w:div w:id="1302424976">
      <w:bodyDiv w:val="1"/>
      <w:marLeft w:val="0"/>
      <w:marRight w:val="0"/>
      <w:marTop w:val="0"/>
      <w:marBottom w:val="0"/>
      <w:divBdr>
        <w:top w:val="none" w:sz="0" w:space="0" w:color="auto"/>
        <w:left w:val="none" w:sz="0" w:space="0" w:color="auto"/>
        <w:bottom w:val="none" w:sz="0" w:space="0" w:color="auto"/>
        <w:right w:val="none" w:sz="0" w:space="0" w:color="auto"/>
      </w:divBdr>
    </w:div>
    <w:div w:id="1775781512">
      <w:bodyDiv w:val="1"/>
      <w:marLeft w:val="0"/>
      <w:marRight w:val="0"/>
      <w:marTop w:val="0"/>
      <w:marBottom w:val="0"/>
      <w:divBdr>
        <w:top w:val="none" w:sz="0" w:space="0" w:color="auto"/>
        <w:left w:val="none" w:sz="0" w:space="0" w:color="auto"/>
        <w:bottom w:val="none" w:sz="0" w:space="0" w:color="auto"/>
        <w:right w:val="none" w:sz="0" w:space="0" w:color="auto"/>
      </w:divBdr>
    </w:div>
    <w:div w:id="1821657457">
      <w:bodyDiv w:val="1"/>
      <w:marLeft w:val="0"/>
      <w:marRight w:val="0"/>
      <w:marTop w:val="0"/>
      <w:marBottom w:val="0"/>
      <w:divBdr>
        <w:top w:val="none" w:sz="0" w:space="0" w:color="auto"/>
        <w:left w:val="none" w:sz="0" w:space="0" w:color="auto"/>
        <w:bottom w:val="none" w:sz="0" w:space="0" w:color="auto"/>
        <w:right w:val="none" w:sz="0" w:space="0" w:color="auto"/>
      </w:divBdr>
    </w:div>
    <w:div w:id="18672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ailto:zakaz@redcross.org.ua" TargetMode="External" Type="http://schemas.openxmlformats.org/officeDocument/2006/relationships/hyperlink"/><Relationship Id="rId13" Target="media/image5.jpeg" Type="http://schemas.openxmlformats.org/officeDocument/2006/relationships/image"/><Relationship Id="rId18" Target="media/image10.png" Type="http://schemas.openxmlformats.org/officeDocument/2006/relationships/image"/><Relationship Id="rId3" Target="../customXml/item3.xml" Type="http://schemas.openxmlformats.org/officeDocument/2006/relationships/customXml"/><Relationship Id="rId7" Target="webSettings.xml" Type="http://schemas.openxmlformats.org/officeDocument/2006/relationships/webSettings"/><Relationship Id="rId12" Target="media/image4.jpeg" Type="http://schemas.openxmlformats.org/officeDocument/2006/relationships/image"/><Relationship Id="rId17" Target="media/image9.jpeg" Type="http://schemas.openxmlformats.org/officeDocument/2006/relationships/image"/><Relationship Id="rId2" Target="../customXml/item2.xml" Type="http://schemas.openxmlformats.org/officeDocument/2006/relationships/customXml"/><Relationship Id="rId16" Target="media/image8.jpeg" Type="http://schemas.openxmlformats.org/officeDocument/2006/relationships/image"/><Relationship Id="rId20" Target="theme/theme1.xml" Type="http://schemas.openxmlformats.org/officeDocument/2006/relationships/theme"/><Relationship Id="rId1" Target="../customXml/item1.xml" Type="http://schemas.openxmlformats.org/officeDocument/2006/relationships/customXml"/><Relationship Id="rId6" Target="settings.xml" Type="http://schemas.openxmlformats.org/officeDocument/2006/relationships/settings"/><Relationship Id="rId11" Target="media/image3.jpeg" Type="http://schemas.openxmlformats.org/officeDocument/2006/relationships/image"/><Relationship Id="rId5" Target="styles.xml" Type="http://schemas.openxmlformats.org/officeDocument/2006/relationships/styles"/><Relationship Id="rId15" Target="media/image7.jpeg" Type="http://schemas.openxmlformats.org/officeDocument/2006/relationships/image"/><Relationship Id="rId10" Target="media/image2.jpeg" Type="http://schemas.openxmlformats.org/officeDocument/2006/relationships/image"/><Relationship Id="rId19" Target="fontTable.xml" Type="http://schemas.openxmlformats.org/officeDocument/2006/relationships/fontTable"/><Relationship Id="rId4" Target="numbering.xml" Type="http://schemas.openxmlformats.org/officeDocument/2006/relationships/numbering"/><Relationship Id="rId9" Target="media/image1.jpeg" Type="http://schemas.openxmlformats.org/officeDocument/2006/relationships/image"/><Relationship Id="rId14" Target="media/image6.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064349C18A484580E17E5303A28863" ma:contentTypeVersion="13" ma:contentTypeDescription="Створення нового документа." ma:contentTypeScope="" ma:versionID="35c6beec6743b1d2126c6ec3daeaeeeb">
  <xsd:schema xmlns:xsd="http://www.w3.org/2001/XMLSchema" xmlns:xs="http://www.w3.org/2001/XMLSchema" xmlns:p="http://schemas.microsoft.com/office/2006/metadata/properties" xmlns:ns3="e0fac885-cec6-426c-96ee-f6011b375458" xmlns:ns4="496f2aed-2fb2-4089-81ee-eed14957db34" targetNamespace="http://schemas.microsoft.com/office/2006/metadata/properties" ma:root="true" ma:fieldsID="442eb1b9625dee665ed16de526d3f093" ns3:_="" ns4:_="">
    <xsd:import namespace="e0fac885-cec6-426c-96ee-f6011b375458"/>
    <xsd:import namespace="496f2aed-2fb2-4089-81ee-eed14957d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ac885-cec6-426c-96ee-f6011b375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f2aed-2fb2-4089-81ee-eed14957db34" elementFormDefault="qualified">
    <xsd:import namespace="http://schemas.microsoft.com/office/2006/documentManagement/types"/>
    <xsd:import namespace="http://schemas.microsoft.com/office/infopath/2007/PartnerControls"/>
    <xsd:element name="SharedWithUsers" ma:index="1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Відомості про тих, хто має доступ" ma:internalName="SharedWithDetails" ma:readOnly="true">
      <xsd:simpleType>
        <xsd:restriction base="dms:Note">
          <xsd:maxLength value="255"/>
        </xsd:restriction>
      </xsd:simpleType>
    </xsd:element>
    <xsd:element name="SharingHintHash" ma:index="17"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98517-D967-41A4-A464-FEDA3E87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ac885-cec6-426c-96ee-f6011b375458"/>
    <ds:schemaRef ds:uri="496f2aed-2fb2-4089-81ee-eed14957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A0DC5-4678-4FF0-9578-C2ED9794D8AF}">
  <ds:schemaRefs>
    <ds:schemaRef ds:uri="http://schemas.microsoft.com/sharepoint/v3/contenttype/forms"/>
  </ds:schemaRefs>
</ds:datastoreItem>
</file>

<file path=customXml/itemProps3.xml><?xml version="1.0" encoding="utf-8"?>
<ds:datastoreItem xmlns:ds="http://schemas.openxmlformats.org/officeDocument/2006/customXml" ds:itemID="{A3051E78-2977-43B5-A30B-45073D66D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5391</Words>
  <Characters>3073</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Паншина</dc:creator>
  <cp:keywords/>
  <dc:description/>
  <cp:lastModifiedBy>Юрій Забара</cp:lastModifiedBy>
  <cp:revision>2</cp:revision>
  <dcterms:created xsi:type="dcterms:W3CDTF">2021-05-14T06:42:00Z</dcterms:created>
  <dcterms:modified xsi:type="dcterms:W3CDTF">2021-05-14T06:42:00Z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0x0101004A064349C18A484580E17E5303A28863</vt:lpwstr>
  </property>
  <property fmtid="{D5CDD505-2E9C-101B-9397-08002B2CF9AE}" name="NXPowerLiteLastOptimized" pid="3">
    <vt:lpwstr>130853</vt:lpwstr>
  </property>
  <property fmtid="{D5CDD505-2E9C-101B-9397-08002B2CF9AE}" name="NXPowerLiteSettings" pid="4">
    <vt:lpwstr>C7000400038000</vt:lpwstr>
  </property>
  <property fmtid="{D5CDD505-2E9C-101B-9397-08002B2CF9AE}" name="NXPowerLiteVersion" pid="5">
    <vt:lpwstr>S9.0.3</vt:lpwstr>
  </property>
</Properties>
</file>